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B0C" w14:textId="77777777" w:rsidR="008C359F" w:rsidRDefault="00C971CD">
      <w:pPr>
        <w:tabs>
          <w:tab w:val="left" w:pos="15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4B7356A" w14:textId="77777777" w:rsidR="008C359F" w:rsidRDefault="00C9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PROGRAMMA/PERCORSO DI ORIENTAMENTO</w:t>
      </w:r>
    </w:p>
    <w:p w14:paraId="63891FAA" w14:textId="77777777" w:rsidR="008C359F" w:rsidRDefault="008C359F">
      <w:pPr>
        <w:jc w:val="center"/>
        <w:rPr>
          <w:b/>
          <w:sz w:val="24"/>
          <w:szCs w:val="24"/>
        </w:rPr>
      </w:pPr>
    </w:p>
    <w:p w14:paraId="2BCE9EAE" w14:textId="360DB5FE" w:rsidR="008C359F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Istituzione:</w:t>
      </w:r>
      <w:r>
        <w:rPr>
          <w:color w:val="000000"/>
          <w:sz w:val="24"/>
          <w:szCs w:val="24"/>
        </w:rPr>
        <w:t xml:space="preserve"> Università degli Studi di Palermo – </w:t>
      </w:r>
      <w:r w:rsidR="000D5EB2">
        <w:rPr>
          <w:color w:val="000000"/>
          <w:sz w:val="24"/>
          <w:szCs w:val="24"/>
        </w:rPr>
        <w:t>Dipartimento SAAF</w:t>
      </w:r>
    </w:p>
    <w:p w14:paraId="470BA1E5" w14:textId="77777777" w:rsidR="00242DBA" w:rsidRDefault="00242DBA">
      <w:pPr>
        <w:jc w:val="both"/>
        <w:rPr>
          <w:color w:val="000000"/>
          <w:sz w:val="24"/>
          <w:szCs w:val="24"/>
        </w:rPr>
      </w:pPr>
    </w:p>
    <w:p w14:paraId="30AA3335" w14:textId="77777777" w:rsidR="008C359F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 scolastico di riferimento: </w:t>
      </w:r>
      <w:r>
        <w:rPr>
          <w:color w:val="000000"/>
          <w:sz w:val="24"/>
          <w:szCs w:val="24"/>
        </w:rPr>
        <w:t>2022/2023</w:t>
      </w:r>
    </w:p>
    <w:p w14:paraId="0C7B425D" w14:textId="77777777" w:rsidR="008C359F" w:rsidRDefault="008C359F">
      <w:pPr>
        <w:jc w:val="both"/>
        <w:rPr>
          <w:color w:val="000000"/>
          <w:sz w:val="24"/>
          <w:szCs w:val="24"/>
        </w:rPr>
      </w:pPr>
    </w:p>
    <w:p w14:paraId="2652B23A" w14:textId="77777777" w:rsidR="00242DBA" w:rsidRDefault="00C971C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Referente dell’Istituzione per il Programma di Orientamento:</w:t>
      </w:r>
    </w:p>
    <w:p w14:paraId="6FAD8F8C" w14:textId="7B206F17" w:rsidR="008C359F" w:rsidRDefault="00CB7E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Tommaso La Mantia</w:t>
      </w:r>
    </w:p>
    <w:p w14:paraId="7068DCAD" w14:textId="77777777" w:rsidR="008C359F" w:rsidRDefault="008C359F">
      <w:pPr>
        <w:jc w:val="both"/>
        <w:rPr>
          <w:color w:val="000000"/>
          <w:sz w:val="24"/>
          <w:szCs w:val="24"/>
        </w:rPr>
      </w:pPr>
    </w:p>
    <w:p w14:paraId="55EB9B00" w14:textId="77777777" w:rsidR="000D5EB2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del Programma/Percorso: </w:t>
      </w:r>
      <w:r w:rsidR="000D5EB2">
        <w:rPr>
          <w:color w:val="000000"/>
          <w:sz w:val="24"/>
          <w:szCs w:val="24"/>
        </w:rPr>
        <w:t>Riappropriarsi delle radici</w:t>
      </w:r>
    </w:p>
    <w:p w14:paraId="0E1C30C0" w14:textId="77777777" w:rsidR="008C359F" w:rsidRDefault="008C359F">
      <w:pPr>
        <w:jc w:val="both"/>
        <w:rPr>
          <w:b/>
          <w:color w:val="000000"/>
          <w:sz w:val="24"/>
          <w:szCs w:val="24"/>
        </w:rPr>
      </w:pPr>
    </w:p>
    <w:p w14:paraId="6A86FCA2" w14:textId="45560FD9" w:rsidR="008C359F" w:rsidRDefault="00C971C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Scuol</w:t>
      </w: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 coinvolt</w:t>
      </w: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Licei, Istituti tecnici, Istituti </w:t>
      </w:r>
      <w:r w:rsidR="00CD366A">
        <w:rPr>
          <w:sz w:val="24"/>
          <w:szCs w:val="24"/>
        </w:rPr>
        <w:t>professionali</w:t>
      </w:r>
    </w:p>
    <w:p w14:paraId="5796BD40" w14:textId="77777777" w:rsidR="008C359F" w:rsidRDefault="008C359F">
      <w:pPr>
        <w:jc w:val="both"/>
        <w:rPr>
          <w:b/>
          <w:color w:val="000000"/>
          <w:sz w:val="24"/>
          <w:szCs w:val="24"/>
        </w:rPr>
      </w:pPr>
    </w:p>
    <w:p w14:paraId="4CE71764" w14:textId="77777777" w:rsidR="008C359F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Numero Alunni partecipanti:</w:t>
      </w:r>
      <w:r>
        <w:rPr>
          <w:color w:val="000000"/>
          <w:sz w:val="24"/>
          <w:szCs w:val="24"/>
        </w:rPr>
        <w:t xml:space="preserve"> </w:t>
      </w:r>
      <w:r w:rsidRPr="00CB7EF9">
        <w:rPr>
          <w:color w:val="000000"/>
          <w:sz w:val="24"/>
          <w:szCs w:val="24"/>
        </w:rPr>
        <w:t>20</w:t>
      </w:r>
    </w:p>
    <w:p w14:paraId="58793AAF" w14:textId="77777777" w:rsidR="008C359F" w:rsidRDefault="008C359F">
      <w:pPr>
        <w:jc w:val="both"/>
        <w:rPr>
          <w:b/>
          <w:color w:val="000000"/>
          <w:sz w:val="24"/>
          <w:szCs w:val="24"/>
        </w:rPr>
      </w:pPr>
    </w:p>
    <w:p w14:paraId="3DCD1FDE" w14:textId="77777777" w:rsidR="008C359F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 Ore Orientamento programmate:</w:t>
      </w:r>
      <w:r>
        <w:rPr>
          <w:color w:val="000000"/>
          <w:sz w:val="24"/>
          <w:szCs w:val="24"/>
        </w:rPr>
        <w:t xml:space="preserve"> </w:t>
      </w:r>
      <w:r w:rsidRPr="00CB7EF9">
        <w:rPr>
          <w:color w:val="000000"/>
          <w:sz w:val="24"/>
          <w:szCs w:val="24"/>
        </w:rPr>
        <w:t>15</w:t>
      </w:r>
    </w:p>
    <w:p w14:paraId="014C6EC1" w14:textId="77777777" w:rsidR="008C359F" w:rsidRDefault="008C359F">
      <w:pPr>
        <w:jc w:val="both"/>
        <w:rPr>
          <w:b/>
          <w:color w:val="000000"/>
          <w:sz w:val="24"/>
          <w:szCs w:val="24"/>
        </w:rPr>
      </w:pPr>
    </w:p>
    <w:p w14:paraId="6C419330" w14:textId="77777777" w:rsidR="008C359F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Orario di svolgimento:</w:t>
      </w:r>
      <w:r>
        <w:rPr>
          <w:color w:val="000000"/>
          <w:sz w:val="24"/>
          <w:szCs w:val="24"/>
        </w:rPr>
        <w:t xml:space="preserve"> pomeri</w:t>
      </w:r>
      <w:r>
        <w:rPr>
          <w:sz w:val="24"/>
          <w:szCs w:val="24"/>
        </w:rPr>
        <w:t>diano</w:t>
      </w:r>
    </w:p>
    <w:p w14:paraId="2AB897AB" w14:textId="77777777" w:rsidR="008C359F" w:rsidRDefault="008C359F">
      <w:pPr>
        <w:jc w:val="both"/>
        <w:rPr>
          <w:b/>
          <w:color w:val="000000"/>
          <w:sz w:val="24"/>
          <w:szCs w:val="24"/>
        </w:rPr>
      </w:pPr>
    </w:p>
    <w:p w14:paraId="069F4A79" w14:textId="77777777" w:rsidR="008C359F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Soglia minima di frequenza del Corso per l’ottenimento del certificato: </w:t>
      </w:r>
      <w:r>
        <w:rPr>
          <w:color w:val="000000"/>
          <w:sz w:val="24"/>
          <w:szCs w:val="24"/>
        </w:rPr>
        <w:t>70%</w:t>
      </w:r>
    </w:p>
    <w:p w14:paraId="27F8C525" w14:textId="77777777" w:rsidR="008C359F" w:rsidRDefault="008C359F">
      <w:pPr>
        <w:jc w:val="both"/>
        <w:rPr>
          <w:color w:val="000000"/>
          <w:sz w:val="24"/>
          <w:szCs w:val="24"/>
        </w:rPr>
      </w:pPr>
    </w:p>
    <w:p w14:paraId="0DAFF755" w14:textId="77777777" w:rsidR="008C359F" w:rsidRDefault="00C971CD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Tipologia di formazione erogata: </w:t>
      </w:r>
      <w:r>
        <w:rPr>
          <w:color w:val="000000"/>
          <w:sz w:val="24"/>
          <w:szCs w:val="24"/>
        </w:rPr>
        <w:t>in presenza</w:t>
      </w:r>
    </w:p>
    <w:p w14:paraId="32B03805" w14:textId="77777777" w:rsidR="008C359F" w:rsidRDefault="008C359F">
      <w:pPr>
        <w:jc w:val="both"/>
        <w:rPr>
          <w:sz w:val="24"/>
          <w:szCs w:val="24"/>
        </w:rPr>
      </w:pPr>
    </w:p>
    <w:p w14:paraId="2D61DDE0" w14:textId="11AAC4A3" w:rsidR="008C359F" w:rsidRDefault="00C971C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Comune in cui si svolge: </w:t>
      </w:r>
      <w:r w:rsidR="000D5EB2" w:rsidRPr="00242DBA">
        <w:rPr>
          <w:bCs/>
          <w:color w:val="000000"/>
          <w:sz w:val="24"/>
          <w:szCs w:val="24"/>
        </w:rPr>
        <w:t>Palermo</w:t>
      </w:r>
      <w:r w:rsidR="000D5EB2">
        <w:rPr>
          <w:b/>
          <w:color w:val="000000"/>
          <w:sz w:val="24"/>
          <w:szCs w:val="24"/>
        </w:rPr>
        <w:t xml:space="preserve"> </w:t>
      </w:r>
    </w:p>
    <w:p w14:paraId="1E89ADD9" w14:textId="77777777" w:rsidR="008C359F" w:rsidRDefault="008C35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22DF1EA6" w14:textId="77777777" w:rsidR="008C359F" w:rsidRDefault="008C35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64A77E59" w14:textId="16554375" w:rsidR="008C359F" w:rsidRDefault="00C971C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Finalità generale del Programma/Percorso:</w:t>
      </w:r>
      <w:r w:rsidRPr="00382ED1">
        <w:rPr>
          <w:color w:val="000000"/>
          <w:sz w:val="24"/>
          <w:szCs w:val="24"/>
        </w:rPr>
        <w:t xml:space="preserve"> </w:t>
      </w:r>
      <w:r w:rsidR="00382ED1" w:rsidRPr="00382ED1">
        <w:rPr>
          <w:color w:val="000000"/>
          <w:sz w:val="24"/>
          <w:szCs w:val="24"/>
        </w:rPr>
        <w:t>f</w:t>
      </w:r>
      <w:r w:rsidRPr="00382ED1">
        <w:rPr>
          <w:sz w:val="24"/>
          <w:szCs w:val="24"/>
        </w:rPr>
        <w:t>ar</w:t>
      </w:r>
      <w:r>
        <w:rPr>
          <w:sz w:val="24"/>
          <w:szCs w:val="24"/>
        </w:rPr>
        <w:t xml:space="preserve">e esperienza di didattica interdisciplinare attiva, orientata </w:t>
      </w:r>
      <w:r w:rsidR="00382ED1">
        <w:rPr>
          <w:sz w:val="24"/>
          <w:szCs w:val="24"/>
        </w:rPr>
        <w:t xml:space="preserve">ad integrare le conoscenze storico-culturali e geografiche ad una conoscenza del territorio e </w:t>
      </w:r>
      <w:r>
        <w:rPr>
          <w:sz w:val="24"/>
          <w:szCs w:val="24"/>
        </w:rPr>
        <w:t>all’apprendimento del metodo culturale e scientifico.</w:t>
      </w:r>
    </w:p>
    <w:p w14:paraId="08A71771" w14:textId="77777777" w:rsidR="008C359F" w:rsidRDefault="008C359F">
      <w:pPr>
        <w:jc w:val="both"/>
        <w:rPr>
          <w:sz w:val="24"/>
          <w:szCs w:val="24"/>
        </w:rPr>
      </w:pPr>
    </w:p>
    <w:p w14:paraId="0D3B0E3D" w14:textId="0DD9173C" w:rsidR="008C359F" w:rsidRDefault="00C971C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 di avvio del Programma/Percorso: </w:t>
      </w:r>
      <w:r w:rsidR="000D5EB2">
        <w:rPr>
          <w:b/>
          <w:color w:val="000000"/>
          <w:sz w:val="24"/>
          <w:szCs w:val="24"/>
        </w:rPr>
        <w:t xml:space="preserve">Febbraio </w:t>
      </w:r>
      <w:r>
        <w:rPr>
          <w:color w:val="000000"/>
          <w:sz w:val="24"/>
          <w:szCs w:val="24"/>
        </w:rPr>
        <w:t>202</w:t>
      </w:r>
      <w:r w:rsidR="000D5EB2">
        <w:rPr>
          <w:color w:val="000000"/>
          <w:sz w:val="24"/>
          <w:szCs w:val="24"/>
        </w:rPr>
        <w:t>3</w:t>
      </w:r>
    </w:p>
    <w:p w14:paraId="2D9DF8E0" w14:textId="77777777" w:rsidR="008C359F" w:rsidRDefault="008C359F">
      <w:pPr>
        <w:jc w:val="both"/>
        <w:rPr>
          <w:sz w:val="24"/>
          <w:szCs w:val="24"/>
        </w:rPr>
      </w:pPr>
    </w:p>
    <w:p w14:paraId="2061847D" w14:textId="7F006DB0" w:rsidR="008C359F" w:rsidRDefault="00C971C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 di fine del Programma/Percorso</w:t>
      </w:r>
      <w:r>
        <w:rPr>
          <w:color w:val="000000"/>
          <w:sz w:val="24"/>
          <w:szCs w:val="24"/>
        </w:rPr>
        <w:t xml:space="preserve">: </w:t>
      </w:r>
      <w:r w:rsidR="000D5EB2">
        <w:rPr>
          <w:color w:val="000000"/>
          <w:sz w:val="24"/>
          <w:szCs w:val="24"/>
        </w:rPr>
        <w:t>Giugno</w:t>
      </w:r>
      <w:r>
        <w:rPr>
          <w:color w:val="000000"/>
          <w:sz w:val="24"/>
          <w:szCs w:val="24"/>
        </w:rPr>
        <w:t xml:space="preserve"> 2023</w:t>
      </w:r>
    </w:p>
    <w:p w14:paraId="58248474" w14:textId="77777777" w:rsidR="008C359F" w:rsidRDefault="008C359F">
      <w:pPr>
        <w:jc w:val="both"/>
        <w:rPr>
          <w:b/>
          <w:color w:val="000000"/>
          <w:sz w:val="24"/>
          <w:szCs w:val="24"/>
        </w:rPr>
      </w:pPr>
    </w:p>
    <w:p w14:paraId="30EA9945" w14:textId="4AFFBCE9" w:rsidR="000D5EB2" w:rsidRDefault="00C971CD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Luogo di svolgimento: </w:t>
      </w:r>
      <w:r w:rsidR="00CB7EF9">
        <w:rPr>
          <w:color w:val="000000"/>
          <w:sz w:val="24"/>
          <w:szCs w:val="24"/>
        </w:rPr>
        <w:t>Dipartimento SAAF</w:t>
      </w:r>
    </w:p>
    <w:p w14:paraId="18FE1720" w14:textId="77777777" w:rsidR="008C359F" w:rsidRDefault="008C359F">
      <w:pPr>
        <w:jc w:val="both"/>
        <w:rPr>
          <w:b/>
          <w:color w:val="000000"/>
          <w:sz w:val="24"/>
          <w:szCs w:val="24"/>
        </w:rPr>
      </w:pPr>
    </w:p>
    <w:p w14:paraId="66C9DCDF" w14:textId="77777777" w:rsidR="008C359F" w:rsidRDefault="00C971C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Contenuto del Programma/Percorso (</w:t>
      </w:r>
      <w:r>
        <w:rPr>
          <w:color w:val="000000"/>
          <w:sz w:val="24"/>
          <w:szCs w:val="24"/>
        </w:rPr>
        <w:t>attività da svolgere, metodologia didattica e obiettivi specifici da raggiungere)</w:t>
      </w:r>
      <w:r>
        <w:rPr>
          <w:b/>
          <w:color w:val="000000"/>
          <w:sz w:val="24"/>
          <w:szCs w:val="24"/>
        </w:rPr>
        <w:t xml:space="preserve">: </w:t>
      </w:r>
    </w:p>
    <w:p w14:paraId="170665F7" w14:textId="3628071E" w:rsidR="000D5EB2" w:rsidRPr="00CB7EF9" w:rsidRDefault="00C971CD">
      <w:pPr>
        <w:jc w:val="both"/>
        <w:rPr>
          <w:sz w:val="24"/>
          <w:szCs w:val="24"/>
          <w:highlight w:val="white"/>
        </w:rPr>
      </w:pPr>
      <w:r w:rsidRPr="00CB7EF9">
        <w:rPr>
          <w:sz w:val="24"/>
          <w:szCs w:val="24"/>
          <w:highlight w:val="white"/>
        </w:rPr>
        <w:t>Il corso, a cura di docenti del</w:t>
      </w:r>
      <w:r w:rsidR="000D5EB2" w:rsidRPr="00CB7EF9">
        <w:rPr>
          <w:sz w:val="24"/>
          <w:szCs w:val="24"/>
          <w:highlight w:val="white"/>
        </w:rPr>
        <w:t xml:space="preserve"> Dipartimento SAAF</w:t>
      </w:r>
      <w:r w:rsidR="00382ED1" w:rsidRPr="00CB7EF9">
        <w:rPr>
          <w:sz w:val="24"/>
          <w:szCs w:val="24"/>
          <w:highlight w:val="white"/>
        </w:rPr>
        <w:t>,</w:t>
      </w:r>
      <w:r w:rsidRPr="00CB7EF9">
        <w:rPr>
          <w:sz w:val="24"/>
          <w:szCs w:val="24"/>
          <w:highlight w:val="white"/>
        </w:rPr>
        <w:t xml:space="preserve"> si propone di educare </w:t>
      </w:r>
      <w:r w:rsidR="0057306D" w:rsidRPr="00CB7EF9">
        <w:rPr>
          <w:sz w:val="24"/>
          <w:szCs w:val="24"/>
          <w:highlight w:val="white"/>
        </w:rPr>
        <w:t xml:space="preserve">i ragazzi </w:t>
      </w:r>
      <w:r w:rsidRPr="00CB7EF9">
        <w:rPr>
          <w:sz w:val="24"/>
          <w:szCs w:val="24"/>
          <w:highlight w:val="white"/>
        </w:rPr>
        <w:t>al riconoscimento dei valori dell’a</w:t>
      </w:r>
      <w:r w:rsidR="007A493C" w:rsidRPr="00CB7EF9">
        <w:rPr>
          <w:sz w:val="24"/>
          <w:szCs w:val="24"/>
          <w:highlight w:val="white"/>
        </w:rPr>
        <w:t>gricoltura</w:t>
      </w:r>
      <w:r w:rsidR="00382ED1" w:rsidRPr="00CB7EF9">
        <w:rPr>
          <w:sz w:val="24"/>
          <w:szCs w:val="24"/>
          <w:highlight w:val="white"/>
        </w:rPr>
        <w:t xml:space="preserve"> e della storia naturale</w:t>
      </w:r>
      <w:r w:rsidR="007A493C" w:rsidRPr="00CB7EF9">
        <w:rPr>
          <w:sz w:val="24"/>
          <w:szCs w:val="24"/>
          <w:highlight w:val="white"/>
        </w:rPr>
        <w:t xml:space="preserve">, </w:t>
      </w:r>
      <w:r w:rsidR="00382ED1" w:rsidRPr="00CB7EF9">
        <w:rPr>
          <w:sz w:val="24"/>
          <w:szCs w:val="24"/>
          <w:highlight w:val="white"/>
        </w:rPr>
        <w:t xml:space="preserve">nonché dei </w:t>
      </w:r>
      <w:r w:rsidR="007A493C" w:rsidRPr="00CB7EF9">
        <w:rPr>
          <w:sz w:val="24"/>
          <w:szCs w:val="24"/>
          <w:highlight w:val="white"/>
        </w:rPr>
        <w:t xml:space="preserve">valori materiali e sociali </w:t>
      </w:r>
      <w:r w:rsidR="0057306D" w:rsidRPr="00CB7EF9">
        <w:rPr>
          <w:sz w:val="24"/>
          <w:szCs w:val="24"/>
          <w:highlight w:val="white"/>
        </w:rPr>
        <w:t xml:space="preserve">dei manufatti agricoli di quel che rimane della Conca d’Oro </w:t>
      </w:r>
      <w:r w:rsidR="000D5EB2" w:rsidRPr="00CB7EF9">
        <w:rPr>
          <w:sz w:val="24"/>
          <w:szCs w:val="24"/>
          <w:highlight w:val="white"/>
        </w:rPr>
        <w:t>riallacciandoli alla storia della città</w:t>
      </w:r>
      <w:r w:rsidR="00382ED1" w:rsidRPr="00CB7EF9">
        <w:rPr>
          <w:sz w:val="24"/>
          <w:szCs w:val="24"/>
          <w:highlight w:val="white"/>
        </w:rPr>
        <w:t xml:space="preserve"> recente e passata ma per ragionare sul futuro</w:t>
      </w:r>
      <w:r w:rsidR="000D5EB2" w:rsidRPr="00CB7EF9">
        <w:rPr>
          <w:sz w:val="24"/>
          <w:szCs w:val="24"/>
          <w:highlight w:val="white"/>
        </w:rPr>
        <w:t>.</w:t>
      </w:r>
      <w:r w:rsidR="00E70C8A" w:rsidRPr="00CB7EF9">
        <w:rPr>
          <w:sz w:val="24"/>
          <w:szCs w:val="24"/>
          <w:highlight w:val="white"/>
        </w:rPr>
        <w:t xml:space="preserve"> </w:t>
      </w:r>
    </w:p>
    <w:p w14:paraId="3BE94B3E" w14:textId="04A6A9A5" w:rsidR="008C359F" w:rsidRPr="00CB7EF9" w:rsidRDefault="00C971CD">
      <w:pPr>
        <w:jc w:val="both"/>
        <w:rPr>
          <w:sz w:val="24"/>
          <w:szCs w:val="24"/>
          <w:highlight w:val="white"/>
        </w:rPr>
      </w:pPr>
      <w:r w:rsidRPr="00CB7EF9">
        <w:rPr>
          <w:sz w:val="24"/>
          <w:szCs w:val="24"/>
          <w:highlight w:val="white"/>
        </w:rPr>
        <w:t xml:space="preserve">Si inizia con un sopralluogo, condotto </w:t>
      </w:r>
      <w:r w:rsidR="000D5EB2" w:rsidRPr="00CB7EF9">
        <w:rPr>
          <w:sz w:val="24"/>
          <w:szCs w:val="24"/>
          <w:highlight w:val="white"/>
        </w:rPr>
        <w:t>nei giardini superstiti della Conca d’Oro</w:t>
      </w:r>
      <w:r w:rsidRPr="00CB7EF9">
        <w:rPr>
          <w:sz w:val="24"/>
          <w:szCs w:val="24"/>
          <w:highlight w:val="white"/>
        </w:rPr>
        <w:t xml:space="preserve"> </w:t>
      </w:r>
      <w:r w:rsidR="00382ED1" w:rsidRPr="00CB7EF9">
        <w:rPr>
          <w:sz w:val="24"/>
          <w:szCs w:val="24"/>
          <w:highlight w:val="white"/>
        </w:rPr>
        <w:t xml:space="preserve">e di aree seminaturali della Conca </w:t>
      </w:r>
      <w:r w:rsidRPr="00CB7EF9">
        <w:rPr>
          <w:sz w:val="24"/>
          <w:szCs w:val="24"/>
          <w:highlight w:val="white"/>
        </w:rPr>
        <w:t xml:space="preserve">sotto la guida dei docenti per </w:t>
      </w:r>
      <w:r w:rsidR="000D5EB2" w:rsidRPr="00CB7EF9">
        <w:rPr>
          <w:sz w:val="24"/>
          <w:szCs w:val="24"/>
          <w:highlight w:val="white"/>
        </w:rPr>
        <w:t>conoscere e riconoscere e</w:t>
      </w:r>
      <w:r w:rsidRPr="00CB7EF9">
        <w:rPr>
          <w:sz w:val="24"/>
          <w:szCs w:val="24"/>
          <w:highlight w:val="white"/>
        </w:rPr>
        <w:t xml:space="preserve"> apprezzare i caratteri dell’a</w:t>
      </w:r>
      <w:r w:rsidR="000D5EB2" w:rsidRPr="00CB7EF9">
        <w:rPr>
          <w:sz w:val="24"/>
          <w:szCs w:val="24"/>
          <w:highlight w:val="white"/>
        </w:rPr>
        <w:t xml:space="preserve">gricoltura, le loro funzioni, la loro storia indissolubilmente legata a quella della città di Palermo ma anche ad </w:t>
      </w:r>
      <w:r w:rsidRPr="00CB7EF9">
        <w:rPr>
          <w:sz w:val="24"/>
          <w:szCs w:val="24"/>
          <w:highlight w:val="white"/>
        </w:rPr>
        <w:t xml:space="preserve">individuarne </w:t>
      </w:r>
      <w:r w:rsidR="000D5EB2" w:rsidRPr="00CB7EF9">
        <w:rPr>
          <w:sz w:val="24"/>
          <w:szCs w:val="24"/>
          <w:highlight w:val="white"/>
        </w:rPr>
        <w:t xml:space="preserve">le problematiche odierne e </w:t>
      </w:r>
      <w:r w:rsidR="0057306D" w:rsidRPr="00CB7EF9">
        <w:rPr>
          <w:sz w:val="24"/>
          <w:szCs w:val="24"/>
          <w:highlight w:val="white"/>
        </w:rPr>
        <w:t>gli aspetti di degrado</w:t>
      </w:r>
      <w:r w:rsidR="00382ED1" w:rsidRPr="00CB7EF9">
        <w:rPr>
          <w:sz w:val="24"/>
          <w:szCs w:val="24"/>
          <w:highlight w:val="white"/>
        </w:rPr>
        <w:t xml:space="preserve"> nonché gli aspetti naturali</w:t>
      </w:r>
      <w:r w:rsidR="0057306D" w:rsidRPr="00CB7EF9">
        <w:rPr>
          <w:sz w:val="24"/>
          <w:szCs w:val="24"/>
          <w:highlight w:val="white"/>
        </w:rPr>
        <w:t>.</w:t>
      </w:r>
      <w:r w:rsidR="00E70C8A" w:rsidRPr="00CB7EF9">
        <w:rPr>
          <w:sz w:val="24"/>
          <w:szCs w:val="24"/>
          <w:highlight w:val="white"/>
        </w:rPr>
        <w:t xml:space="preserve"> Durante le visite e gli incontri si discuterà della relazione che esiste tra caratteri dell’ambiente e caratteri sociali ed economici delle società.</w:t>
      </w:r>
    </w:p>
    <w:p w14:paraId="0D55161F" w14:textId="77777777" w:rsidR="00E70C8A" w:rsidRPr="00CB7EF9" w:rsidRDefault="0057306D">
      <w:pPr>
        <w:jc w:val="both"/>
        <w:rPr>
          <w:sz w:val="24"/>
          <w:szCs w:val="24"/>
          <w:highlight w:val="white"/>
        </w:rPr>
      </w:pPr>
      <w:r w:rsidRPr="00CB7EF9">
        <w:rPr>
          <w:sz w:val="24"/>
          <w:szCs w:val="24"/>
          <w:highlight w:val="white"/>
        </w:rPr>
        <w:t>L’attività di campo dovrebbe rendere gli studenti più consapevoli sulla provenienza del cibo</w:t>
      </w:r>
      <w:r w:rsidR="00382ED1" w:rsidRPr="00CB7EF9">
        <w:rPr>
          <w:sz w:val="24"/>
          <w:szCs w:val="24"/>
          <w:highlight w:val="white"/>
        </w:rPr>
        <w:t xml:space="preserve">, elemento oggi astratto, mentre invece la sua conoscenza è fondamentale per avere consapevolezza del proprio ruolo di consumatore e delle modalità per agire da consumatore per </w:t>
      </w:r>
      <w:r w:rsidR="00E70C8A" w:rsidRPr="00CB7EF9">
        <w:rPr>
          <w:sz w:val="24"/>
          <w:szCs w:val="24"/>
          <w:highlight w:val="white"/>
        </w:rPr>
        <w:t xml:space="preserve">rendere maggiormente </w:t>
      </w:r>
      <w:r w:rsidR="00382ED1" w:rsidRPr="00CB7EF9">
        <w:rPr>
          <w:sz w:val="24"/>
          <w:szCs w:val="24"/>
          <w:highlight w:val="white"/>
        </w:rPr>
        <w:t>sostenibil</w:t>
      </w:r>
      <w:r w:rsidR="00E70C8A" w:rsidRPr="00CB7EF9">
        <w:rPr>
          <w:sz w:val="24"/>
          <w:szCs w:val="24"/>
          <w:highlight w:val="white"/>
        </w:rPr>
        <w:t>e la nostra presenza sul pianeta.</w:t>
      </w:r>
    </w:p>
    <w:p w14:paraId="775EF493" w14:textId="71CA3595" w:rsidR="008C359F" w:rsidRPr="00CB7EF9" w:rsidRDefault="00C971CD">
      <w:pPr>
        <w:jc w:val="both"/>
        <w:rPr>
          <w:sz w:val="24"/>
          <w:szCs w:val="24"/>
          <w:highlight w:val="white"/>
        </w:rPr>
      </w:pPr>
      <w:r w:rsidRPr="00CB7EF9">
        <w:rPr>
          <w:sz w:val="24"/>
          <w:szCs w:val="24"/>
          <w:highlight w:val="white"/>
        </w:rPr>
        <w:t>Nelle attività laboratoriali</w:t>
      </w:r>
      <w:r w:rsidR="00382ED1" w:rsidRPr="00CB7EF9">
        <w:rPr>
          <w:sz w:val="24"/>
          <w:szCs w:val="24"/>
          <w:highlight w:val="white"/>
        </w:rPr>
        <w:t xml:space="preserve"> e di campo</w:t>
      </w:r>
      <w:r w:rsidRPr="00CB7EF9">
        <w:rPr>
          <w:sz w:val="24"/>
          <w:szCs w:val="24"/>
          <w:highlight w:val="white"/>
        </w:rPr>
        <w:t>, si spingeranno gli studenti a</w:t>
      </w:r>
      <w:r w:rsidR="00CD366A" w:rsidRPr="00CB7EF9">
        <w:rPr>
          <w:sz w:val="24"/>
          <w:szCs w:val="24"/>
          <w:highlight w:val="white"/>
        </w:rPr>
        <w:t xml:space="preserve"> </w:t>
      </w:r>
      <w:r w:rsidRPr="00CB7EF9">
        <w:rPr>
          <w:sz w:val="24"/>
          <w:szCs w:val="24"/>
          <w:highlight w:val="white"/>
        </w:rPr>
        <w:t xml:space="preserve">confrontarsi con l’importanza della conoscenza per la tutela e la promozione del patrimonio </w:t>
      </w:r>
      <w:r w:rsidR="00382ED1" w:rsidRPr="00CB7EF9">
        <w:rPr>
          <w:sz w:val="24"/>
          <w:szCs w:val="24"/>
          <w:highlight w:val="white"/>
        </w:rPr>
        <w:t xml:space="preserve">materiale e immateriale </w:t>
      </w:r>
      <w:r w:rsidRPr="00CB7EF9">
        <w:rPr>
          <w:sz w:val="24"/>
          <w:szCs w:val="24"/>
          <w:highlight w:val="white"/>
        </w:rPr>
        <w:t xml:space="preserve">a partire dall’ambito territoriale di riferimento e dalle osservazioni raccolte durante i sopralluoghi. A questo scopo si </w:t>
      </w:r>
      <w:r w:rsidR="00382ED1" w:rsidRPr="00CB7EF9">
        <w:rPr>
          <w:sz w:val="24"/>
          <w:szCs w:val="24"/>
          <w:highlight w:val="white"/>
        </w:rPr>
        <w:t xml:space="preserve">potranno </w:t>
      </w:r>
      <w:r w:rsidRPr="00CB7EF9">
        <w:rPr>
          <w:sz w:val="24"/>
          <w:szCs w:val="24"/>
          <w:highlight w:val="white"/>
        </w:rPr>
        <w:t>speriment</w:t>
      </w:r>
      <w:r w:rsidR="00382ED1" w:rsidRPr="00CB7EF9">
        <w:rPr>
          <w:sz w:val="24"/>
          <w:szCs w:val="24"/>
          <w:highlight w:val="white"/>
        </w:rPr>
        <w:t xml:space="preserve">are </w:t>
      </w:r>
      <w:r w:rsidRPr="00CB7EF9">
        <w:rPr>
          <w:sz w:val="24"/>
          <w:szCs w:val="24"/>
          <w:highlight w:val="white"/>
        </w:rPr>
        <w:t>esercizi di ricerca e sintesi storica.</w:t>
      </w:r>
    </w:p>
    <w:sectPr w:rsidR="008C359F" w:rsidRPr="00CB7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77F5" w14:textId="77777777" w:rsidR="0037015F" w:rsidRDefault="0037015F">
      <w:pPr>
        <w:spacing w:after="0" w:line="240" w:lineRule="auto"/>
      </w:pPr>
      <w:r>
        <w:separator/>
      </w:r>
    </w:p>
  </w:endnote>
  <w:endnote w:type="continuationSeparator" w:id="0">
    <w:p w14:paraId="004690E2" w14:textId="77777777" w:rsidR="0037015F" w:rsidRDefault="0037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F1C3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6697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2E3A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FFBF" w14:textId="77777777" w:rsidR="0037015F" w:rsidRDefault="0037015F">
      <w:pPr>
        <w:spacing w:after="0" w:line="240" w:lineRule="auto"/>
      </w:pPr>
      <w:r>
        <w:separator/>
      </w:r>
    </w:p>
  </w:footnote>
  <w:footnote w:type="continuationSeparator" w:id="0">
    <w:p w14:paraId="2B906D97" w14:textId="77777777" w:rsidR="0037015F" w:rsidRDefault="0037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6E29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4C0A" w14:textId="77777777" w:rsidR="008C359F" w:rsidRDefault="00C971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514B09" wp14:editId="5579315E">
          <wp:simplePos x="0" y="0"/>
          <wp:positionH relativeFrom="column">
            <wp:posOffset>-275590</wp:posOffset>
          </wp:positionH>
          <wp:positionV relativeFrom="paragraph">
            <wp:posOffset>172720</wp:posOffset>
          </wp:positionV>
          <wp:extent cx="2387600" cy="895985"/>
          <wp:effectExtent l="0" t="0" r="0" b="0"/>
          <wp:wrapSquare wrapText="bothSides" distT="0" distB="0" distL="114300" distR="114300"/>
          <wp:docPr id="10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6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25CFCE4" w14:textId="77777777" w:rsidR="008C359F" w:rsidRDefault="00C971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25CAB02C" wp14:editId="4CDC2F41">
          <wp:extent cx="2921000" cy="908050"/>
          <wp:effectExtent l="0" t="0" r="0" b="635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5E87D4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98D910E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702930A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6C06" w14:textId="77777777" w:rsidR="008C359F" w:rsidRDefault="008C3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MDU0NzOzMLUwsjBX0lEKTi0uzszPAykwrAUAcXkuzSwAAAA="/>
  </w:docVars>
  <w:rsids>
    <w:rsidRoot w:val="008C359F"/>
    <w:rsid w:val="00003B39"/>
    <w:rsid w:val="000D5EB2"/>
    <w:rsid w:val="00242DBA"/>
    <w:rsid w:val="0037015F"/>
    <w:rsid w:val="00382ED1"/>
    <w:rsid w:val="004956FA"/>
    <w:rsid w:val="0057306D"/>
    <w:rsid w:val="00722715"/>
    <w:rsid w:val="007A493C"/>
    <w:rsid w:val="007D43BB"/>
    <w:rsid w:val="008C359F"/>
    <w:rsid w:val="008F29E1"/>
    <w:rsid w:val="0091690E"/>
    <w:rsid w:val="00964B7C"/>
    <w:rsid w:val="00C971CD"/>
    <w:rsid w:val="00CB7EF9"/>
    <w:rsid w:val="00CD366A"/>
    <w:rsid w:val="00E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710"/>
  <w15:docId w15:val="{0B54DF4E-62A7-4438-AABF-875537F1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04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042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/>
    <w:rsid w:val="000F1B6D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539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EB2"/>
    <w:rPr>
      <w:rFonts w:ascii="Tahoma" w:hAnsi="Tahoma" w:cs="Tahoma"/>
      <w:sz w:val="16"/>
      <w:szCs w:val="16"/>
    </w:rPr>
  </w:style>
  <w:style w:type="character" w:customStyle="1" w:styleId="xfluidplugincopy">
    <w:name w:val="x_fluidplugincopy"/>
    <w:basedOn w:val="Carpredefinitoparagrafo"/>
    <w:rsid w:val="008F29E1"/>
  </w:style>
  <w:style w:type="character" w:customStyle="1" w:styleId="mark4nxy08v23">
    <w:name w:val="mark4nxy08v23"/>
    <w:basedOn w:val="Carpredefinitoparagrafo"/>
    <w:rsid w:val="008F29E1"/>
  </w:style>
  <w:style w:type="character" w:customStyle="1" w:styleId="xxxfluidplugincopy">
    <w:name w:val="x_x_x_fluidplugincopy"/>
    <w:basedOn w:val="Carpredefinitoparagrafo"/>
    <w:rsid w:val="008F29E1"/>
  </w:style>
  <w:style w:type="character" w:customStyle="1" w:styleId="xxxhighlight">
    <w:name w:val="x_x_x_highlight"/>
    <w:basedOn w:val="Carpredefinitoparagrafo"/>
    <w:rsid w:val="008F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4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Xlzr8c8c5zlVODUAoUZ7mslqjQ==">AMUW2mUuX9EEJh+t7u0Ed7p+VI2GdyOhNGeltlC49zDTXcrOq4KH8YEpvqIH8mzW18nwjDjQ9DaU8ap6OmWpOSrCoAfasJcD5urq/ZG+GXHC8cWB2dK3sLY=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PIERANGELA MANISCALCHI</cp:lastModifiedBy>
  <cp:revision>4</cp:revision>
  <dcterms:created xsi:type="dcterms:W3CDTF">2023-01-17T07:55:00Z</dcterms:created>
  <dcterms:modified xsi:type="dcterms:W3CDTF">2023-01-17T08:01:00Z</dcterms:modified>
</cp:coreProperties>
</file>