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91650" w14:textId="77777777" w:rsidR="006158DC" w:rsidRDefault="0028190F" w:rsidP="00FB070B">
      <w:pPr>
        <w:pStyle w:val="EFSABODYCOPY"/>
        <w:tabs>
          <w:tab w:val="left" w:pos="567"/>
          <w:tab w:val="left" w:pos="1134"/>
        </w:tabs>
        <w:jc w:val="center"/>
        <w:rPr>
          <w:b/>
          <w:bCs/>
          <w:color w:val="0F243E" w:themeColor="text2" w:themeShade="80"/>
          <w:sz w:val="32"/>
          <w:szCs w:val="32"/>
        </w:rPr>
      </w:pPr>
      <w:r w:rsidRPr="006158DC">
        <w:rPr>
          <w:b/>
          <w:bCs/>
          <w:color w:val="0F243E" w:themeColor="text2" w:themeShade="80"/>
          <w:sz w:val="32"/>
          <w:szCs w:val="32"/>
        </w:rPr>
        <w:t>Annual</w:t>
      </w:r>
      <w:r w:rsidR="00AA40AB" w:rsidRPr="006158DC">
        <w:rPr>
          <w:b/>
          <w:bCs/>
          <w:color w:val="0F243E" w:themeColor="text2" w:themeShade="80"/>
          <w:sz w:val="32"/>
          <w:szCs w:val="32"/>
        </w:rPr>
        <w:t xml:space="preserve"> </w:t>
      </w:r>
      <w:r w:rsidR="00F57EA9" w:rsidRPr="006158DC">
        <w:rPr>
          <w:b/>
          <w:bCs/>
          <w:color w:val="0F243E" w:themeColor="text2" w:themeShade="80"/>
          <w:sz w:val="32"/>
          <w:szCs w:val="32"/>
        </w:rPr>
        <w:t>Training Workshop</w:t>
      </w:r>
      <w:r w:rsidR="00F57EA9" w:rsidRPr="006158DC">
        <w:rPr>
          <w:b/>
          <w:bCs/>
          <w:color w:val="FF0000"/>
          <w:sz w:val="32"/>
          <w:szCs w:val="32"/>
        </w:rPr>
        <w:t xml:space="preserve"> </w:t>
      </w:r>
      <w:r w:rsidR="00F57EA9" w:rsidRPr="006158DC">
        <w:rPr>
          <w:b/>
          <w:bCs/>
          <w:color w:val="0F243E" w:themeColor="text2" w:themeShade="80"/>
          <w:sz w:val="32"/>
          <w:szCs w:val="32"/>
        </w:rPr>
        <w:t xml:space="preserve">on the </w:t>
      </w:r>
    </w:p>
    <w:p w14:paraId="755591D5" w14:textId="7879BA9D" w:rsidR="001067B0" w:rsidRPr="006158DC" w:rsidRDefault="00F57EA9" w:rsidP="00FB070B">
      <w:pPr>
        <w:pStyle w:val="EFSABODYCOPY"/>
        <w:tabs>
          <w:tab w:val="left" w:pos="567"/>
          <w:tab w:val="left" w:pos="1134"/>
        </w:tabs>
        <w:jc w:val="center"/>
        <w:rPr>
          <w:b/>
          <w:bCs/>
          <w:color w:val="0F243E" w:themeColor="text2" w:themeShade="80"/>
          <w:sz w:val="32"/>
          <w:szCs w:val="32"/>
        </w:rPr>
      </w:pPr>
      <w:r w:rsidRPr="006158DC">
        <w:rPr>
          <w:b/>
          <w:bCs/>
          <w:color w:val="0F243E" w:themeColor="text2" w:themeShade="80"/>
          <w:sz w:val="32"/>
          <w:szCs w:val="32"/>
        </w:rPr>
        <w:t>I</w:t>
      </w:r>
      <w:r w:rsidR="00C76DA7" w:rsidRPr="006158DC">
        <w:rPr>
          <w:b/>
          <w:bCs/>
          <w:color w:val="0F243E" w:themeColor="text2" w:themeShade="80"/>
          <w:sz w:val="32"/>
          <w:szCs w:val="32"/>
        </w:rPr>
        <w:t>mpro</w:t>
      </w:r>
      <w:r w:rsidRPr="006158DC">
        <w:rPr>
          <w:b/>
          <w:bCs/>
          <w:color w:val="0F243E" w:themeColor="text2" w:themeShade="80"/>
          <w:sz w:val="32"/>
          <w:szCs w:val="32"/>
        </w:rPr>
        <w:t>R</w:t>
      </w:r>
      <w:r w:rsidR="00C76DA7" w:rsidRPr="006158DC">
        <w:rPr>
          <w:b/>
          <w:bCs/>
          <w:color w:val="0F243E" w:themeColor="text2" w:themeShade="80"/>
          <w:sz w:val="32"/>
          <w:szCs w:val="32"/>
        </w:rPr>
        <w:t>isk</w:t>
      </w:r>
      <w:r w:rsidRPr="006158DC">
        <w:rPr>
          <w:b/>
          <w:bCs/>
          <w:color w:val="0F243E" w:themeColor="text2" w:themeShade="80"/>
          <w:sz w:val="32"/>
          <w:szCs w:val="32"/>
        </w:rPr>
        <w:t xml:space="preserve"> Model</w:t>
      </w:r>
    </w:p>
    <w:p w14:paraId="6EC8907D" w14:textId="76B8F15C" w:rsidR="001067B0" w:rsidRDefault="001067B0" w:rsidP="00FB070B">
      <w:pPr>
        <w:pStyle w:val="EFSABODYCOPY"/>
        <w:tabs>
          <w:tab w:val="left" w:pos="567"/>
          <w:tab w:val="left" w:pos="1134"/>
        </w:tabs>
        <w:jc w:val="center"/>
        <w:rPr>
          <w:color w:val="DE7008"/>
          <w:sz w:val="32"/>
          <w:szCs w:val="32"/>
        </w:rPr>
      </w:pPr>
    </w:p>
    <w:p w14:paraId="6FF75E91" w14:textId="68F60EE1" w:rsidR="0061283D" w:rsidRPr="006D6B12" w:rsidRDefault="006158DC" w:rsidP="006D6B12">
      <w:pPr>
        <w:pStyle w:val="EFSABODYCOPY"/>
        <w:tabs>
          <w:tab w:val="left" w:pos="567"/>
          <w:tab w:val="left" w:pos="1134"/>
        </w:tabs>
        <w:jc w:val="center"/>
        <w:rPr>
          <w:color w:val="DE7008"/>
          <w:sz w:val="32"/>
          <w:szCs w:val="32"/>
        </w:rPr>
      </w:pPr>
      <w:r>
        <w:rPr>
          <w:noProof/>
          <w:lang w:val="en-US"/>
        </w:rPr>
        <w:drawing>
          <wp:inline distT="0" distB="0" distL="0" distR="0" wp14:anchorId="32915E9A" wp14:editId="189DCACC">
            <wp:extent cx="1977201" cy="692333"/>
            <wp:effectExtent l="0" t="0" r="4445" b="0"/>
            <wp:docPr id="19983218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321896" name=""/>
                    <pic:cNvPicPr/>
                  </pic:nvPicPr>
                  <pic:blipFill>
                    <a:blip r:embed="rId8"/>
                    <a:stretch>
                      <a:fillRect/>
                    </a:stretch>
                  </pic:blipFill>
                  <pic:spPr>
                    <a:xfrm>
                      <a:off x="0" y="0"/>
                      <a:ext cx="1994863" cy="698518"/>
                    </a:xfrm>
                    <a:prstGeom prst="rect">
                      <a:avLst/>
                    </a:prstGeom>
                  </pic:spPr>
                </pic:pic>
              </a:graphicData>
            </a:graphic>
          </wp:inline>
        </w:drawing>
      </w:r>
    </w:p>
    <w:p w14:paraId="00331261" w14:textId="77D8A94C" w:rsidR="001067B0" w:rsidRPr="0057085E" w:rsidRDefault="00AA40AB" w:rsidP="0057085E">
      <w:pPr>
        <w:spacing w:before="240" w:after="240"/>
        <w:jc w:val="center"/>
        <w:rPr>
          <w:b/>
          <w:bCs/>
          <w:color w:val="244061" w:themeColor="accent1" w:themeShade="80"/>
          <w:sz w:val="28"/>
          <w:szCs w:val="28"/>
        </w:rPr>
      </w:pPr>
      <w:r w:rsidRPr="0057085E">
        <w:rPr>
          <w:rFonts w:eastAsiaTheme="minorEastAsia" w:cstheme="minorBidi"/>
          <w:noProof/>
          <w:spacing w:val="4"/>
          <w:sz w:val="28"/>
          <w:szCs w:val="28"/>
          <w:lang w:val="en-US"/>
        </w:rPr>
        <mc:AlternateContent>
          <mc:Choice Requires="wps">
            <w:drawing>
              <wp:anchor distT="91440" distB="91440" distL="114300" distR="114300" simplePos="0" relativeHeight="251659264" behindDoc="0" locked="0" layoutInCell="1" allowOverlap="1" wp14:anchorId="3640CB15" wp14:editId="68D63B3D">
                <wp:simplePos x="0" y="0"/>
                <wp:positionH relativeFrom="page">
                  <wp:posOffset>1786255</wp:posOffset>
                </wp:positionH>
                <wp:positionV relativeFrom="paragraph">
                  <wp:posOffset>523875</wp:posOffset>
                </wp:positionV>
                <wp:extent cx="4248150"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1403985"/>
                        </a:xfrm>
                        <a:prstGeom prst="rect">
                          <a:avLst/>
                        </a:prstGeom>
                        <a:noFill/>
                        <a:ln w="9525">
                          <a:noFill/>
                          <a:miter lim="800000"/>
                          <a:headEnd/>
                          <a:tailEnd/>
                        </a:ln>
                      </wps:spPr>
                      <wps:txbx>
                        <w:txbxContent>
                          <w:p w14:paraId="42FC2D3B" w14:textId="0FCE4CAE" w:rsidR="00F2182F" w:rsidRPr="00877D97" w:rsidRDefault="0019476E" w:rsidP="00F2182F">
                            <w:pPr>
                              <w:pBdr>
                                <w:top w:val="single" w:sz="24" w:space="8" w:color="4F81BD" w:themeColor="accent1"/>
                                <w:bottom w:val="single" w:sz="24" w:space="8" w:color="4F81BD" w:themeColor="accent1"/>
                              </w:pBdr>
                              <w:rPr>
                                <w:color w:val="0F243E" w:themeColor="text2" w:themeShade="80"/>
                              </w:rPr>
                            </w:pPr>
                            <w:r w:rsidRPr="00877D97">
                              <w:rPr>
                                <w:color w:val="0F243E" w:themeColor="text2" w:themeShade="80"/>
                              </w:rPr>
                              <w:t>Meeting date</w:t>
                            </w:r>
                            <w:r w:rsidR="00E81E02" w:rsidRPr="00877D97">
                              <w:rPr>
                                <w:color w:val="0F243E" w:themeColor="text2" w:themeShade="80"/>
                              </w:rPr>
                              <w:t xml:space="preserve">: </w:t>
                            </w:r>
                            <w:r w:rsidR="0028190F" w:rsidRPr="00877D97">
                              <w:rPr>
                                <w:color w:val="0F243E" w:themeColor="text2" w:themeShade="80"/>
                              </w:rPr>
                              <w:t>1</w:t>
                            </w:r>
                            <w:r w:rsidR="00AB3A0B">
                              <w:rPr>
                                <w:color w:val="0F243E" w:themeColor="text2" w:themeShade="80"/>
                              </w:rPr>
                              <w:t>7</w:t>
                            </w:r>
                            <w:r w:rsidR="00E81E02" w:rsidRPr="00877D97">
                              <w:rPr>
                                <w:color w:val="0F243E" w:themeColor="text2" w:themeShade="80"/>
                              </w:rPr>
                              <w:t xml:space="preserve"> – </w:t>
                            </w:r>
                            <w:r w:rsidR="00AB3A0B">
                              <w:rPr>
                                <w:color w:val="0F243E" w:themeColor="text2" w:themeShade="80"/>
                              </w:rPr>
                              <w:t>18</w:t>
                            </w:r>
                            <w:r w:rsidR="00F2182F" w:rsidRPr="00877D97">
                              <w:rPr>
                                <w:color w:val="0F243E" w:themeColor="text2" w:themeShade="80"/>
                              </w:rPr>
                              <w:t xml:space="preserve"> </w:t>
                            </w:r>
                            <w:r w:rsidR="0028190F" w:rsidRPr="00877D97">
                              <w:rPr>
                                <w:color w:val="0F243E" w:themeColor="text2" w:themeShade="80"/>
                              </w:rPr>
                              <w:t>Octo</w:t>
                            </w:r>
                            <w:r w:rsidR="00F2182F" w:rsidRPr="00877D97">
                              <w:rPr>
                                <w:color w:val="0F243E" w:themeColor="text2" w:themeShade="80"/>
                              </w:rPr>
                              <w:t>ber 202</w:t>
                            </w:r>
                            <w:r w:rsidR="00AB3A0B">
                              <w:rPr>
                                <w:color w:val="0F243E" w:themeColor="text2" w:themeShade="80"/>
                              </w:rPr>
                              <w:t>4</w:t>
                            </w:r>
                          </w:p>
                          <w:p w14:paraId="5F601403" w14:textId="77777777" w:rsidR="0019476E" w:rsidRPr="00877D97" w:rsidRDefault="0019476E" w:rsidP="00F2182F">
                            <w:pPr>
                              <w:pBdr>
                                <w:top w:val="single" w:sz="24" w:space="8" w:color="4F81BD" w:themeColor="accent1"/>
                                <w:bottom w:val="single" w:sz="24" w:space="8" w:color="4F81BD" w:themeColor="accent1"/>
                              </w:pBdr>
                              <w:rPr>
                                <w:color w:val="0F243E" w:themeColor="text2" w:themeShade="80"/>
                              </w:rPr>
                            </w:pPr>
                          </w:p>
                          <w:p w14:paraId="03ECA04B" w14:textId="77777777" w:rsidR="00F2182F" w:rsidRPr="00877D97" w:rsidRDefault="00F2182F" w:rsidP="00F2182F">
                            <w:pPr>
                              <w:pBdr>
                                <w:top w:val="single" w:sz="24" w:space="8" w:color="4F81BD" w:themeColor="accent1"/>
                                <w:bottom w:val="single" w:sz="24" w:space="8" w:color="4F81BD" w:themeColor="accent1"/>
                              </w:pBdr>
                              <w:rPr>
                                <w:color w:val="0F243E" w:themeColor="text2" w:themeShade="80"/>
                              </w:rPr>
                            </w:pPr>
                            <w:r w:rsidRPr="00877D97">
                              <w:rPr>
                                <w:color w:val="0F243E" w:themeColor="text2" w:themeShade="80"/>
                              </w:rPr>
                              <w:t>Duration: 1.5 days</w:t>
                            </w:r>
                          </w:p>
                          <w:p w14:paraId="27CE119F" w14:textId="77777777" w:rsidR="0019476E" w:rsidRPr="00877D97" w:rsidRDefault="0019476E" w:rsidP="00F2182F">
                            <w:pPr>
                              <w:pBdr>
                                <w:top w:val="single" w:sz="24" w:space="8" w:color="4F81BD" w:themeColor="accent1"/>
                                <w:bottom w:val="single" w:sz="24" w:space="8" w:color="4F81BD" w:themeColor="accent1"/>
                              </w:pBdr>
                              <w:rPr>
                                <w:color w:val="0F243E" w:themeColor="text2" w:themeShade="80"/>
                              </w:rPr>
                            </w:pPr>
                          </w:p>
                          <w:p w14:paraId="2786D954" w14:textId="0474FC78" w:rsidR="00F2182F" w:rsidRPr="00877D97" w:rsidRDefault="0019476E" w:rsidP="00F2182F">
                            <w:pPr>
                              <w:pBdr>
                                <w:top w:val="single" w:sz="24" w:space="8" w:color="4F81BD" w:themeColor="accent1"/>
                                <w:bottom w:val="single" w:sz="24" w:space="8" w:color="4F81BD" w:themeColor="accent1"/>
                              </w:pBdr>
                              <w:rPr>
                                <w:color w:val="0F243E" w:themeColor="text2" w:themeShade="80"/>
                              </w:rPr>
                            </w:pPr>
                            <w:r w:rsidRPr="00877D97">
                              <w:rPr>
                                <w:color w:val="0F243E" w:themeColor="text2" w:themeShade="80"/>
                              </w:rPr>
                              <w:t xml:space="preserve">Meeting hours: </w:t>
                            </w:r>
                            <w:r w:rsidR="00F2182F" w:rsidRPr="00877D97">
                              <w:rPr>
                                <w:color w:val="0F243E" w:themeColor="text2" w:themeShade="80"/>
                              </w:rPr>
                              <w:t>09:30-17:00</w:t>
                            </w:r>
                            <w:r w:rsidR="00E81E02" w:rsidRPr="00877D97">
                              <w:rPr>
                                <w:color w:val="0F243E" w:themeColor="text2" w:themeShade="80"/>
                              </w:rPr>
                              <w:t xml:space="preserve"> on </w:t>
                            </w:r>
                            <w:r w:rsidR="0028190F" w:rsidRPr="00877D97">
                              <w:rPr>
                                <w:color w:val="0F243E" w:themeColor="text2" w:themeShade="80"/>
                              </w:rPr>
                              <w:t>Octo</w:t>
                            </w:r>
                            <w:r w:rsidR="00E81E02" w:rsidRPr="00877D97">
                              <w:rPr>
                                <w:color w:val="0F243E" w:themeColor="text2" w:themeShade="80"/>
                              </w:rPr>
                              <w:t xml:space="preserve">ber </w:t>
                            </w:r>
                            <w:r w:rsidR="0028190F" w:rsidRPr="00877D97">
                              <w:rPr>
                                <w:color w:val="0F243E" w:themeColor="text2" w:themeShade="80"/>
                              </w:rPr>
                              <w:t>1</w:t>
                            </w:r>
                            <w:r w:rsidR="00036FA5">
                              <w:rPr>
                                <w:color w:val="0F243E" w:themeColor="text2" w:themeShade="80"/>
                              </w:rPr>
                              <w:t>7</w:t>
                            </w:r>
                            <w:r w:rsidRPr="00877D97">
                              <w:rPr>
                                <w:color w:val="0F243E" w:themeColor="text2" w:themeShade="80"/>
                              </w:rPr>
                              <w:t>, 202</w:t>
                            </w:r>
                            <w:r w:rsidR="00AB3A0B">
                              <w:rPr>
                                <w:color w:val="0F243E" w:themeColor="text2" w:themeShade="80"/>
                              </w:rPr>
                              <w:t>4</w:t>
                            </w:r>
                          </w:p>
                          <w:p w14:paraId="7B4C39D0" w14:textId="666B03D2" w:rsidR="00F2182F" w:rsidRPr="00877D97" w:rsidRDefault="0019476E" w:rsidP="00F2182F">
                            <w:pPr>
                              <w:pBdr>
                                <w:top w:val="single" w:sz="24" w:space="8" w:color="4F81BD" w:themeColor="accent1"/>
                                <w:bottom w:val="single" w:sz="24" w:space="8" w:color="4F81BD" w:themeColor="accent1"/>
                              </w:pBdr>
                              <w:rPr>
                                <w:color w:val="0F243E" w:themeColor="text2" w:themeShade="80"/>
                              </w:rPr>
                            </w:pPr>
                            <w:r w:rsidRPr="00877D97">
                              <w:rPr>
                                <w:color w:val="0F243E" w:themeColor="text2" w:themeShade="80"/>
                              </w:rPr>
                              <w:t xml:space="preserve">                       </w:t>
                            </w:r>
                            <w:r w:rsidR="00F2182F" w:rsidRPr="00877D97">
                              <w:rPr>
                                <w:color w:val="0F243E" w:themeColor="text2" w:themeShade="80"/>
                              </w:rPr>
                              <w:t>09:00-13:30</w:t>
                            </w:r>
                            <w:r w:rsidR="00E81E02" w:rsidRPr="00877D97">
                              <w:rPr>
                                <w:color w:val="0F243E" w:themeColor="text2" w:themeShade="80"/>
                              </w:rPr>
                              <w:t xml:space="preserve"> on </w:t>
                            </w:r>
                            <w:r w:rsidR="0028190F" w:rsidRPr="00877D97">
                              <w:rPr>
                                <w:color w:val="0F243E" w:themeColor="text2" w:themeShade="80"/>
                              </w:rPr>
                              <w:t>Octo</w:t>
                            </w:r>
                            <w:r w:rsidR="00E81E02" w:rsidRPr="00877D97">
                              <w:rPr>
                                <w:color w:val="0F243E" w:themeColor="text2" w:themeShade="80"/>
                              </w:rPr>
                              <w:t xml:space="preserve">ber </w:t>
                            </w:r>
                            <w:r w:rsidR="00036FA5">
                              <w:rPr>
                                <w:color w:val="0F243E" w:themeColor="text2" w:themeShade="80"/>
                              </w:rPr>
                              <w:t>18</w:t>
                            </w:r>
                            <w:r w:rsidRPr="00877D97">
                              <w:rPr>
                                <w:color w:val="0F243E" w:themeColor="text2" w:themeShade="80"/>
                              </w:rPr>
                              <w:t>, 202</w:t>
                            </w:r>
                            <w:r w:rsidR="00AB3A0B">
                              <w:rPr>
                                <w:color w:val="0F243E" w:themeColor="text2" w:themeShade="80"/>
                              </w:rPr>
                              <w:t>4</w:t>
                            </w:r>
                          </w:p>
                          <w:p w14:paraId="3652D9A6" w14:textId="77777777" w:rsidR="0019476E" w:rsidRPr="00877D97" w:rsidRDefault="0019476E" w:rsidP="00F2182F">
                            <w:pPr>
                              <w:pBdr>
                                <w:top w:val="single" w:sz="24" w:space="8" w:color="4F81BD" w:themeColor="accent1"/>
                                <w:bottom w:val="single" w:sz="24" w:space="8" w:color="4F81BD" w:themeColor="accent1"/>
                              </w:pBdr>
                              <w:rPr>
                                <w:color w:val="0F243E" w:themeColor="text2" w:themeShade="80"/>
                              </w:rPr>
                            </w:pPr>
                          </w:p>
                          <w:p w14:paraId="46F26F27" w14:textId="7DAB9442" w:rsidR="0019476E" w:rsidRPr="00877D97" w:rsidRDefault="00F2182F" w:rsidP="00F2182F">
                            <w:pPr>
                              <w:pBdr>
                                <w:top w:val="single" w:sz="24" w:space="8" w:color="4F81BD" w:themeColor="accent1"/>
                                <w:bottom w:val="single" w:sz="24" w:space="8" w:color="4F81BD" w:themeColor="accent1"/>
                              </w:pBdr>
                              <w:rPr>
                                <w:color w:val="0F243E" w:themeColor="text2" w:themeShade="80"/>
                              </w:rPr>
                            </w:pPr>
                            <w:r w:rsidRPr="00877D97">
                              <w:rPr>
                                <w:color w:val="0F243E" w:themeColor="text2" w:themeShade="80"/>
                              </w:rPr>
                              <w:t>Venue:</w:t>
                            </w:r>
                            <w:r w:rsidR="007F738E" w:rsidRPr="00877D97">
                              <w:rPr>
                                <w:color w:val="0F243E" w:themeColor="text2" w:themeShade="80"/>
                              </w:rPr>
                              <w:t xml:space="preserve"> </w:t>
                            </w:r>
                            <w:proofErr w:type="spellStart"/>
                            <w:r w:rsidR="0019476E" w:rsidRPr="00877D97">
                              <w:rPr>
                                <w:color w:val="0F243E" w:themeColor="text2" w:themeShade="80"/>
                              </w:rPr>
                              <w:t>Larnaca</w:t>
                            </w:r>
                            <w:proofErr w:type="spellEnd"/>
                            <w:r w:rsidR="0028190F" w:rsidRPr="00877D97">
                              <w:rPr>
                                <w:color w:val="0F243E" w:themeColor="text2" w:themeShade="80"/>
                              </w:rPr>
                              <w:t>, Cyprus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xmlns:oel="http://schemas.microsoft.com/office/2019/extlst">
            <w:pict>
              <v:shapetype w14:anchorId="3640CB15" id="_x0000_t202" coordsize="21600,21600" o:spt="202" path="m,l,21600r21600,l21600,xe">
                <v:stroke joinstyle="miter"/>
                <v:path gradientshapeok="t" o:connecttype="rect"/>
              </v:shapetype>
              <v:shape id="Text Box 2" o:spid="_x0000_s1026" type="#_x0000_t202" style="position:absolute;left:0;text-align:left;margin-left:140.65pt;margin-top:41.25pt;width:334.5pt;height:110.55pt;z-index:251659264;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" filled="f" stroked="f">
                <v:textbox style="mso-fit-shape-to-text:t">
                  <w:txbxContent>
                    <w:p w14:paraId="42FC2D3B" w14:textId="0FCE4CAE" w:rsidR="00F2182F" w:rsidRPr="00877D97" w:rsidRDefault="0019476E" w:rsidP="00F2182F">
                      <w:pPr>
                        <w:pBdr>
                          <w:top w:val="single" w:sz="24" w:space="8" w:color="4F81BD" w:themeColor="accent1"/>
                          <w:bottom w:val="single" w:sz="24" w:space="8" w:color="4F81BD" w:themeColor="accent1"/>
                        </w:pBdr>
                        <w:rPr>
                          <w:color w:val="0F243E" w:themeColor="text2" w:themeShade="80"/>
                        </w:rPr>
                      </w:pPr>
                      <w:r w:rsidRPr="00877D97">
                        <w:rPr>
                          <w:color w:val="0F243E" w:themeColor="text2" w:themeShade="80"/>
                        </w:rPr>
                        <w:t>Meeting date</w:t>
                      </w:r>
                      <w:r w:rsidR="00E81E02" w:rsidRPr="00877D97">
                        <w:rPr>
                          <w:color w:val="0F243E" w:themeColor="text2" w:themeShade="80"/>
                        </w:rPr>
                        <w:t xml:space="preserve">: </w:t>
                      </w:r>
                      <w:r w:rsidR="0028190F" w:rsidRPr="00877D97">
                        <w:rPr>
                          <w:color w:val="0F243E" w:themeColor="text2" w:themeShade="80"/>
                        </w:rPr>
                        <w:t>1</w:t>
                      </w:r>
                      <w:r w:rsidR="00AB3A0B">
                        <w:rPr>
                          <w:color w:val="0F243E" w:themeColor="text2" w:themeShade="80"/>
                        </w:rPr>
                        <w:t>7</w:t>
                      </w:r>
                      <w:r w:rsidR="00E81E02" w:rsidRPr="00877D97">
                        <w:rPr>
                          <w:color w:val="0F243E" w:themeColor="text2" w:themeShade="80"/>
                        </w:rPr>
                        <w:t xml:space="preserve"> – </w:t>
                      </w:r>
                      <w:r w:rsidR="00AB3A0B">
                        <w:rPr>
                          <w:color w:val="0F243E" w:themeColor="text2" w:themeShade="80"/>
                        </w:rPr>
                        <w:t>18</w:t>
                      </w:r>
                      <w:r w:rsidR="00F2182F" w:rsidRPr="00877D97">
                        <w:rPr>
                          <w:color w:val="0F243E" w:themeColor="text2" w:themeShade="80"/>
                        </w:rPr>
                        <w:t xml:space="preserve"> </w:t>
                      </w:r>
                      <w:r w:rsidR="0028190F" w:rsidRPr="00877D97">
                        <w:rPr>
                          <w:color w:val="0F243E" w:themeColor="text2" w:themeShade="80"/>
                        </w:rPr>
                        <w:t>Octo</w:t>
                      </w:r>
                      <w:r w:rsidR="00F2182F" w:rsidRPr="00877D97">
                        <w:rPr>
                          <w:color w:val="0F243E" w:themeColor="text2" w:themeShade="80"/>
                        </w:rPr>
                        <w:t>ber 202</w:t>
                      </w:r>
                      <w:r w:rsidR="00AB3A0B">
                        <w:rPr>
                          <w:color w:val="0F243E" w:themeColor="text2" w:themeShade="80"/>
                        </w:rPr>
                        <w:t>4</w:t>
                      </w:r>
                    </w:p>
                    <w:p w14:paraId="5F601403" w14:textId="77777777" w:rsidR="0019476E" w:rsidRPr="00877D97" w:rsidRDefault="0019476E" w:rsidP="00F2182F">
                      <w:pPr>
                        <w:pBdr>
                          <w:top w:val="single" w:sz="24" w:space="8" w:color="4F81BD" w:themeColor="accent1"/>
                          <w:bottom w:val="single" w:sz="24" w:space="8" w:color="4F81BD" w:themeColor="accent1"/>
                        </w:pBdr>
                        <w:rPr>
                          <w:color w:val="0F243E" w:themeColor="text2" w:themeShade="80"/>
                        </w:rPr>
                      </w:pPr>
                    </w:p>
                    <w:p w14:paraId="03ECA04B" w14:textId="77777777" w:rsidR="00F2182F" w:rsidRPr="00877D97" w:rsidRDefault="00F2182F" w:rsidP="00F2182F">
                      <w:pPr>
                        <w:pBdr>
                          <w:top w:val="single" w:sz="24" w:space="8" w:color="4F81BD" w:themeColor="accent1"/>
                          <w:bottom w:val="single" w:sz="24" w:space="8" w:color="4F81BD" w:themeColor="accent1"/>
                        </w:pBdr>
                        <w:rPr>
                          <w:color w:val="0F243E" w:themeColor="text2" w:themeShade="80"/>
                        </w:rPr>
                      </w:pPr>
                      <w:r w:rsidRPr="00877D97">
                        <w:rPr>
                          <w:color w:val="0F243E" w:themeColor="text2" w:themeShade="80"/>
                        </w:rPr>
                        <w:t>Duration: 1.5 days</w:t>
                      </w:r>
                    </w:p>
                    <w:p w14:paraId="27CE119F" w14:textId="77777777" w:rsidR="0019476E" w:rsidRPr="00877D97" w:rsidRDefault="0019476E" w:rsidP="00F2182F">
                      <w:pPr>
                        <w:pBdr>
                          <w:top w:val="single" w:sz="24" w:space="8" w:color="4F81BD" w:themeColor="accent1"/>
                          <w:bottom w:val="single" w:sz="24" w:space="8" w:color="4F81BD" w:themeColor="accent1"/>
                        </w:pBdr>
                        <w:rPr>
                          <w:color w:val="0F243E" w:themeColor="text2" w:themeShade="80"/>
                        </w:rPr>
                      </w:pPr>
                    </w:p>
                    <w:p w14:paraId="2786D954" w14:textId="0474FC78" w:rsidR="00F2182F" w:rsidRPr="00877D97" w:rsidRDefault="0019476E" w:rsidP="00F2182F">
                      <w:pPr>
                        <w:pBdr>
                          <w:top w:val="single" w:sz="24" w:space="8" w:color="4F81BD" w:themeColor="accent1"/>
                          <w:bottom w:val="single" w:sz="24" w:space="8" w:color="4F81BD" w:themeColor="accent1"/>
                        </w:pBdr>
                        <w:rPr>
                          <w:color w:val="0F243E" w:themeColor="text2" w:themeShade="80"/>
                        </w:rPr>
                      </w:pPr>
                      <w:r w:rsidRPr="00877D97">
                        <w:rPr>
                          <w:color w:val="0F243E" w:themeColor="text2" w:themeShade="80"/>
                        </w:rPr>
                        <w:t xml:space="preserve">Meeting hours: </w:t>
                      </w:r>
                      <w:r w:rsidR="00F2182F" w:rsidRPr="00877D97">
                        <w:rPr>
                          <w:color w:val="0F243E" w:themeColor="text2" w:themeShade="80"/>
                        </w:rPr>
                        <w:t>09:30-17:00</w:t>
                      </w:r>
                      <w:r w:rsidR="00E81E02" w:rsidRPr="00877D97">
                        <w:rPr>
                          <w:color w:val="0F243E" w:themeColor="text2" w:themeShade="80"/>
                        </w:rPr>
                        <w:t xml:space="preserve"> on </w:t>
                      </w:r>
                      <w:r w:rsidR="0028190F" w:rsidRPr="00877D97">
                        <w:rPr>
                          <w:color w:val="0F243E" w:themeColor="text2" w:themeShade="80"/>
                        </w:rPr>
                        <w:t>Octo</w:t>
                      </w:r>
                      <w:r w:rsidR="00E81E02" w:rsidRPr="00877D97">
                        <w:rPr>
                          <w:color w:val="0F243E" w:themeColor="text2" w:themeShade="80"/>
                        </w:rPr>
                        <w:t xml:space="preserve">ber </w:t>
                      </w:r>
                      <w:r w:rsidR="0028190F" w:rsidRPr="00877D97">
                        <w:rPr>
                          <w:color w:val="0F243E" w:themeColor="text2" w:themeShade="80"/>
                        </w:rPr>
                        <w:t>1</w:t>
                      </w:r>
                      <w:r w:rsidR="00036FA5">
                        <w:rPr>
                          <w:color w:val="0F243E" w:themeColor="text2" w:themeShade="80"/>
                        </w:rPr>
                        <w:t>7</w:t>
                      </w:r>
                      <w:r w:rsidRPr="00877D97">
                        <w:rPr>
                          <w:color w:val="0F243E" w:themeColor="text2" w:themeShade="80"/>
                        </w:rPr>
                        <w:t>, 202</w:t>
                      </w:r>
                      <w:r w:rsidR="00AB3A0B">
                        <w:rPr>
                          <w:color w:val="0F243E" w:themeColor="text2" w:themeShade="80"/>
                        </w:rPr>
                        <w:t>4</w:t>
                      </w:r>
                    </w:p>
                    <w:p w14:paraId="7B4C39D0" w14:textId="666B03D2" w:rsidR="00F2182F" w:rsidRPr="00877D97" w:rsidRDefault="0019476E" w:rsidP="00F2182F">
                      <w:pPr>
                        <w:pBdr>
                          <w:top w:val="single" w:sz="24" w:space="8" w:color="4F81BD" w:themeColor="accent1"/>
                          <w:bottom w:val="single" w:sz="24" w:space="8" w:color="4F81BD" w:themeColor="accent1"/>
                        </w:pBdr>
                        <w:rPr>
                          <w:color w:val="0F243E" w:themeColor="text2" w:themeShade="80"/>
                        </w:rPr>
                      </w:pPr>
                      <w:r w:rsidRPr="00877D97">
                        <w:rPr>
                          <w:color w:val="0F243E" w:themeColor="text2" w:themeShade="80"/>
                        </w:rPr>
                        <w:t xml:space="preserve">                       </w:t>
                      </w:r>
                      <w:r w:rsidR="00F2182F" w:rsidRPr="00877D97">
                        <w:rPr>
                          <w:color w:val="0F243E" w:themeColor="text2" w:themeShade="80"/>
                        </w:rPr>
                        <w:t>09:00-13:30</w:t>
                      </w:r>
                      <w:r w:rsidR="00E81E02" w:rsidRPr="00877D97">
                        <w:rPr>
                          <w:color w:val="0F243E" w:themeColor="text2" w:themeShade="80"/>
                        </w:rPr>
                        <w:t xml:space="preserve"> on </w:t>
                      </w:r>
                      <w:r w:rsidR="0028190F" w:rsidRPr="00877D97">
                        <w:rPr>
                          <w:color w:val="0F243E" w:themeColor="text2" w:themeShade="80"/>
                        </w:rPr>
                        <w:t>Octo</w:t>
                      </w:r>
                      <w:r w:rsidR="00E81E02" w:rsidRPr="00877D97">
                        <w:rPr>
                          <w:color w:val="0F243E" w:themeColor="text2" w:themeShade="80"/>
                        </w:rPr>
                        <w:t xml:space="preserve">ber </w:t>
                      </w:r>
                      <w:r w:rsidR="00036FA5">
                        <w:rPr>
                          <w:color w:val="0F243E" w:themeColor="text2" w:themeShade="80"/>
                        </w:rPr>
                        <w:t>18</w:t>
                      </w:r>
                      <w:r w:rsidRPr="00877D97">
                        <w:rPr>
                          <w:color w:val="0F243E" w:themeColor="text2" w:themeShade="80"/>
                        </w:rPr>
                        <w:t>, 202</w:t>
                      </w:r>
                      <w:r w:rsidR="00AB3A0B">
                        <w:rPr>
                          <w:color w:val="0F243E" w:themeColor="text2" w:themeShade="80"/>
                        </w:rPr>
                        <w:t>4</w:t>
                      </w:r>
                    </w:p>
                    <w:p w14:paraId="3652D9A6" w14:textId="77777777" w:rsidR="0019476E" w:rsidRPr="00877D97" w:rsidRDefault="0019476E" w:rsidP="00F2182F">
                      <w:pPr>
                        <w:pBdr>
                          <w:top w:val="single" w:sz="24" w:space="8" w:color="4F81BD" w:themeColor="accent1"/>
                          <w:bottom w:val="single" w:sz="24" w:space="8" w:color="4F81BD" w:themeColor="accent1"/>
                        </w:pBdr>
                        <w:rPr>
                          <w:color w:val="0F243E" w:themeColor="text2" w:themeShade="80"/>
                        </w:rPr>
                      </w:pPr>
                    </w:p>
                    <w:p w14:paraId="46F26F27" w14:textId="7DAB9442" w:rsidR="0019476E" w:rsidRPr="00877D97" w:rsidRDefault="00F2182F" w:rsidP="00F2182F">
                      <w:pPr>
                        <w:pBdr>
                          <w:top w:val="single" w:sz="24" w:space="8" w:color="4F81BD" w:themeColor="accent1"/>
                          <w:bottom w:val="single" w:sz="24" w:space="8" w:color="4F81BD" w:themeColor="accent1"/>
                        </w:pBdr>
                        <w:rPr>
                          <w:color w:val="0F243E" w:themeColor="text2" w:themeShade="80"/>
                        </w:rPr>
                      </w:pPr>
                      <w:r w:rsidRPr="00877D97">
                        <w:rPr>
                          <w:color w:val="0F243E" w:themeColor="text2" w:themeShade="80"/>
                        </w:rPr>
                        <w:t>Venue:</w:t>
                      </w:r>
                      <w:r w:rsidR="007F738E" w:rsidRPr="00877D97">
                        <w:rPr>
                          <w:color w:val="0F243E" w:themeColor="text2" w:themeShade="80"/>
                        </w:rPr>
                        <w:t xml:space="preserve"> </w:t>
                      </w:r>
                      <w:proofErr w:type="spellStart"/>
                      <w:r w:rsidR="0019476E" w:rsidRPr="00877D97">
                        <w:rPr>
                          <w:color w:val="0F243E" w:themeColor="text2" w:themeShade="80"/>
                        </w:rPr>
                        <w:t>Larnaca</w:t>
                      </w:r>
                      <w:proofErr w:type="spellEnd"/>
                      <w:r w:rsidR="0028190F" w:rsidRPr="00877D97">
                        <w:rPr>
                          <w:color w:val="0F243E" w:themeColor="text2" w:themeShade="80"/>
                        </w:rPr>
                        <w:t>, Cyprus</w:t>
                      </w:r>
                    </w:p>
                  </w:txbxContent>
                </v:textbox>
                <w10:wrap type="topAndBottom" anchorx="page"/>
              </v:shape>
            </w:pict>
          </mc:Fallback>
        </mc:AlternateContent>
      </w:r>
      <w:r w:rsidR="00AE1886" w:rsidRPr="0057085E">
        <w:rPr>
          <w:b/>
          <w:bCs/>
          <w:color w:val="244061" w:themeColor="accent1" w:themeShade="80"/>
          <w:sz w:val="28"/>
          <w:szCs w:val="28"/>
        </w:rPr>
        <w:t xml:space="preserve">Draft </w:t>
      </w:r>
      <w:r w:rsidR="00F2182F" w:rsidRPr="0057085E">
        <w:rPr>
          <w:b/>
          <w:bCs/>
          <w:color w:val="244061" w:themeColor="accent1" w:themeShade="80"/>
          <w:sz w:val="28"/>
          <w:szCs w:val="28"/>
        </w:rPr>
        <w:t>Agenda</w:t>
      </w:r>
    </w:p>
    <w:p w14:paraId="4254B196" w14:textId="25FA000C" w:rsidR="001067B0" w:rsidRPr="00FD345A" w:rsidRDefault="001067B0" w:rsidP="006158DC">
      <w:pPr>
        <w:pStyle w:val="EFSABODYCOPY"/>
        <w:tabs>
          <w:tab w:val="left" w:pos="567"/>
          <w:tab w:val="left" w:pos="1134"/>
        </w:tabs>
      </w:pPr>
    </w:p>
    <w:p w14:paraId="462D90A0" w14:textId="5D1C3883" w:rsidR="000D6D74" w:rsidRPr="004E40E3" w:rsidRDefault="00CE4AF3" w:rsidP="00877D97">
      <w:pPr>
        <w:pStyle w:val="EFSAAffiliation"/>
        <w:keepNext/>
        <w:spacing w:before="0"/>
        <w:jc w:val="both"/>
        <w:rPr>
          <w:sz w:val="20"/>
          <w:szCs w:val="20"/>
        </w:rPr>
      </w:pPr>
      <w:r w:rsidRPr="004E40E3">
        <w:rPr>
          <w:b/>
          <w:bCs/>
          <w:color w:val="244061" w:themeColor="accent1" w:themeShade="80"/>
          <w:sz w:val="20"/>
          <w:szCs w:val="20"/>
        </w:rPr>
        <w:t>Introduction:</w:t>
      </w:r>
      <w:r w:rsidRPr="004E40E3">
        <w:rPr>
          <w:b/>
          <w:bCs/>
          <w:sz w:val="20"/>
          <w:szCs w:val="20"/>
        </w:rPr>
        <w:t xml:space="preserve"> </w:t>
      </w:r>
      <w:r w:rsidRPr="004E40E3">
        <w:rPr>
          <w:sz w:val="20"/>
          <w:szCs w:val="20"/>
        </w:rPr>
        <w:t>Th</w:t>
      </w:r>
      <w:r w:rsidR="002E4901" w:rsidRPr="004E40E3">
        <w:rPr>
          <w:sz w:val="20"/>
          <w:szCs w:val="20"/>
        </w:rPr>
        <w:t>e training</w:t>
      </w:r>
      <w:r w:rsidRPr="004E40E3">
        <w:rPr>
          <w:sz w:val="20"/>
          <w:szCs w:val="20"/>
        </w:rPr>
        <w:t xml:space="preserve"> </w:t>
      </w:r>
      <w:r w:rsidR="005E7056" w:rsidRPr="004E40E3">
        <w:rPr>
          <w:sz w:val="20"/>
          <w:szCs w:val="20"/>
        </w:rPr>
        <w:t>workshop is</w:t>
      </w:r>
      <w:r w:rsidRPr="004E40E3">
        <w:rPr>
          <w:sz w:val="20"/>
          <w:szCs w:val="20"/>
        </w:rPr>
        <w:t xml:space="preserve"> organised</w:t>
      </w:r>
      <w:r w:rsidR="00B44575" w:rsidRPr="004E40E3">
        <w:rPr>
          <w:sz w:val="20"/>
          <w:szCs w:val="20"/>
        </w:rPr>
        <w:t xml:space="preserve"> </w:t>
      </w:r>
      <w:r w:rsidR="00FB7C4B" w:rsidRPr="004E40E3">
        <w:rPr>
          <w:sz w:val="20"/>
          <w:szCs w:val="20"/>
        </w:rPr>
        <w:t>by</w:t>
      </w:r>
      <w:r w:rsidRPr="004E40E3">
        <w:rPr>
          <w:sz w:val="20"/>
          <w:szCs w:val="20"/>
        </w:rPr>
        <w:t xml:space="preserve"> </w:t>
      </w:r>
      <w:r w:rsidR="0003616B" w:rsidRPr="004E40E3">
        <w:rPr>
          <w:sz w:val="20"/>
          <w:szCs w:val="20"/>
        </w:rPr>
        <w:t xml:space="preserve">the </w:t>
      </w:r>
      <w:r w:rsidR="00B83181" w:rsidRPr="004E40E3">
        <w:rPr>
          <w:sz w:val="20"/>
          <w:szCs w:val="20"/>
        </w:rPr>
        <w:t xml:space="preserve">State General Laboratory (SGL), </w:t>
      </w:r>
      <w:r w:rsidR="00663CCA" w:rsidRPr="004E40E3">
        <w:rPr>
          <w:sz w:val="20"/>
          <w:szCs w:val="20"/>
        </w:rPr>
        <w:t xml:space="preserve">as a part of the Tailor – made activity: </w:t>
      </w:r>
      <w:r w:rsidR="00663CCA" w:rsidRPr="004E40E3">
        <w:rPr>
          <w:b/>
          <w:bCs/>
          <w:color w:val="244061" w:themeColor="accent1" w:themeShade="80"/>
          <w:sz w:val="20"/>
          <w:szCs w:val="20"/>
        </w:rPr>
        <w:t>“ImproRisk as an open access Risk Assessment Tool” (GP/EFSA/ENREL/2022/03)</w:t>
      </w:r>
      <w:r w:rsidR="00663CCA">
        <w:rPr>
          <w:b/>
          <w:bCs/>
          <w:color w:val="244061" w:themeColor="accent1" w:themeShade="80"/>
          <w:sz w:val="20"/>
          <w:szCs w:val="20"/>
        </w:rPr>
        <w:t xml:space="preserve">, </w:t>
      </w:r>
      <w:r w:rsidR="00663CCA">
        <w:rPr>
          <w:sz w:val="20"/>
          <w:szCs w:val="20"/>
        </w:rPr>
        <w:t xml:space="preserve">funded by </w:t>
      </w:r>
      <w:r w:rsidR="002345D1" w:rsidRPr="004E40E3">
        <w:rPr>
          <w:sz w:val="20"/>
          <w:szCs w:val="20"/>
        </w:rPr>
        <w:t xml:space="preserve">the </w:t>
      </w:r>
      <w:r w:rsidR="00B44575" w:rsidRPr="004E40E3">
        <w:rPr>
          <w:sz w:val="20"/>
          <w:szCs w:val="20"/>
        </w:rPr>
        <w:t>European Food Safety Authority (</w:t>
      </w:r>
      <w:r w:rsidR="005E7056" w:rsidRPr="004E40E3">
        <w:rPr>
          <w:sz w:val="20"/>
          <w:szCs w:val="20"/>
        </w:rPr>
        <w:t>EFSA</w:t>
      </w:r>
      <w:r w:rsidR="00B44575" w:rsidRPr="004E40E3">
        <w:rPr>
          <w:sz w:val="20"/>
          <w:szCs w:val="20"/>
        </w:rPr>
        <w:t>)</w:t>
      </w:r>
      <w:r w:rsidR="002E4901" w:rsidRPr="004E40E3">
        <w:rPr>
          <w:sz w:val="20"/>
          <w:szCs w:val="20"/>
        </w:rPr>
        <w:t>, under the New Focal Points’ Operational Framework</w:t>
      </w:r>
      <w:r w:rsidR="00663CCA">
        <w:rPr>
          <w:sz w:val="20"/>
          <w:szCs w:val="20"/>
        </w:rPr>
        <w:t>.</w:t>
      </w:r>
      <w:r w:rsidR="000D6D74" w:rsidRPr="004E40E3">
        <w:rPr>
          <w:sz w:val="20"/>
          <w:szCs w:val="20"/>
        </w:rPr>
        <w:t xml:space="preserve"> </w:t>
      </w:r>
    </w:p>
    <w:p w14:paraId="136C4E45" w14:textId="77777777" w:rsidR="00397325" w:rsidRPr="004E40E3" w:rsidRDefault="00397325" w:rsidP="00877D97">
      <w:pPr>
        <w:jc w:val="both"/>
        <w:rPr>
          <w:sz w:val="20"/>
          <w:szCs w:val="20"/>
        </w:rPr>
      </w:pPr>
    </w:p>
    <w:p w14:paraId="6225DCDA" w14:textId="27223EB9" w:rsidR="00877D97" w:rsidRPr="004E40E3" w:rsidRDefault="00877D97" w:rsidP="00877D97">
      <w:pPr>
        <w:jc w:val="both"/>
        <w:rPr>
          <w:sz w:val="20"/>
          <w:szCs w:val="20"/>
        </w:rPr>
      </w:pPr>
      <w:r w:rsidRPr="004E40E3">
        <w:rPr>
          <w:b/>
          <w:bCs/>
          <w:color w:val="244061" w:themeColor="accent1" w:themeShade="80"/>
          <w:sz w:val="20"/>
          <w:szCs w:val="20"/>
        </w:rPr>
        <w:t>What is ImproRisk:</w:t>
      </w:r>
      <w:r w:rsidRPr="004E40E3">
        <w:rPr>
          <w:sz w:val="20"/>
          <w:szCs w:val="20"/>
        </w:rPr>
        <w:t xml:space="preserve"> The ImproRisk model is an open access </w:t>
      </w:r>
      <w:r w:rsidR="00ED7587">
        <w:rPr>
          <w:sz w:val="20"/>
          <w:szCs w:val="20"/>
        </w:rPr>
        <w:t>tool</w:t>
      </w:r>
      <w:r w:rsidR="00ED7587" w:rsidRPr="004E40E3">
        <w:rPr>
          <w:sz w:val="20"/>
          <w:szCs w:val="20"/>
        </w:rPr>
        <w:t xml:space="preserve"> </w:t>
      </w:r>
      <w:r w:rsidRPr="004E40E3">
        <w:rPr>
          <w:sz w:val="20"/>
          <w:szCs w:val="20"/>
        </w:rPr>
        <w:t xml:space="preserve">for conducting chronic dietary exposure assessment to chemical substances, which was developed </w:t>
      </w:r>
      <w:r w:rsidR="00663CCA">
        <w:rPr>
          <w:sz w:val="20"/>
          <w:szCs w:val="20"/>
        </w:rPr>
        <w:t>by</w:t>
      </w:r>
      <w:r w:rsidRPr="004E40E3">
        <w:rPr>
          <w:sz w:val="20"/>
          <w:szCs w:val="20"/>
        </w:rPr>
        <w:t xml:space="preserve"> the State General Laboratory (SGL) of the Republic of Cyprus. It is a simple, transparent and easily accessible tool for conducting accurate dietary exposure assessments at national level. Aiming to harmonization and standardization, the model has been designed and developed in such a way as to accept</w:t>
      </w:r>
      <w:r w:rsidR="00ED7587">
        <w:rPr>
          <w:sz w:val="20"/>
          <w:szCs w:val="20"/>
        </w:rPr>
        <w:t xml:space="preserve"> chemical</w:t>
      </w:r>
      <w:r w:rsidR="008454B3">
        <w:rPr>
          <w:sz w:val="20"/>
          <w:szCs w:val="20"/>
        </w:rPr>
        <w:t xml:space="preserve"> </w:t>
      </w:r>
      <w:r w:rsidR="00ED7587">
        <w:rPr>
          <w:sz w:val="20"/>
          <w:szCs w:val="20"/>
        </w:rPr>
        <w:t>occurrence</w:t>
      </w:r>
      <w:r w:rsidR="00ED7587" w:rsidRPr="004E40E3">
        <w:rPr>
          <w:sz w:val="20"/>
          <w:szCs w:val="20"/>
        </w:rPr>
        <w:t xml:space="preserve"> </w:t>
      </w:r>
      <w:r w:rsidRPr="004E40E3">
        <w:rPr>
          <w:sz w:val="20"/>
          <w:szCs w:val="20"/>
        </w:rPr>
        <w:t xml:space="preserve">and </w:t>
      </w:r>
      <w:r w:rsidR="00ED7587">
        <w:rPr>
          <w:sz w:val="20"/>
          <w:szCs w:val="20"/>
        </w:rPr>
        <w:t xml:space="preserve">food </w:t>
      </w:r>
      <w:r w:rsidRPr="004E40E3">
        <w:rPr>
          <w:sz w:val="20"/>
          <w:szCs w:val="20"/>
        </w:rPr>
        <w:t xml:space="preserve">consumption data, coded according to </w:t>
      </w:r>
      <w:r w:rsidR="00ED7587">
        <w:rPr>
          <w:sz w:val="20"/>
          <w:szCs w:val="20"/>
        </w:rPr>
        <w:t>EFSA’s</w:t>
      </w:r>
      <w:r w:rsidR="00ED7587" w:rsidRPr="004E40E3">
        <w:rPr>
          <w:sz w:val="20"/>
          <w:szCs w:val="20"/>
        </w:rPr>
        <w:t xml:space="preserve"> </w:t>
      </w:r>
      <w:r w:rsidRPr="004E40E3">
        <w:rPr>
          <w:sz w:val="20"/>
          <w:szCs w:val="20"/>
        </w:rPr>
        <w:t>food classification and description system</w:t>
      </w:r>
      <w:r w:rsidR="00ED7587">
        <w:rPr>
          <w:sz w:val="20"/>
          <w:szCs w:val="20"/>
        </w:rPr>
        <w:t>,</w:t>
      </w:r>
      <w:r w:rsidRPr="004E40E3">
        <w:rPr>
          <w:sz w:val="20"/>
          <w:szCs w:val="20"/>
        </w:rPr>
        <w:t xml:space="preserve"> FoodEx2.</w:t>
      </w:r>
    </w:p>
    <w:p w14:paraId="63D1740F" w14:textId="77777777" w:rsidR="00877D97" w:rsidRPr="004E40E3" w:rsidRDefault="00877D97" w:rsidP="00877D97">
      <w:pPr>
        <w:jc w:val="both"/>
        <w:rPr>
          <w:sz w:val="20"/>
          <w:szCs w:val="20"/>
        </w:rPr>
      </w:pPr>
    </w:p>
    <w:p w14:paraId="3A1D79A6" w14:textId="041C1548" w:rsidR="00877D97" w:rsidRPr="004E40E3" w:rsidRDefault="00877D97" w:rsidP="00337C8A">
      <w:pPr>
        <w:spacing w:after="120"/>
        <w:jc w:val="both"/>
        <w:rPr>
          <w:sz w:val="20"/>
          <w:szCs w:val="20"/>
        </w:rPr>
      </w:pPr>
      <w:r w:rsidRPr="004E40E3">
        <w:rPr>
          <w:b/>
          <w:bCs/>
          <w:color w:val="244061" w:themeColor="accent1" w:themeShade="80"/>
          <w:sz w:val="20"/>
          <w:szCs w:val="20"/>
        </w:rPr>
        <w:t>Objectives</w:t>
      </w:r>
      <w:r w:rsidR="00CE4AF3" w:rsidRPr="004E40E3">
        <w:rPr>
          <w:b/>
          <w:bCs/>
          <w:color w:val="244061" w:themeColor="accent1" w:themeShade="80"/>
          <w:sz w:val="20"/>
          <w:szCs w:val="20"/>
        </w:rPr>
        <w:t xml:space="preserve"> of the </w:t>
      </w:r>
      <w:r w:rsidRPr="004E40E3">
        <w:rPr>
          <w:b/>
          <w:bCs/>
          <w:color w:val="244061" w:themeColor="accent1" w:themeShade="80"/>
          <w:sz w:val="20"/>
          <w:szCs w:val="20"/>
        </w:rPr>
        <w:t xml:space="preserve">training </w:t>
      </w:r>
      <w:r w:rsidR="000D6D74" w:rsidRPr="004E40E3">
        <w:rPr>
          <w:b/>
          <w:bCs/>
          <w:color w:val="244061" w:themeColor="accent1" w:themeShade="80"/>
          <w:sz w:val="20"/>
          <w:szCs w:val="20"/>
        </w:rPr>
        <w:t>workshop</w:t>
      </w:r>
      <w:r w:rsidR="00CE4AF3" w:rsidRPr="004E40E3">
        <w:rPr>
          <w:b/>
          <w:bCs/>
          <w:color w:val="244061" w:themeColor="accent1" w:themeShade="80"/>
          <w:sz w:val="20"/>
          <w:szCs w:val="20"/>
        </w:rPr>
        <w:t>:</w:t>
      </w:r>
      <w:r w:rsidR="00CE4AF3" w:rsidRPr="004E40E3">
        <w:rPr>
          <w:sz w:val="20"/>
          <w:szCs w:val="20"/>
        </w:rPr>
        <w:t xml:space="preserve"> </w:t>
      </w:r>
      <w:r w:rsidR="004E40E3" w:rsidRPr="004E40E3">
        <w:rPr>
          <w:sz w:val="20"/>
          <w:szCs w:val="20"/>
        </w:rPr>
        <w:t xml:space="preserve">The annual training workshop is focused on the sharing and promotion of the ImproRisk Model as an open access Risk Assessment tool as well as the effective knowledge transfer across the EU Member States and IPA countries. The implementation of this workshop is </w:t>
      </w:r>
      <w:r w:rsidR="00ED7587">
        <w:rPr>
          <w:sz w:val="20"/>
          <w:szCs w:val="20"/>
        </w:rPr>
        <w:t>closely</w:t>
      </w:r>
      <w:r w:rsidR="00ED7587" w:rsidRPr="004E40E3">
        <w:rPr>
          <w:sz w:val="20"/>
          <w:szCs w:val="20"/>
        </w:rPr>
        <w:t xml:space="preserve"> </w:t>
      </w:r>
      <w:r w:rsidR="004E40E3" w:rsidRPr="004E40E3">
        <w:rPr>
          <w:sz w:val="20"/>
          <w:szCs w:val="20"/>
        </w:rPr>
        <w:t>intertwined with transparency and sustainability of the EU risk assessment in the food chain.</w:t>
      </w:r>
    </w:p>
    <w:p w14:paraId="1E45F785" w14:textId="3A2BEDFA" w:rsidR="00877D97" w:rsidRPr="004E40E3" w:rsidRDefault="002E4901" w:rsidP="00337C8A">
      <w:pPr>
        <w:spacing w:after="120"/>
        <w:jc w:val="both"/>
        <w:rPr>
          <w:sz w:val="20"/>
          <w:szCs w:val="20"/>
          <w:lang w:val="en-US"/>
        </w:rPr>
      </w:pPr>
      <w:r w:rsidRPr="004E40E3">
        <w:rPr>
          <w:b/>
          <w:bCs/>
          <w:color w:val="244061" w:themeColor="accent1" w:themeShade="80"/>
          <w:sz w:val="20"/>
          <w:szCs w:val="20"/>
        </w:rPr>
        <w:t>K</w:t>
      </w:r>
      <w:r w:rsidR="00337C8A" w:rsidRPr="004E40E3">
        <w:rPr>
          <w:b/>
          <w:bCs/>
          <w:color w:val="244061" w:themeColor="accent1" w:themeShade="80"/>
          <w:sz w:val="20"/>
          <w:szCs w:val="20"/>
        </w:rPr>
        <w:t>ey topics</w:t>
      </w:r>
      <w:r w:rsidRPr="004E40E3">
        <w:rPr>
          <w:b/>
          <w:bCs/>
          <w:color w:val="244061" w:themeColor="accent1" w:themeShade="80"/>
          <w:sz w:val="20"/>
          <w:szCs w:val="20"/>
        </w:rPr>
        <w:t>:</w:t>
      </w:r>
      <w:r w:rsidR="00337C8A" w:rsidRPr="004E40E3">
        <w:rPr>
          <w:sz w:val="20"/>
          <w:szCs w:val="20"/>
          <w:lang w:val="en-US"/>
        </w:rPr>
        <w:t xml:space="preserve"> </w:t>
      </w:r>
      <w:r w:rsidR="00877D97" w:rsidRPr="004E40E3">
        <w:rPr>
          <w:sz w:val="20"/>
          <w:szCs w:val="20"/>
          <w:lang w:val="en-US"/>
        </w:rPr>
        <w:t xml:space="preserve">Presentation of the new version of the ImproRisk Model with new features and </w:t>
      </w:r>
      <w:r w:rsidR="00ED7587" w:rsidRPr="004E40E3">
        <w:rPr>
          <w:sz w:val="20"/>
          <w:szCs w:val="20"/>
          <w:lang w:val="en-US"/>
        </w:rPr>
        <w:t>functionalities</w:t>
      </w:r>
      <w:r w:rsidR="00877D97" w:rsidRPr="004E40E3">
        <w:rPr>
          <w:sz w:val="20"/>
          <w:szCs w:val="20"/>
          <w:lang w:val="en-US"/>
        </w:rPr>
        <w:t xml:space="preserve"> based on the feedback of the participants in last year’s “Follow-up </w:t>
      </w:r>
      <w:r w:rsidR="00877D97" w:rsidRPr="004E40E3">
        <w:rPr>
          <w:sz w:val="20"/>
          <w:szCs w:val="20"/>
          <w:lang w:val="en-US"/>
        </w:rPr>
        <w:lastRenderedPageBreak/>
        <w:t xml:space="preserve">Training Workshop on the ImproRisk Model”, the applied exposure assessment methodology and the model’s final output. </w:t>
      </w:r>
    </w:p>
    <w:p w14:paraId="2776EAEB" w14:textId="4469150B" w:rsidR="004E40E3" w:rsidRDefault="00337C8A" w:rsidP="00F96F79">
      <w:pPr>
        <w:spacing w:after="120"/>
        <w:jc w:val="both"/>
        <w:rPr>
          <w:sz w:val="20"/>
          <w:szCs w:val="20"/>
          <w:lang w:val="en-US"/>
        </w:rPr>
      </w:pPr>
      <w:r w:rsidRPr="004E40E3">
        <w:rPr>
          <w:sz w:val="20"/>
          <w:szCs w:val="20"/>
          <w:lang w:val="en-US"/>
        </w:rPr>
        <w:t xml:space="preserve">A combination of lectures and interactive case studies, mainly consisting of computational tasks, will enable participants to apply the </w:t>
      </w:r>
      <w:r w:rsidR="00ED7587" w:rsidRPr="004E40E3">
        <w:rPr>
          <w:sz w:val="20"/>
          <w:szCs w:val="20"/>
          <w:lang w:val="en-US"/>
        </w:rPr>
        <w:t xml:space="preserve">gained </w:t>
      </w:r>
      <w:r w:rsidRPr="004E40E3">
        <w:rPr>
          <w:sz w:val="20"/>
          <w:szCs w:val="20"/>
          <w:lang w:val="en-US"/>
        </w:rPr>
        <w:t xml:space="preserve">knowledge to simple examples.    </w:t>
      </w:r>
    </w:p>
    <w:p w14:paraId="03B1700A" w14:textId="0E590F15" w:rsidR="00B45F99" w:rsidRDefault="008C55E7" w:rsidP="00F96F79">
      <w:pPr>
        <w:spacing w:after="120"/>
        <w:jc w:val="both"/>
        <w:rPr>
          <w:sz w:val="20"/>
          <w:szCs w:val="20"/>
          <w:lang w:val="en-US"/>
        </w:rPr>
      </w:pPr>
      <w:r w:rsidRPr="00036FA5">
        <w:rPr>
          <w:b/>
          <w:bCs/>
          <w:color w:val="244061" w:themeColor="accent1" w:themeShade="80"/>
          <w:sz w:val="20"/>
          <w:szCs w:val="20"/>
        </w:rPr>
        <w:t>ImproRisk Team</w:t>
      </w:r>
    </w:p>
    <w:p w14:paraId="412B150E" w14:textId="67CD1479" w:rsidR="003352C0" w:rsidRPr="003352C0" w:rsidRDefault="003352C0" w:rsidP="003352C0">
      <w:pPr>
        <w:pStyle w:val="Paragrafoelenco"/>
        <w:numPr>
          <w:ilvl w:val="0"/>
          <w:numId w:val="10"/>
        </w:numPr>
        <w:spacing w:after="120"/>
        <w:jc w:val="both"/>
        <w:rPr>
          <w:sz w:val="20"/>
          <w:szCs w:val="20"/>
          <w:lang w:val="en-US"/>
        </w:rPr>
      </w:pPr>
      <w:r>
        <w:rPr>
          <w:rFonts w:ascii="Verdana" w:hAnsi="Verdana"/>
          <w:sz w:val="20"/>
          <w:szCs w:val="20"/>
          <w:lang w:val="en-US"/>
        </w:rPr>
        <w:t>Christo</w:t>
      </w:r>
      <w:r w:rsidR="008454B3">
        <w:rPr>
          <w:rFonts w:ascii="Verdana" w:hAnsi="Verdana"/>
          <w:sz w:val="20"/>
          <w:szCs w:val="20"/>
          <w:lang w:val="en-US"/>
        </w:rPr>
        <w:t>f</w:t>
      </w:r>
      <w:r>
        <w:rPr>
          <w:rFonts w:ascii="Verdana" w:hAnsi="Verdana"/>
          <w:sz w:val="20"/>
          <w:szCs w:val="20"/>
          <w:lang w:val="en-US"/>
        </w:rPr>
        <w:t>oros Papachrysostomou</w:t>
      </w:r>
    </w:p>
    <w:p w14:paraId="4163F7C7" w14:textId="174A2F5A" w:rsidR="008C55E7" w:rsidRPr="008C55E7" w:rsidRDefault="008C55E7" w:rsidP="008454B3">
      <w:pPr>
        <w:pStyle w:val="Paragrafoelenco"/>
        <w:numPr>
          <w:ilvl w:val="0"/>
          <w:numId w:val="10"/>
        </w:numPr>
        <w:spacing w:after="120"/>
        <w:jc w:val="both"/>
        <w:rPr>
          <w:sz w:val="20"/>
          <w:szCs w:val="20"/>
          <w:lang w:val="en-US"/>
        </w:rPr>
      </w:pPr>
      <w:r>
        <w:rPr>
          <w:rFonts w:ascii="Verdana" w:hAnsi="Verdana"/>
          <w:sz w:val="20"/>
          <w:szCs w:val="20"/>
          <w:lang w:val="en-US"/>
        </w:rPr>
        <w:t xml:space="preserve">Demetris </w:t>
      </w:r>
      <w:proofErr w:type="spellStart"/>
      <w:r>
        <w:rPr>
          <w:rFonts w:ascii="Verdana" w:hAnsi="Verdana"/>
          <w:sz w:val="20"/>
          <w:szCs w:val="20"/>
          <w:lang w:val="en-US"/>
        </w:rPr>
        <w:t>Kafouris</w:t>
      </w:r>
      <w:proofErr w:type="spellEnd"/>
    </w:p>
    <w:p w14:paraId="0FFDD111" w14:textId="54B5583E" w:rsidR="008C55E7" w:rsidRPr="008C55E7" w:rsidRDefault="008C55E7" w:rsidP="008454B3">
      <w:pPr>
        <w:pStyle w:val="Paragrafoelenco"/>
        <w:numPr>
          <w:ilvl w:val="0"/>
          <w:numId w:val="10"/>
        </w:numPr>
        <w:spacing w:after="120"/>
        <w:jc w:val="both"/>
        <w:rPr>
          <w:sz w:val="20"/>
          <w:szCs w:val="20"/>
          <w:lang w:val="en-US"/>
        </w:rPr>
      </w:pPr>
      <w:r>
        <w:rPr>
          <w:rFonts w:ascii="Verdana" w:hAnsi="Verdana"/>
          <w:sz w:val="20"/>
          <w:szCs w:val="20"/>
          <w:lang w:val="en-US"/>
        </w:rPr>
        <w:t>Aspasia Sarandi</w:t>
      </w:r>
    </w:p>
    <w:p w14:paraId="7AD83D51" w14:textId="4714534B" w:rsidR="008C55E7" w:rsidRPr="008454B3" w:rsidRDefault="008C55E7">
      <w:pPr>
        <w:pStyle w:val="Paragrafoelenco"/>
        <w:numPr>
          <w:ilvl w:val="0"/>
          <w:numId w:val="10"/>
        </w:numPr>
        <w:spacing w:after="120"/>
        <w:jc w:val="both"/>
        <w:rPr>
          <w:sz w:val="20"/>
          <w:szCs w:val="20"/>
          <w:lang w:val="en-US"/>
        </w:rPr>
      </w:pPr>
      <w:r>
        <w:rPr>
          <w:rFonts w:ascii="Verdana" w:hAnsi="Verdana"/>
          <w:sz w:val="20"/>
          <w:szCs w:val="20"/>
          <w:lang w:val="en-US"/>
        </w:rPr>
        <w:t>Georgios Stavroulakis</w:t>
      </w:r>
    </w:p>
    <w:p w14:paraId="3242FA04" w14:textId="06FA036A" w:rsidR="00D245B0" w:rsidRPr="008C55E7" w:rsidRDefault="00D245B0" w:rsidP="008454B3">
      <w:pPr>
        <w:pStyle w:val="Paragrafoelenco"/>
        <w:numPr>
          <w:ilvl w:val="0"/>
          <w:numId w:val="10"/>
        </w:numPr>
        <w:spacing w:after="120"/>
        <w:jc w:val="both"/>
        <w:rPr>
          <w:sz w:val="20"/>
          <w:szCs w:val="20"/>
          <w:lang w:val="en-US"/>
        </w:rPr>
      </w:pPr>
      <w:r>
        <w:rPr>
          <w:rFonts w:ascii="Verdana" w:hAnsi="Verdana"/>
          <w:sz w:val="20"/>
          <w:szCs w:val="20"/>
          <w:lang w:val="en-US"/>
        </w:rPr>
        <w:t xml:space="preserve">Constantinos Papaconstantinou </w:t>
      </w:r>
    </w:p>
    <w:p w14:paraId="40C7ABBD" w14:textId="77777777" w:rsidR="008C55E7" w:rsidRPr="008C55E7" w:rsidRDefault="008C55E7" w:rsidP="008C55E7">
      <w:pPr>
        <w:spacing w:after="120"/>
        <w:jc w:val="both"/>
        <w:rPr>
          <w:sz w:val="20"/>
          <w:szCs w:val="20"/>
          <w:lang w:val="en-US"/>
        </w:rPr>
      </w:pPr>
    </w:p>
    <w:p w14:paraId="5694A323" w14:textId="09A44211" w:rsidR="004E40E3" w:rsidRPr="004E40E3" w:rsidRDefault="004E40E3" w:rsidP="00F96F79">
      <w:pPr>
        <w:spacing w:after="120"/>
        <w:jc w:val="both"/>
        <w:rPr>
          <w:sz w:val="20"/>
          <w:szCs w:val="20"/>
          <w:lang w:val="en-US"/>
        </w:rPr>
      </w:pPr>
      <w:r w:rsidRPr="004E40E3">
        <w:rPr>
          <w:b/>
          <w:bCs/>
          <w:color w:val="244061" w:themeColor="accent1" w:themeShade="80"/>
          <w:sz w:val="20"/>
          <w:szCs w:val="20"/>
          <w:lang w:val="en-US"/>
        </w:rPr>
        <w:t>Why to participate?</w:t>
      </w:r>
      <w:r w:rsidRPr="004E40E3">
        <w:rPr>
          <w:color w:val="244061" w:themeColor="accent1" w:themeShade="80"/>
          <w:sz w:val="20"/>
          <w:szCs w:val="20"/>
          <w:lang w:val="en-US"/>
        </w:rPr>
        <w:t xml:space="preserve"> </w:t>
      </w:r>
      <w:r w:rsidRPr="004E40E3">
        <w:rPr>
          <w:sz w:val="20"/>
          <w:szCs w:val="20"/>
          <w:lang w:val="en-US"/>
        </w:rPr>
        <w:t>The participants will benefit through their physical attendance to the training since they will have the chance to use in practice the ImproRisk model, upload into the model occurrence and food consumption data sets and see live the model’s capabilities, such as the exposure exploration at individual level and at each consumption occasion, the estimation of weighted exposure by applying weighting coefficients to adjust the sample for non-representativeness within the population</w:t>
      </w:r>
      <w:r w:rsidR="00ED7587">
        <w:rPr>
          <w:sz w:val="20"/>
          <w:szCs w:val="20"/>
          <w:lang w:val="en-US"/>
        </w:rPr>
        <w:t>,</w:t>
      </w:r>
      <w:r w:rsidRPr="004E40E3">
        <w:rPr>
          <w:sz w:val="20"/>
          <w:szCs w:val="20"/>
          <w:lang w:val="en-US"/>
        </w:rPr>
        <w:t xml:space="preserve"> etc. Moreover, upon the completion of the training workshop participants will continue to have access to the model in order to use it to perform dietary risk assessments by</w:t>
      </w:r>
      <w:r w:rsidR="00910DB8">
        <w:rPr>
          <w:sz w:val="20"/>
          <w:szCs w:val="20"/>
          <w:lang w:val="en-US"/>
        </w:rPr>
        <w:t xml:space="preserve"> </w:t>
      </w:r>
      <w:r w:rsidRPr="004E40E3">
        <w:rPr>
          <w:sz w:val="20"/>
          <w:szCs w:val="20"/>
          <w:lang w:val="en-US"/>
        </w:rPr>
        <w:t xml:space="preserve">uploading </w:t>
      </w:r>
      <w:r w:rsidR="00910DB8">
        <w:rPr>
          <w:sz w:val="20"/>
          <w:szCs w:val="20"/>
          <w:lang w:val="en-US"/>
        </w:rPr>
        <w:t xml:space="preserve">their national </w:t>
      </w:r>
      <w:r w:rsidRPr="004E40E3">
        <w:rPr>
          <w:sz w:val="20"/>
          <w:szCs w:val="20"/>
          <w:lang w:val="en-US"/>
        </w:rPr>
        <w:t xml:space="preserve">data into the model.  </w:t>
      </w:r>
    </w:p>
    <w:p w14:paraId="772BBE96" w14:textId="77777777" w:rsidR="004E40E3" w:rsidRPr="004E40E3" w:rsidRDefault="004E40E3" w:rsidP="00F96F79">
      <w:pPr>
        <w:spacing w:after="120"/>
        <w:jc w:val="both"/>
        <w:rPr>
          <w:sz w:val="20"/>
          <w:szCs w:val="20"/>
          <w:lang w:val="en-US"/>
        </w:rPr>
      </w:pPr>
    </w:p>
    <w:p w14:paraId="64E02055" w14:textId="7D874ACF" w:rsidR="00CE4AF3" w:rsidRPr="004E40E3" w:rsidRDefault="00CE4AF3" w:rsidP="00F96F79">
      <w:pPr>
        <w:spacing w:after="120"/>
        <w:jc w:val="both"/>
        <w:rPr>
          <w:sz w:val="20"/>
          <w:szCs w:val="20"/>
        </w:rPr>
      </w:pPr>
      <w:r w:rsidRPr="004E40E3">
        <w:rPr>
          <w:b/>
          <w:bCs/>
          <w:color w:val="244061" w:themeColor="accent1" w:themeShade="80"/>
          <w:sz w:val="20"/>
          <w:szCs w:val="20"/>
        </w:rPr>
        <w:t>Invited</w:t>
      </w:r>
      <w:r w:rsidR="002F3E01" w:rsidRPr="004E40E3">
        <w:rPr>
          <w:b/>
          <w:bCs/>
          <w:color w:val="244061" w:themeColor="accent1" w:themeShade="80"/>
          <w:sz w:val="20"/>
          <w:szCs w:val="20"/>
        </w:rPr>
        <w:t>:</w:t>
      </w:r>
      <w:r w:rsidR="002F3E01" w:rsidRPr="004E40E3">
        <w:rPr>
          <w:color w:val="244061" w:themeColor="accent1" w:themeShade="80"/>
          <w:sz w:val="20"/>
          <w:szCs w:val="20"/>
        </w:rPr>
        <w:t xml:space="preserve"> </w:t>
      </w:r>
      <w:r w:rsidR="002F3E01" w:rsidRPr="004E40E3">
        <w:rPr>
          <w:sz w:val="20"/>
          <w:szCs w:val="20"/>
        </w:rPr>
        <w:t>Experts from</w:t>
      </w:r>
      <w:r w:rsidR="008320A2" w:rsidRPr="004E40E3">
        <w:rPr>
          <w:sz w:val="20"/>
          <w:szCs w:val="20"/>
        </w:rPr>
        <w:t xml:space="preserve"> </w:t>
      </w:r>
      <w:r w:rsidR="000D6D74" w:rsidRPr="004E40E3">
        <w:rPr>
          <w:sz w:val="20"/>
          <w:szCs w:val="20"/>
        </w:rPr>
        <w:t xml:space="preserve">Food </w:t>
      </w:r>
      <w:r w:rsidR="002F3E01" w:rsidRPr="004E40E3">
        <w:rPr>
          <w:sz w:val="20"/>
          <w:szCs w:val="20"/>
        </w:rPr>
        <w:t xml:space="preserve">Safety </w:t>
      </w:r>
      <w:r w:rsidR="000D6D74" w:rsidRPr="004E40E3">
        <w:rPr>
          <w:sz w:val="20"/>
          <w:szCs w:val="20"/>
        </w:rPr>
        <w:t>Authorities</w:t>
      </w:r>
      <w:r w:rsidR="002F3E01" w:rsidRPr="004E40E3">
        <w:rPr>
          <w:sz w:val="20"/>
          <w:szCs w:val="20"/>
        </w:rPr>
        <w:t>/</w:t>
      </w:r>
      <w:r w:rsidR="008320A2" w:rsidRPr="004E40E3">
        <w:rPr>
          <w:sz w:val="20"/>
          <w:szCs w:val="20"/>
        </w:rPr>
        <w:t xml:space="preserve">Risk Assessment </w:t>
      </w:r>
      <w:r w:rsidR="002F3E01" w:rsidRPr="004E40E3">
        <w:rPr>
          <w:sz w:val="20"/>
          <w:szCs w:val="20"/>
        </w:rPr>
        <w:t>Institutes</w:t>
      </w:r>
      <w:r w:rsidR="008320A2" w:rsidRPr="004E40E3">
        <w:rPr>
          <w:sz w:val="20"/>
          <w:szCs w:val="20"/>
        </w:rPr>
        <w:t xml:space="preserve"> </w:t>
      </w:r>
      <w:r w:rsidR="00ED7587">
        <w:rPr>
          <w:sz w:val="20"/>
          <w:szCs w:val="20"/>
        </w:rPr>
        <w:t>from</w:t>
      </w:r>
      <w:r w:rsidR="008320A2" w:rsidRPr="004E40E3">
        <w:rPr>
          <w:sz w:val="20"/>
          <w:szCs w:val="20"/>
        </w:rPr>
        <w:t xml:space="preserve"> EU</w:t>
      </w:r>
      <w:r w:rsidR="00ED7587">
        <w:rPr>
          <w:sz w:val="20"/>
          <w:szCs w:val="20"/>
        </w:rPr>
        <w:t xml:space="preserve"> MS</w:t>
      </w:r>
      <w:r w:rsidR="002F3E01" w:rsidRPr="004E40E3">
        <w:rPr>
          <w:sz w:val="20"/>
          <w:szCs w:val="20"/>
        </w:rPr>
        <w:t>, experts</w:t>
      </w:r>
      <w:r w:rsidR="000D6D74" w:rsidRPr="004E40E3">
        <w:rPr>
          <w:sz w:val="20"/>
          <w:szCs w:val="20"/>
        </w:rPr>
        <w:t xml:space="preserve"> </w:t>
      </w:r>
      <w:r w:rsidR="002F3E01" w:rsidRPr="004E40E3">
        <w:rPr>
          <w:sz w:val="20"/>
          <w:szCs w:val="20"/>
        </w:rPr>
        <w:t xml:space="preserve">from the </w:t>
      </w:r>
      <w:r w:rsidR="003F38AC" w:rsidRPr="004E40E3">
        <w:rPr>
          <w:sz w:val="20"/>
          <w:szCs w:val="20"/>
        </w:rPr>
        <w:t>pre-</w:t>
      </w:r>
      <w:r w:rsidR="002F3E01" w:rsidRPr="004E40E3">
        <w:rPr>
          <w:sz w:val="20"/>
          <w:szCs w:val="20"/>
        </w:rPr>
        <w:t>accession countries</w:t>
      </w:r>
      <w:r w:rsidR="00D73238" w:rsidRPr="004E40E3">
        <w:rPr>
          <w:sz w:val="20"/>
          <w:szCs w:val="20"/>
        </w:rPr>
        <w:t xml:space="preserve"> (</w:t>
      </w:r>
      <w:r w:rsidR="002F3E01" w:rsidRPr="004E40E3">
        <w:rPr>
          <w:sz w:val="20"/>
          <w:szCs w:val="20"/>
        </w:rPr>
        <w:t>Alban</w:t>
      </w:r>
      <w:r w:rsidR="008320A2" w:rsidRPr="004E40E3">
        <w:rPr>
          <w:sz w:val="20"/>
          <w:szCs w:val="20"/>
        </w:rPr>
        <w:t xml:space="preserve">ia, Bosnia and Herzegovina, </w:t>
      </w:r>
      <w:r w:rsidR="008C15BF" w:rsidRPr="004E40E3">
        <w:rPr>
          <w:sz w:val="20"/>
          <w:szCs w:val="20"/>
        </w:rPr>
        <w:t xml:space="preserve">Republic of </w:t>
      </w:r>
      <w:r w:rsidR="008320A2" w:rsidRPr="004E40E3">
        <w:rPr>
          <w:sz w:val="20"/>
          <w:szCs w:val="20"/>
        </w:rPr>
        <w:t xml:space="preserve">North </w:t>
      </w:r>
      <w:r w:rsidR="002F3E01" w:rsidRPr="004E40E3">
        <w:rPr>
          <w:sz w:val="20"/>
          <w:szCs w:val="20"/>
        </w:rPr>
        <w:t>Macedonia, Kosovo</w:t>
      </w:r>
      <w:r w:rsidR="008320A2" w:rsidRPr="004E40E3">
        <w:rPr>
          <w:sz w:val="20"/>
          <w:szCs w:val="20"/>
        </w:rPr>
        <w:t>*</w:t>
      </w:r>
      <w:r w:rsidR="002F3E01" w:rsidRPr="004E40E3">
        <w:rPr>
          <w:sz w:val="20"/>
          <w:szCs w:val="20"/>
        </w:rPr>
        <w:t>, Montenegro, Serbia, and Turkey</w:t>
      </w:r>
      <w:r w:rsidR="006201B1" w:rsidRPr="004E40E3">
        <w:rPr>
          <w:sz w:val="20"/>
          <w:szCs w:val="20"/>
        </w:rPr>
        <w:t>)</w:t>
      </w:r>
      <w:r w:rsidR="002F3E01" w:rsidRPr="004E40E3">
        <w:rPr>
          <w:sz w:val="20"/>
          <w:szCs w:val="20"/>
        </w:rPr>
        <w:t xml:space="preserve"> and members of the Risk Assessment Unit of SGL</w:t>
      </w:r>
      <w:r w:rsidR="00AB31D5" w:rsidRPr="004E40E3">
        <w:rPr>
          <w:sz w:val="20"/>
          <w:szCs w:val="20"/>
        </w:rPr>
        <w:t>.</w:t>
      </w:r>
    </w:p>
    <w:p w14:paraId="0BEDAE79" w14:textId="77777777" w:rsidR="008C15BF" w:rsidRPr="004E40E3" w:rsidRDefault="008C15BF" w:rsidP="008C15BF">
      <w:pPr>
        <w:jc w:val="both"/>
        <w:rPr>
          <w:b/>
          <w:bCs/>
          <w:color w:val="365F91" w:themeColor="accent1" w:themeShade="BF"/>
          <w:sz w:val="20"/>
          <w:szCs w:val="20"/>
        </w:rPr>
      </w:pPr>
    </w:p>
    <w:p w14:paraId="41F1B723" w14:textId="67159FD3" w:rsidR="008320A2" w:rsidRPr="00CC0E9D" w:rsidRDefault="008C15BF" w:rsidP="008C15BF">
      <w:pPr>
        <w:jc w:val="both"/>
        <w:rPr>
          <w:bCs/>
          <w:sz w:val="16"/>
          <w:szCs w:val="16"/>
        </w:rPr>
      </w:pPr>
      <w:r w:rsidRPr="00CC0E9D">
        <w:rPr>
          <w:bCs/>
          <w:sz w:val="16"/>
          <w:szCs w:val="16"/>
        </w:rPr>
        <w:t>* This designation is without prejudice to positions on status, and is in line with UNSCR 1244/1999 and the ICJ Opinion on the Kosovo Declaration of Independence</w:t>
      </w:r>
    </w:p>
    <w:p w14:paraId="710B9546" w14:textId="77777777" w:rsidR="008320A2" w:rsidRPr="00CC0E9D" w:rsidRDefault="008320A2" w:rsidP="00AA2271">
      <w:pPr>
        <w:jc w:val="both"/>
        <w:rPr>
          <w:b/>
          <w:bCs/>
          <w:color w:val="365F91" w:themeColor="accent1" w:themeShade="BF"/>
          <w:sz w:val="16"/>
          <w:szCs w:val="16"/>
        </w:rPr>
      </w:pPr>
    </w:p>
    <w:p w14:paraId="384B127A" w14:textId="77777777" w:rsidR="008C15BF" w:rsidRPr="004E40E3" w:rsidRDefault="008C15BF" w:rsidP="00AA2271">
      <w:pPr>
        <w:jc w:val="both"/>
        <w:rPr>
          <w:b/>
          <w:bCs/>
          <w:color w:val="365F91" w:themeColor="accent1" w:themeShade="BF"/>
          <w:sz w:val="20"/>
          <w:szCs w:val="20"/>
        </w:rPr>
      </w:pPr>
    </w:p>
    <w:p w14:paraId="054536F2" w14:textId="77777777" w:rsidR="00CE4AF3" w:rsidRPr="004E40E3" w:rsidRDefault="00CE4AF3" w:rsidP="00AA2271">
      <w:pPr>
        <w:jc w:val="both"/>
        <w:rPr>
          <w:sz w:val="20"/>
          <w:szCs w:val="20"/>
        </w:rPr>
      </w:pPr>
      <w:r w:rsidRPr="004E40E3">
        <w:rPr>
          <w:b/>
          <w:bCs/>
          <w:color w:val="244061" w:themeColor="accent1" w:themeShade="80"/>
          <w:sz w:val="20"/>
          <w:szCs w:val="20"/>
        </w:rPr>
        <w:t>Language:</w:t>
      </w:r>
      <w:r w:rsidRPr="004E40E3">
        <w:rPr>
          <w:b/>
          <w:bCs/>
          <w:color w:val="DE7008"/>
          <w:sz w:val="20"/>
          <w:szCs w:val="20"/>
        </w:rPr>
        <w:t xml:space="preserve"> </w:t>
      </w:r>
      <w:r w:rsidRPr="004E40E3">
        <w:rPr>
          <w:sz w:val="20"/>
          <w:szCs w:val="20"/>
        </w:rPr>
        <w:t>English</w:t>
      </w:r>
    </w:p>
    <w:p w14:paraId="4B59A221" w14:textId="77777777" w:rsidR="00CE4AF3" w:rsidRPr="004E40E3" w:rsidRDefault="00CE4AF3" w:rsidP="00AA2271">
      <w:pPr>
        <w:jc w:val="both"/>
        <w:rPr>
          <w:color w:val="1F497D"/>
          <w:sz w:val="20"/>
          <w:szCs w:val="20"/>
        </w:rPr>
      </w:pPr>
    </w:p>
    <w:p w14:paraId="48AD9904" w14:textId="77777777" w:rsidR="001D1AEF" w:rsidRPr="004E40E3" w:rsidRDefault="001D1AEF">
      <w:pPr>
        <w:rPr>
          <w:sz w:val="20"/>
          <w:szCs w:val="20"/>
        </w:rPr>
      </w:pPr>
    </w:p>
    <w:p w14:paraId="4DBC8906" w14:textId="25A57B94" w:rsidR="00E007AD" w:rsidRPr="0061283D" w:rsidRDefault="00843DA6" w:rsidP="00BA62B7">
      <w:pPr>
        <w:pStyle w:val="EFSABODYCOPY"/>
        <w:rPr>
          <w:b/>
          <w:color w:val="244061" w:themeColor="accent1" w:themeShade="80"/>
          <w:szCs w:val="20"/>
          <w:lang w:val="en-US"/>
        </w:rPr>
      </w:pPr>
      <w:r w:rsidRPr="0061283D">
        <w:rPr>
          <w:b/>
          <w:color w:val="244061" w:themeColor="accent1" w:themeShade="80"/>
          <w:szCs w:val="20"/>
          <w:lang w:val="en-US"/>
        </w:rPr>
        <w:t xml:space="preserve">DAY 1, </w:t>
      </w:r>
      <w:r w:rsidR="0028190F" w:rsidRPr="0061283D">
        <w:rPr>
          <w:b/>
          <w:color w:val="244061" w:themeColor="accent1" w:themeShade="80"/>
          <w:szCs w:val="20"/>
          <w:lang w:val="en-US"/>
        </w:rPr>
        <w:t>1</w:t>
      </w:r>
      <w:r w:rsidR="00AB3A0B">
        <w:rPr>
          <w:b/>
          <w:color w:val="244061" w:themeColor="accent1" w:themeShade="80"/>
          <w:szCs w:val="20"/>
          <w:lang w:val="en-US"/>
        </w:rPr>
        <w:t>7</w:t>
      </w:r>
      <w:r w:rsidRPr="0061283D">
        <w:rPr>
          <w:b/>
          <w:color w:val="244061" w:themeColor="accent1" w:themeShade="80"/>
          <w:szCs w:val="20"/>
          <w:lang w:val="en-US"/>
        </w:rPr>
        <w:t xml:space="preserve"> </w:t>
      </w:r>
      <w:r w:rsidR="0028190F" w:rsidRPr="0061283D">
        <w:rPr>
          <w:b/>
          <w:color w:val="244061" w:themeColor="accent1" w:themeShade="80"/>
          <w:szCs w:val="20"/>
          <w:lang w:val="en-US"/>
        </w:rPr>
        <w:t>OCTO</w:t>
      </w:r>
      <w:r w:rsidRPr="0061283D">
        <w:rPr>
          <w:b/>
          <w:color w:val="244061" w:themeColor="accent1" w:themeShade="80"/>
          <w:szCs w:val="20"/>
          <w:lang w:val="en-US"/>
        </w:rPr>
        <w:t>BER 202</w:t>
      </w:r>
      <w:r w:rsidR="00AB3A0B">
        <w:rPr>
          <w:b/>
          <w:color w:val="244061" w:themeColor="accent1" w:themeShade="80"/>
          <w:szCs w:val="20"/>
          <w:lang w:val="en-US"/>
        </w:rPr>
        <w:t>4</w:t>
      </w:r>
    </w:p>
    <w:p w14:paraId="54E18611" w14:textId="41975AEC" w:rsidR="00843DA6" w:rsidRPr="0061283D" w:rsidRDefault="00E007AD" w:rsidP="00E007AD">
      <w:pPr>
        <w:spacing w:after="120"/>
        <w:rPr>
          <w:b/>
          <w:color w:val="244061" w:themeColor="accent1" w:themeShade="80"/>
          <w:sz w:val="18"/>
          <w:szCs w:val="18"/>
          <w:lang w:val="en-US"/>
        </w:rPr>
      </w:pPr>
      <w:r w:rsidRPr="0061283D">
        <w:rPr>
          <w:b/>
          <w:color w:val="244061" w:themeColor="accent1" w:themeShade="80"/>
          <w:sz w:val="18"/>
          <w:szCs w:val="18"/>
          <w:lang w:val="en-US"/>
        </w:rPr>
        <w:t xml:space="preserve">Chair: </w:t>
      </w:r>
      <w:r w:rsidR="008C55E7">
        <w:rPr>
          <w:b/>
          <w:color w:val="244061" w:themeColor="accent1" w:themeShade="80"/>
          <w:sz w:val="18"/>
          <w:szCs w:val="18"/>
          <w:lang w:val="en-US"/>
        </w:rPr>
        <w:t>Christo</w:t>
      </w:r>
      <w:r w:rsidR="008454B3">
        <w:rPr>
          <w:b/>
          <w:color w:val="244061" w:themeColor="accent1" w:themeShade="80"/>
          <w:sz w:val="18"/>
          <w:szCs w:val="18"/>
          <w:lang w:val="en-US"/>
        </w:rPr>
        <w:t>f</w:t>
      </w:r>
      <w:r w:rsidR="008C55E7">
        <w:rPr>
          <w:b/>
          <w:color w:val="244061" w:themeColor="accent1" w:themeShade="80"/>
          <w:sz w:val="18"/>
          <w:szCs w:val="18"/>
          <w:lang w:val="en-US"/>
        </w:rPr>
        <w:t>oros Papachrysostomou (</w:t>
      </w:r>
      <w:r w:rsidR="0061283D">
        <w:rPr>
          <w:b/>
          <w:color w:val="244061" w:themeColor="accent1" w:themeShade="80"/>
          <w:sz w:val="18"/>
          <w:szCs w:val="18"/>
          <w:lang w:val="en-US"/>
        </w:rPr>
        <w:t>EFSA Focal Point, Cyprus</w:t>
      </w:r>
      <w:r w:rsidR="008C55E7">
        <w:rPr>
          <w:b/>
          <w:color w:val="244061" w:themeColor="accent1" w:themeShade="80"/>
          <w:sz w:val="18"/>
          <w:szCs w:val="18"/>
          <w:lang w:val="en-US"/>
        </w:rPr>
        <w:t>)</w:t>
      </w:r>
    </w:p>
    <w:tbl>
      <w:tblPr>
        <w:tblW w:w="9847" w:type="dxa"/>
        <w:tblInd w:w="-3" w:type="dxa"/>
        <w:tblCellMar>
          <w:left w:w="10" w:type="dxa"/>
          <w:right w:w="10" w:type="dxa"/>
        </w:tblCellMar>
        <w:tblLook w:val="0000" w:firstRow="0" w:lastRow="0" w:firstColumn="0" w:lastColumn="0" w:noHBand="0" w:noVBand="0"/>
      </w:tblPr>
      <w:tblGrid>
        <w:gridCol w:w="914"/>
        <w:gridCol w:w="457"/>
        <w:gridCol w:w="177"/>
        <w:gridCol w:w="3560"/>
        <w:gridCol w:w="2056"/>
        <w:gridCol w:w="2683"/>
      </w:tblGrid>
      <w:tr w:rsidR="00843DA6" w:rsidRPr="00843DA6" w14:paraId="07F4E81A" w14:textId="77777777" w:rsidTr="001071ED">
        <w:trPr>
          <w:trHeight w:val="98"/>
        </w:trPr>
        <w:tc>
          <w:tcPr>
            <w:tcW w:w="914" w:type="dxa"/>
            <w:tcBorders>
              <w:top w:val="single" w:sz="2" w:space="0" w:color="D0CECE"/>
              <w:left w:val="single" w:sz="2" w:space="0" w:color="D0CECE"/>
              <w:bottom w:val="single" w:sz="2" w:space="0" w:color="D0CECE"/>
              <w:right w:val="single" w:sz="2" w:space="0" w:color="D0CECE"/>
            </w:tcBorders>
            <w:shd w:val="clear" w:color="auto" w:fill="1DAF8E"/>
            <w:tcMar>
              <w:top w:w="57" w:type="dxa"/>
              <w:left w:w="108" w:type="dxa"/>
              <w:bottom w:w="57" w:type="dxa"/>
              <w:right w:w="108" w:type="dxa"/>
            </w:tcMar>
          </w:tcPr>
          <w:p w14:paraId="6AE120AD" w14:textId="77777777" w:rsidR="00843DA6" w:rsidRPr="00843DA6" w:rsidRDefault="00843DA6" w:rsidP="00843DA6">
            <w:pPr>
              <w:suppressAutoHyphens/>
              <w:autoSpaceDN w:val="0"/>
              <w:textAlignment w:val="baseline"/>
              <w:rPr>
                <w:sz w:val="16"/>
                <w:szCs w:val="16"/>
              </w:rPr>
            </w:pPr>
            <w:r w:rsidRPr="00843DA6">
              <w:rPr>
                <w:b/>
                <w:color w:val="FFFFFF"/>
                <w:sz w:val="16"/>
                <w:szCs w:val="16"/>
                <w:lang w:eastAsia="en-GB"/>
              </w:rPr>
              <w:t>Time</w:t>
            </w:r>
          </w:p>
        </w:tc>
        <w:tc>
          <w:tcPr>
            <w:tcW w:w="634" w:type="dxa"/>
            <w:gridSpan w:val="2"/>
            <w:tcBorders>
              <w:top w:val="single" w:sz="2" w:space="0" w:color="D0CECE"/>
              <w:left w:val="single" w:sz="2" w:space="0" w:color="D0CECE"/>
              <w:bottom w:val="single" w:sz="2" w:space="0" w:color="D0CECE"/>
              <w:right w:val="single" w:sz="2" w:space="0" w:color="D0CECE"/>
            </w:tcBorders>
            <w:shd w:val="clear" w:color="auto" w:fill="1DAF8E"/>
            <w:tcMar>
              <w:top w:w="57" w:type="dxa"/>
              <w:left w:w="108" w:type="dxa"/>
              <w:bottom w:w="57" w:type="dxa"/>
              <w:right w:w="108" w:type="dxa"/>
            </w:tcMar>
          </w:tcPr>
          <w:p w14:paraId="59AF7945" w14:textId="77777777" w:rsidR="00843DA6" w:rsidRPr="00843DA6" w:rsidRDefault="00843DA6" w:rsidP="00843DA6">
            <w:pPr>
              <w:suppressAutoHyphens/>
              <w:autoSpaceDN w:val="0"/>
              <w:textAlignment w:val="baseline"/>
              <w:rPr>
                <w:b/>
                <w:color w:val="FFFFFF"/>
                <w:sz w:val="16"/>
                <w:szCs w:val="16"/>
                <w:lang w:eastAsia="en-GB"/>
              </w:rPr>
            </w:pPr>
            <w:r w:rsidRPr="00843DA6">
              <w:rPr>
                <w:b/>
                <w:color w:val="FFFFFF"/>
                <w:sz w:val="16"/>
                <w:szCs w:val="16"/>
                <w:lang w:eastAsia="en-GB"/>
              </w:rPr>
              <w:t>No.</w:t>
            </w:r>
          </w:p>
        </w:tc>
        <w:tc>
          <w:tcPr>
            <w:tcW w:w="3560" w:type="dxa"/>
            <w:tcBorders>
              <w:top w:val="single" w:sz="2" w:space="0" w:color="D0CECE"/>
              <w:left w:val="single" w:sz="2" w:space="0" w:color="D0CECE"/>
              <w:bottom w:val="single" w:sz="2" w:space="0" w:color="D0CECE"/>
              <w:right w:val="single" w:sz="2" w:space="0" w:color="D0CECE"/>
            </w:tcBorders>
            <w:shd w:val="clear" w:color="auto" w:fill="1DAF8E"/>
            <w:tcMar>
              <w:top w:w="57" w:type="dxa"/>
              <w:left w:w="108" w:type="dxa"/>
              <w:bottom w:w="57" w:type="dxa"/>
              <w:right w:w="108" w:type="dxa"/>
            </w:tcMar>
          </w:tcPr>
          <w:p w14:paraId="3BCC1F9D" w14:textId="77777777" w:rsidR="00843DA6" w:rsidRPr="00843DA6" w:rsidRDefault="00843DA6" w:rsidP="00843DA6">
            <w:pPr>
              <w:suppressAutoHyphens/>
              <w:autoSpaceDN w:val="0"/>
              <w:textAlignment w:val="baseline"/>
              <w:rPr>
                <w:b/>
                <w:color w:val="FFFFFF"/>
                <w:sz w:val="16"/>
                <w:szCs w:val="16"/>
                <w:lang w:eastAsia="en-GB"/>
              </w:rPr>
            </w:pPr>
            <w:r w:rsidRPr="00843DA6">
              <w:rPr>
                <w:b/>
                <w:color w:val="FFFFFF"/>
                <w:sz w:val="16"/>
                <w:szCs w:val="16"/>
                <w:lang w:eastAsia="en-GB"/>
              </w:rPr>
              <w:t>Topic</w:t>
            </w:r>
          </w:p>
        </w:tc>
        <w:tc>
          <w:tcPr>
            <w:tcW w:w="2056" w:type="dxa"/>
            <w:tcBorders>
              <w:top w:val="single" w:sz="2" w:space="0" w:color="D0CECE"/>
              <w:left w:val="single" w:sz="2" w:space="0" w:color="D0CECE"/>
              <w:bottom w:val="single" w:sz="2" w:space="0" w:color="D0CECE"/>
              <w:right w:val="single" w:sz="2" w:space="0" w:color="D0CECE"/>
            </w:tcBorders>
            <w:shd w:val="clear" w:color="auto" w:fill="1DAF8E"/>
            <w:tcMar>
              <w:top w:w="57" w:type="dxa"/>
              <w:left w:w="108" w:type="dxa"/>
              <w:bottom w:w="57" w:type="dxa"/>
              <w:right w:w="108" w:type="dxa"/>
            </w:tcMar>
          </w:tcPr>
          <w:p w14:paraId="20E591D2" w14:textId="77777777" w:rsidR="00843DA6" w:rsidRPr="00843DA6" w:rsidRDefault="00843DA6" w:rsidP="00843DA6">
            <w:pPr>
              <w:suppressAutoHyphens/>
              <w:autoSpaceDN w:val="0"/>
              <w:textAlignment w:val="baseline"/>
              <w:rPr>
                <w:b/>
                <w:color w:val="FFFFFF"/>
                <w:sz w:val="16"/>
                <w:szCs w:val="16"/>
                <w:lang w:eastAsia="en-GB"/>
              </w:rPr>
            </w:pPr>
            <w:r w:rsidRPr="00843DA6">
              <w:rPr>
                <w:b/>
                <w:color w:val="FFFFFF"/>
                <w:sz w:val="16"/>
                <w:szCs w:val="16"/>
                <w:lang w:eastAsia="en-GB"/>
              </w:rPr>
              <w:t xml:space="preserve">Documents/scope </w:t>
            </w:r>
          </w:p>
        </w:tc>
        <w:tc>
          <w:tcPr>
            <w:tcW w:w="2683" w:type="dxa"/>
            <w:tcBorders>
              <w:top w:val="single" w:sz="2" w:space="0" w:color="D0CECE"/>
              <w:left w:val="single" w:sz="2" w:space="0" w:color="D0CECE"/>
              <w:bottom w:val="single" w:sz="2" w:space="0" w:color="D0CECE"/>
              <w:right w:val="single" w:sz="2" w:space="0" w:color="D0CECE"/>
            </w:tcBorders>
            <w:shd w:val="clear" w:color="auto" w:fill="1DAF8E"/>
            <w:tcMar>
              <w:top w:w="57" w:type="dxa"/>
              <w:left w:w="108" w:type="dxa"/>
              <w:bottom w:w="57" w:type="dxa"/>
              <w:right w:w="108" w:type="dxa"/>
            </w:tcMar>
          </w:tcPr>
          <w:p w14:paraId="2217D937" w14:textId="77777777" w:rsidR="00843DA6" w:rsidRPr="00843DA6" w:rsidRDefault="00843DA6" w:rsidP="00843DA6">
            <w:pPr>
              <w:suppressAutoHyphens/>
              <w:autoSpaceDN w:val="0"/>
              <w:textAlignment w:val="baseline"/>
              <w:rPr>
                <w:b/>
                <w:color w:val="FFFFFF"/>
                <w:sz w:val="16"/>
                <w:szCs w:val="16"/>
                <w:lang w:eastAsia="en-GB"/>
              </w:rPr>
            </w:pPr>
            <w:r w:rsidRPr="00843DA6">
              <w:rPr>
                <w:b/>
                <w:color w:val="FFFFFF"/>
                <w:sz w:val="16"/>
                <w:szCs w:val="16"/>
                <w:lang w:eastAsia="en-GB"/>
              </w:rPr>
              <w:t>Presenter</w:t>
            </w:r>
          </w:p>
        </w:tc>
      </w:tr>
      <w:tr w:rsidR="00843DA6" w:rsidRPr="00843DA6" w14:paraId="0A277F07" w14:textId="77777777" w:rsidTr="001071ED">
        <w:trPr>
          <w:trHeight w:val="273"/>
        </w:trPr>
        <w:tc>
          <w:tcPr>
            <w:tcW w:w="914" w:type="dxa"/>
            <w:tcBorders>
              <w:top w:val="single" w:sz="2" w:space="0" w:color="D0CECE"/>
              <w:left w:val="single" w:sz="2" w:space="0" w:color="D0CECE"/>
              <w:bottom w:val="single" w:sz="2" w:space="0" w:color="D0CECE"/>
              <w:right w:val="single" w:sz="2" w:space="0" w:color="D0CECE"/>
            </w:tcBorders>
            <w:shd w:val="clear" w:color="auto" w:fill="auto"/>
            <w:tcMar>
              <w:top w:w="57" w:type="dxa"/>
              <w:left w:w="108" w:type="dxa"/>
              <w:bottom w:w="57" w:type="dxa"/>
              <w:right w:w="108" w:type="dxa"/>
            </w:tcMar>
          </w:tcPr>
          <w:p w14:paraId="5978EE1B" w14:textId="77777777" w:rsidR="00843DA6" w:rsidRPr="00843DA6" w:rsidRDefault="00843DA6" w:rsidP="00843DA6">
            <w:pPr>
              <w:suppressAutoHyphens/>
              <w:autoSpaceDN w:val="0"/>
              <w:textAlignment w:val="baseline"/>
              <w:rPr>
                <w:sz w:val="16"/>
                <w:szCs w:val="16"/>
                <w:lang w:eastAsia="en-GB"/>
              </w:rPr>
            </w:pPr>
            <w:r w:rsidRPr="00843DA6">
              <w:rPr>
                <w:sz w:val="16"/>
                <w:szCs w:val="16"/>
                <w:lang w:eastAsia="en-GB"/>
              </w:rPr>
              <w:t>09:30</w:t>
            </w:r>
          </w:p>
        </w:tc>
        <w:tc>
          <w:tcPr>
            <w:tcW w:w="634" w:type="dxa"/>
            <w:gridSpan w:val="2"/>
            <w:tcBorders>
              <w:top w:val="single" w:sz="2" w:space="0" w:color="D0CECE"/>
              <w:left w:val="single" w:sz="2" w:space="0" w:color="D0CECE"/>
              <w:bottom w:val="single" w:sz="2" w:space="0" w:color="D0CECE"/>
              <w:right w:val="single" w:sz="2" w:space="0" w:color="D0CECE"/>
            </w:tcBorders>
            <w:shd w:val="clear" w:color="auto" w:fill="auto"/>
            <w:tcMar>
              <w:top w:w="57" w:type="dxa"/>
              <w:left w:w="108" w:type="dxa"/>
              <w:bottom w:w="57" w:type="dxa"/>
              <w:right w:w="108" w:type="dxa"/>
            </w:tcMar>
          </w:tcPr>
          <w:p w14:paraId="0F5378A6" w14:textId="77777777" w:rsidR="00843DA6" w:rsidRPr="00843DA6" w:rsidRDefault="00843DA6" w:rsidP="00843DA6">
            <w:pPr>
              <w:suppressAutoHyphens/>
              <w:autoSpaceDN w:val="0"/>
              <w:textAlignment w:val="baseline"/>
              <w:rPr>
                <w:sz w:val="16"/>
                <w:szCs w:val="16"/>
                <w:lang w:eastAsia="en-GB"/>
              </w:rPr>
            </w:pPr>
            <w:r w:rsidRPr="00843DA6">
              <w:rPr>
                <w:sz w:val="16"/>
                <w:szCs w:val="16"/>
                <w:lang w:eastAsia="en-GB"/>
              </w:rPr>
              <w:t>1</w:t>
            </w:r>
          </w:p>
        </w:tc>
        <w:tc>
          <w:tcPr>
            <w:tcW w:w="3560" w:type="dxa"/>
            <w:tcBorders>
              <w:top w:val="single" w:sz="2" w:space="0" w:color="D0CECE"/>
              <w:left w:val="single" w:sz="2" w:space="0" w:color="D0CECE"/>
              <w:bottom w:val="single" w:sz="2" w:space="0" w:color="D0CECE"/>
              <w:right w:val="single" w:sz="2" w:space="0" w:color="D0CECE"/>
            </w:tcBorders>
            <w:shd w:val="clear" w:color="auto" w:fill="auto"/>
            <w:tcMar>
              <w:top w:w="57" w:type="dxa"/>
              <w:left w:w="108" w:type="dxa"/>
              <w:bottom w:w="57" w:type="dxa"/>
              <w:right w:w="108" w:type="dxa"/>
            </w:tcMar>
          </w:tcPr>
          <w:p w14:paraId="10482EEE" w14:textId="77777777" w:rsidR="00843DA6" w:rsidRPr="007510E9" w:rsidRDefault="00843DA6" w:rsidP="00843DA6">
            <w:pPr>
              <w:suppressAutoHyphens/>
              <w:autoSpaceDN w:val="0"/>
              <w:textAlignment w:val="baseline"/>
              <w:rPr>
                <w:b/>
                <w:sz w:val="16"/>
                <w:szCs w:val="16"/>
                <w:lang w:eastAsia="en-GB"/>
              </w:rPr>
            </w:pPr>
            <w:r w:rsidRPr="007510E9">
              <w:rPr>
                <w:b/>
                <w:sz w:val="16"/>
                <w:szCs w:val="16"/>
                <w:lang w:eastAsia="en-GB"/>
              </w:rPr>
              <w:t>Registration of the participants</w:t>
            </w:r>
          </w:p>
        </w:tc>
        <w:tc>
          <w:tcPr>
            <w:tcW w:w="2056" w:type="dxa"/>
            <w:tcBorders>
              <w:top w:val="single" w:sz="2" w:space="0" w:color="D0CECE"/>
              <w:left w:val="single" w:sz="2" w:space="0" w:color="D0CECE"/>
              <w:bottom w:val="single" w:sz="2" w:space="0" w:color="D0CECE"/>
              <w:right w:val="single" w:sz="2" w:space="0" w:color="D0CECE"/>
            </w:tcBorders>
            <w:shd w:val="clear" w:color="auto" w:fill="auto"/>
            <w:tcMar>
              <w:top w:w="57" w:type="dxa"/>
              <w:left w:w="108" w:type="dxa"/>
              <w:bottom w:w="57" w:type="dxa"/>
              <w:right w:w="108" w:type="dxa"/>
            </w:tcMar>
          </w:tcPr>
          <w:p w14:paraId="3C3D23E6" w14:textId="77777777" w:rsidR="00843DA6" w:rsidRPr="00843DA6" w:rsidRDefault="00843DA6" w:rsidP="00843DA6">
            <w:pPr>
              <w:suppressAutoHyphens/>
              <w:autoSpaceDN w:val="0"/>
              <w:textAlignment w:val="baseline"/>
              <w:rPr>
                <w:sz w:val="16"/>
                <w:szCs w:val="16"/>
                <w:lang w:eastAsia="en-GB"/>
              </w:rPr>
            </w:pPr>
          </w:p>
        </w:tc>
        <w:tc>
          <w:tcPr>
            <w:tcW w:w="2683" w:type="dxa"/>
            <w:tcBorders>
              <w:top w:val="single" w:sz="2" w:space="0" w:color="D0CECE"/>
              <w:left w:val="single" w:sz="2" w:space="0" w:color="D0CECE"/>
              <w:bottom w:val="single" w:sz="2" w:space="0" w:color="D0CECE"/>
              <w:right w:val="single" w:sz="2" w:space="0" w:color="D0CECE"/>
            </w:tcBorders>
            <w:shd w:val="clear" w:color="auto" w:fill="auto"/>
            <w:tcMar>
              <w:top w:w="57" w:type="dxa"/>
              <w:left w:w="108" w:type="dxa"/>
              <w:bottom w:w="57" w:type="dxa"/>
              <w:right w:w="108" w:type="dxa"/>
            </w:tcMar>
          </w:tcPr>
          <w:p w14:paraId="1096F451" w14:textId="77777777" w:rsidR="00843DA6" w:rsidRPr="00843DA6" w:rsidRDefault="00843DA6" w:rsidP="00843DA6">
            <w:pPr>
              <w:suppressAutoHyphens/>
              <w:autoSpaceDN w:val="0"/>
              <w:textAlignment w:val="baseline"/>
              <w:rPr>
                <w:color w:val="595959"/>
                <w:sz w:val="16"/>
                <w:szCs w:val="16"/>
                <w:lang w:eastAsia="en-GB"/>
              </w:rPr>
            </w:pPr>
          </w:p>
        </w:tc>
      </w:tr>
      <w:tr w:rsidR="00843DA6" w:rsidRPr="00843DA6" w14:paraId="1D02014D" w14:textId="77777777" w:rsidTr="001071ED">
        <w:trPr>
          <w:trHeight w:val="222"/>
        </w:trPr>
        <w:tc>
          <w:tcPr>
            <w:tcW w:w="914" w:type="dxa"/>
            <w:tcBorders>
              <w:top w:val="single" w:sz="2" w:space="0" w:color="D0CECE"/>
              <w:left w:val="single" w:sz="2" w:space="0" w:color="D0CECE"/>
              <w:bottom w:val="single" w:sz="2" w:space="0" w:color="D0CECE"/>
              <w:right w:val="single" w:sz="2" w:space="0" w:color="D0CECE"/>
            </w:tcBorders>
            <w:shd w:val="clear" w:color="auto" w:fill="auto"/>
            <w:tcMar>
              <w:top w:w="57" w:type="dxa"/>
              <w:left w:w="108" w:type="dxa"/>
              <w:bottom w:w="57" w:type="dxa"/>
              <w:right w:w="108" w:type="dxa"/>
            </w:tcMar>
          </w:tcPr>
          <w:p w14:paraId="2840DA7B" w14:textId="77777777" w:rsidR="00843DA6" w:rsidRPr="00843DA6" w:rsidRDefault="00843DA6" w:rsidP="00843DA6">
            <w:pPr>
              <w:suppressAutoHyphens/>
              <w:autoSpaceDN w:val="0"/>
              <w:textAlignment w:val="baseline"/>
              <w:rPr>
                <w:sz w:val="16"/>
                <w:szCs w:val="16"/>
                <w:lang w:eastAsia="en-GB"/>
              </w:rPr>
            </w:pPr>
            <w:r w:rsidRPr="00843DA6">
              <w:rPr>
                <w:sz w:val="16"/>
                <w:szCs w:val="16"/>
                <w:lang w:eastAsia="en-GB"/>
              </w:rPr>
              <w:t>10:00</w:t>
            </w:r>
          </w:p>
        </w:tc>
        <w:tc>
          <w:tcPr>
            <w:tcW w:w="634" w:type="dxa"/>
            <w:gridSpan w:val="2"/>
            <w:tcBorders>
              <w:top w:val="single" w:sz="2" w:space="0" w:color="D0CECE"/>
              <w:left w:val="single" w:sz="2" w:space="0" w:color="D0CECE"/>
              <w:bottom w:val="single" w:sz="2" w:space="0" w:color="D0CECE"/>
              <w:right w:val="single" w:sz="2" w:space="0" w:color="D0CECE"/>
            </w:tcBorders>
            <w:shd w:val="clear" w:color="auto" w:fill="auto"/>
            <w:tcMar>
              <w:top w:w="57" w:type="dxa"/>
              <w:left w:w="108" w:type="dxa"/>
              <w:bottom w:w="57" w:type="dxa"/>
              <w:right w:w="108" w:type="dxa"/>
            </w:tcMar>
          </w:tcPr>
          <w:p w14:paraId="5B0A573B" w14:textId="77777777" w:rsidR="00843DA6" w:rsidRPr="00843DA6" w:rsidRDefault="00843DA6" w:rsidP="00843DA6">
            <w:pPr>
              <w:suppressAutoHyphens/>
              <w:autoSpaceDN w:val="0"/>
              <w:textAlignment w:val="baseline"/>
              <w:rPr>
                <w:sz w:val="16"/>
                <w:szCs w:val="16"/>
                <w:lang w:eastAsia="en-GB"/>
              </w:rPr>
            </w:pPr>
            <w:r w:rsidRPr="00843DA6">
              <w:rPr>
                <w:sz w:val="16"/>
                <w:szCs w:val="16"/>
                <w:lang w:eastAsia="en-GB"/>
              </w:rPr>
              <w:t>2</w:t>
            </w:r>
          </w:p>
        </w:tc>
        <w:tc>
          <w:tcPr>
            <w:tcW w:w="3560" w:type="dxa"/>
            <w:tcBorders>
              <w:top w:val="single" w:sz="2" w:space="0" w:color="D0CECE"/>
              <w:left w:val="single" w:sz="2" w:space="0" w:color="D0CECE"/>
              <w:bottom w:val="single" w:sz="2" w:space="0" w:color="D0CECE"/>
              <w:right w:val="single" w:sz="2" w:space="0" w:color="D0CECE"/>
            </w:tcBorders>
            <w:shd w:val="clear" w:color="auto" w:fill="auto"/>
            <w:tcMar>
              <w:top w:w="57" w:type="dxa"/>
              <w:left w:w="108" w:type="dxa"/>
              <w:bottom w:w="57" w:type="dxa"/>
              <w:right w:w="108" w:type="dxa"/>
            </w:tcMar>
          </w:tcPr>
          <w:p w14:paraId="15741318" w14:textId="2626D509" w:rsidR="008C15BF" w:rsidRPr="0097723F" w:rsidRDefault="00843DA6" w:rsidP="00843DA6">
            <w:pPr>
              <w:suppressAutoHyphens/>
              <w:autoSpaceDN w:val="0"/>
              <w:textAlignment w:val="baseline"/>
              <w:rPr>
                <w:b/>
                <w:sz w:val="16"/>
                <w:szCs w:val="16"/>
                <w:lang w:eastAsia="en-GB"/>
              </w:rPr>
            </w:pPr>
            <w:r w:rsidRPr="0097723F">
              <w:rPr>
                <w:b/>
                <w:sz w:val="16"/>
                <w:szCs w:val="16"/>
                <w:lang w:eastAsia="en-GB"/>
              </w:rPr>
              <w:t>Welcome</w:t>
            </w:r>
            <w:r w:rsidR="008C15BF" w:rsidRPr="0097723F">
              <w:rPr>
                <w:b/>
                <w:sz w:val="16"/>
                <w:szCs w:val="16"/>
                <w:lang w:eastAsia="en-GB"/>
              </w:rPr>
              <w:t xml:space="preserve">, </w:t>
            </w:r>
            <w:r w:rsidRPr="0097723F">
              <w:rPr>
                <w:b/>
                <w:sz w:val="16"/>
                <w:szCs w:val="16"/>
                <w:lang w:eastAsia="en-GB"/>
              </w:rPr>
              <w:t xml:space="preserve"> </w:t>
            </w:r>
            <w:r w:rsidR="008C15BF" w:rsidRPr="0097723F">
              <w:rPr>
                <w:b/>
                <w:sz w:val="16"/>
                <w:szCs w:val="16"/>
                <w:lang w:eastAsia="en-GB"/>
              </w:rPr>
              <w:t xml:space="preserve">  </w:t>
            </w:r>
          </w:p>
          <w:p w14:paraId="11F07CA9" w14:textId="597B40DD" w:rsidR="008C15BF" w:rsidRPr="0097723F" w:rsidRDefault="008C15BF" w:rsidP="00843DA6">
            <w:pPr>
              <w:suppressAutoHyphens/>
              <w:autoSpaceDN w:val="0"/>
              <w:textAlignment w:val="baseline"/>
              <w:rPr>
                <w:b/>
                <w:sz w:val="16"/>
                <w:szCs w:val="16"/>
                <w:lang w:eastAsia="en-GB"/>
              </w:rPr>
            </w:pPr>
            <w:r w:rsidRPr="0097723F">
              <w:rPr>
                <w:b/>
                <w:sz w:val="16"/>
                <w:szCs w:val="16"/>
                <w:lang w:eastAsia="en-GB"/>
              </w:rPr>
              <w:t>Presentation of workshop agenda, objectives and expectations</w:t>
            </w:r>
          </w:p>
          <w:p w14:paraId="5B1111C1" w14:textId="77777777" w:rsidR="00BF544A" w:rsidRPr="0097723F" w:rsidRDefault="00BF544A" w:rsidP="00843DA6">
            <w:pPr>
              <w:suppressAutoHyphens/>
              <w:autoSpaceDN w:val="0"/>
              <w:textAlignment w:val="baseline"/>
              <w:rPr>
                <w:b/>
                <w:sz w:val="16"/>
                <w:szCs w:val="16"/>
                <w:lang w:eastAsia="en-GB"/>
              </w:rPr>
            </w:pPr>
          </w:p>
          <w:p w14:paraId="0DF7CF56" w14:textId="77777777" w:rsidR="00E81E02" w:rsidRDefault="00E81E02" w:rsidP="00843DA6">
            <w:pPr>
              <w:suppressAutoHyphens/>
              <w:autoSpaceDN w:val="0"/>
              <w:textAlignment w:val="baseline"/>
              <w:rPr>
                <w:b/>
                <w:sz w:val="16"/>
                <w:szCs w:val="16"/>
                <w:lang w:eastAsia="en-GB"/>
              </w:rPr>
            </w:pPr>
          </w:p>
          <w:p w14:paraId="36C15544" w14:textId="51D051CB" w:rsidR="00843DA6" w:rsidRPr="00843DA6" w:rsidRDefault="008C15BF" w:rsidP="00843DA6">
            <w:pPr>
              <w:suppressAutoHyphens/>
              <w:autoSpaceDN w:val="0"/>
              <w:textAlignment w:val="baseline"/>
              <w:rPr>
                <w:sz w:val="16"/>
                <w:szCs w:val="16"/>
                <w:lang w:eastAsia="en-GB"/>
              </w:rPr>
            </w:pPr>
            <w:r w:rsidRPr="0097723F">
              <w:rPr>
                <w:b/>
                <w:sz w:val="16"/>
                <w:szCs w:val="16"/>
                <w:lang w:eastAsia="en-GB"/>
              </w:rPr>
              <w:t>Tour de table</w:t>
            </w:r>
          </w:p>
        </w:tc>
        <w:tc>
          <w:tcPr>
            <w:tcW w:w="2056" w:type="dxa"/>
            <w:tcBorders>
              <w:top w:val="single" w:sz="2" w:space="0" w:color="D0CECE"/>
              <w:left w:val="single" w:sz="2" w:space="0" w:color="D0CECE"/>
              <w:bottom w:val="single" w:sz="2" w:space="0" w:color="D0CECE"/>
              <w:right w:val="single" w:sz="2" w:space="0" w:color="D0CECE"/>
            </w:tcBorders>
            <w:shd w:val="clear" w:color="auto" w:fill="auto"/>
            <w:tcMar>
              <w:top w:w="57" w:type="dxa"/>
              <w:left w:w="108" w:type="dxa"/>
              <w:bottom w:w="57" w:type="dxa"/>
              <w:right w:w="108" w:type="dxa"/>
            </w:tcMar>
          </w:tcPr>
          <w:p w14:paraId="31F0DB95" w14:textId="77777777" w:rsidR="00843DA6" w:rsidRPr="00843DA6" w:rsidRDefault="00843DA6" w:rsidP="00843DA6">
            <w:pPr>
              <w:tabs>
                <w:tab w:val="left" w:pos="7114"/>
              </w:tabs>
              <w:suppressAutoHyphens/>
              <w:autoSpaceDN w:val="0"/>
              <w:textAlignment w:val="baseline"/>
              <w:rPr>
                <w:sz w:val="16"/>
                <w:szCs w:val="16"/>
                <w:lang w:eastAsia="en-GB"/>
              </w:rPr>
            </w:pPr>
          </w:p>
        </w:tc>
        <w:tc>
          <w:tcPr>
            <w:tcW w:w="2683" w:type="dxa"/>
            <w:tcBorders>
              <w:top w:val="single" w:sz="2" w:space="0" w:color="D0CECE"/>
              <w:left w:val="single" w:sz="2" w:space="0" w:color="D0CECE"/>
              <w:bottom w:val="single" w:sz="2" w:space="0" w:color="D0CECE"/>
              <w:right w:val="single" w:sz="2" w:space="0" w:color="D0CECE"/>
            </w:tcBorders>
            <w:shd w:val="clear" w:color="auto" w:fill="auto"/>
            <w:tcMar>
              <w:top w:w="57" w:type="dxa"/>
              <w:left w:w="108" w:type="dxa"/>
              <w:bottom w:w="57" w:type="dxa"/>
              <w:right w:w="108" w:type="dxa"/>
            </w:tcMar>
          </w:tcPr>
          <w:p w14:paraId="7F89DCD7" w14:textId="77777777" w:rsidR="0028190F" w:rsidRDefault="0028190F" w:rsidP="00843DA6">
            <w:pPr>
              <w:suppressAutoHyphens/>
              <w:autoSpaceDN w:val="0"/>
              <w:textAlignment w:val="baseline"/>
              <w:rPr>
                <w:color w:val="595959"/>
                <w:sz w:val="16"/>
                <w:szCs w:val="16"/>
                <w:lang w:eastAsia="en-GB"/>
              </w:rPr>
            </w:pPr>
          </w:p>
          <w:p w14:paraId="7A1ABB2E" w14:textId="3AC7722B" w:rsidR="008C15BF" w:rsidRDefault="00843DA6" w:rsidP="00843DA6">
            <w:pPr>
              <w:suppressAutoHyphens/>
              <w:autoSpaceDN w:val="0"/>
              <w:textAlignment w:val="baseline"/>
              <w:rPr>
                <w:color w:val="595959"/>
                <w:sz w:val="16"/>
                <w:szCs w:val="16"/>
                <w:lang w:eastAsia="en-GB"/>
              </w:rPr>
            </w:pPr>
            <w:r w:rsidRPr="00843DA6">
              <w:rPr>
                <w:color w:val="595959"/>
                <w:sz w:val="16"/>
                <w:szCs w:val="16"/>
                <w:lang w:eastAsia="en-GB"/>
              </w:rPr>
              <w:t>EFSA Focal Point</w:t>
            </w:r>
            <w:r w:rsidR="00ED7587">
              <w:rPr>
                <w:color w:val="595959"/>
                <w:sz w:val="16"/>
                <w:szCs w:val="16"/>
                <w:lang w:eastAsia="en-GB"/>
              </w:rPr>
              <w:t>,</w:t>
            </w:r>
            <w:r w:rsidR="00DF0583">
              <w:rPr>
                <w:color w:val="595959"/>
                <w:sz w:val="16"/>
                <w:szCs w:val="16"/>
                <w:lang w:eastAsia="en-GB"/>
              </w:rPr>
              <w:t xml:space="preserve"> CY</w:t>
            </w:r>
          </w:p>
          <w:p w14:paraId="374C8785" w14:textId="77777777" w:rsidR="00E81E02" w:rsidRDefault="00E81E02" w:rsidP="00843DA6">
            <w:pPr>
              <w:suppressAutoHyphens/>
              <w:autoSpaceDN w:val="0"/>
              <w:textAlignment w:val="baseline"/>
              <w:rPr>
                <w:color w:val="595959"/>
                <w:sz w:val="16"/>
                <w:szCs w:val="16"/>
                <w:lang w:eastAsia="en-GB"/>
              </w:rPr>
            </w:pPr>
          </w:p>
          <w:p w14:paraId="38E308C2" w14:textId="77777777" w:rsidR="00BF544A" w:rsidRDefault="00BF544A" w:rsidP="00843DA6">
            <w:pPr>
              <w:suppressAutoHyphens/>
              <w:autoSpaceDN w:val="0"/>
              <w:textAlignment w:val="baseline"/>
              <w:rPr>
                <w:color w:val="595959"/>
                <w:sz w:val="16"/>
                <w:szCs w:val="16"/>
                <w:lang w:eastAsia="en-GB"/>
              </w:rPr>
            </w:pPr>
          </w:p>
          <w:p w14:paraId="0024C0B8" w14:textId="5C80FA59" w:rsidR="00BF544A" w:rsidRPr="00843DA6" w:rsidRDefault="00BF544A" w:rsidP="00843DA6">
            <w:pPr>
              <w:suppressAutoHyphens/>
              <w:autoSpaceDN w:val="0"/>
              <w:textAlignment w:val="baseline"/>
              <w:rPr>
                <w:color w:val="595959"/>
                <w:sz w:val="16"/>
                <w:szCs w:val="16"/>
                <w:lang w:eastAsia="en-GB"/>
              </w:rPr>
            </w:pPr>
            <w:r w:rsidRPr="00BF544A">
              <w:rPr>
                <w:color w:val="595959"/>
                <w:sz w:val="16"/>
                <w:szCs w:val="16"/>
                <w:lang w:eastAsia="en-GB"/>
              </w:rPr>
              <w:t>All participants</w:t>
            </w:r>
          </w:p>
        </w:tc>
      </w:tr>
      <w:tr w:rsidR="00843DA6" w:rsidRPr="00843DA6" w14:paraId="5AE79B0F" w14:textId="77777777" w:rsidTr="001071ED">
        <w:trPr>
          <w:trHeight w:val="222"/>
        </w:trPr>
        <w:tc>
          <w:tcPr>
            <w:tcW w:w="914" w:type="dxa"/>
            <w:tcBorders>
              <w:top w:val="single" w:sz="2" w:space="0" w:color="D0CECE"/>
              <w:left w:val="single" w:sz="2" w:space="0" w:color="D0CECE"/>
              <w:bottom w:val="single" w:sz="2" w:space="0" w:color="D0CECE"/>
              <w:right w:val="single" w:sz="2" w:space="0" w:color="D0CECE"/>
            </w:tcBorders>
            <w:shd w:val="clear" w:color="auto" w:fill="auto"/>
            <w:tcMar>
              <w:top w:w="57" w:type="dxa"/>
              <w:left w:w="108" w:type="dxa"/>
              <w:bottom w:w="57" w:type="dxa"/>
              <w:right w:w="108" w:type="dxa"/>
            </w:tcMar>
          </w:tcPr>
          <w:p w14:paraId="70F8B220" w14:textId="7DBA4954" w:rsidR="00843DA6" w:rsidRPr="00843DA6" w:rsidRDefault="008C15BF" w:rsidP="00843DA6">
            <w:pPr>
              <w:suppressAutoHyphens/>
              <w:autoSpaceDN w:val="0"/>
              <w:textAlignment w:val="baseline"/>
              <w:rPr>
                <w:sz w:val="16"/>
                <w:szCs w:val="16"/>
                <w:lang w:eastAsia="en-GB"/>
              </w:rPr>
            </w:pPr>
            <w:r>
              <w:rPr>
                <w:sz w:val="16"/>
                <w:szCs w:val="16"/>
                <w:lang w:eastAsia="en-GB"/>
              </w:rPr>
              <w:t>10:</w:t>
            </w:r>
            <w:r w:rsidR="009E4314">
              <w:rPr>
                <w:sz w:val="16"/>
                <w:szCs w:val="16"/>
                <w:lang w:eastAsia="en-GB"/>
              </w:rPr>
              <w:t>2</w:t>
            </w:r>
            <w:r>
              <w:rPr>
                <w:sz w:val="16"/>
                <w:szCs w:val="16"/>
                <w:lang w:eastAsia="en-GB"/>
              </w:rPr>
              <w:t>0</w:t>
            </w:r>
          </w:p>
        </w:tc>
        <w:tc>
          <w:tcPr>
            <w:tcW w:w="634" w:type="dxa"/>
            <w:gridSpan w:val="2"/>
            <w:tcBorders>
              <w:top w:val="single" w:sz="2" w:space="0" w:color="D0CECE"/>
              <w:left w:val="single" w:sz="2" w:space="0" w:color="D0CECE"/>
              <w:bottom w:val="single" w:sz="2" w:space="0" w:color="D0CECE"/>
              <w:right w:val="single" w:sz="2" w:space="0" w:color="D0CECE"/>
            </w:tcBorders>
            <w:shd w:val="clear" w:color="auto" w:fill="auto"/>
            <w:tcMar>
              <w:top w:w="57" w:type="dxa"/>
              <w:left w:w="108" w:type="dxa"/>
              <w:bottom w:w="57" w:type="dxa"/>
              <w:right w:w="108" w:type="dxa"/>
            </w:tcMar>
          </w:tcPr>
          <w:p w14:paraId="0FD664F9" w14:textId="3BC304C8" w:rsidR="00843DA6" w:rsidRPr="00843DA6" w:rsidRDefault="004F6EFF" w:rsidP="00843DA6">
            <w:pPr>
              <w:suppressAutoHyphens/>
              <w:autoSpaceDN w:val="0"/>
              <w:textAlignment w:val="baseline"/>
              <w:rPr>
                <w:sz w:val="16"/>
                <w:szCs w:val="16"/>
                <w:lang w:eastAsia="en-GB"/>
              </w:rPr>
            </w:pPr>
            <w:r>
              <w:rPr>
                <w:sz w:val="16"/>
                <w:szCs w:val="16"/>
                <w:lang w:eastAsia="en-GB"/>
              </w:rPr>
              <w:t>3</w:t>
            </w:r>
          </w:p>
        </w:tc>
        <w:tc>
          <w:tcPr>
            <w:tcW w:w="3560" w:type="dxa"/>
            <w:tcBorders>
              <w:top w:val="single" w:sz="2" w:space="0" w:color="D0CECE"/>
              <w:left w:val="single" w:sz="2" w:space="0" w:color="D0CECE"/>
              <w:bottom w:val="single" w:sz="2" w:space="0" w:color="D0CECE"/>
              <w:right w:val="single" w:sz="2" w:space="0" w:color="D0CECE"/>
            </w:tcBorders>
            <w:shd w:val="clear" w:color="auto" w:fill="auto"/>
            <w:tcMar>
              <w:top w:w="57" w:type="dxa"/>
              <w:left w:w="108" w:type="dxa"/>
              <w:bottom w:w="57" w:type="dxa"/>
              <w:right w:w="108" w:type="dxa"/>
            </w:tcMar>
          </w:tcPr>
          <w:p w14:paraId="2EEC54F0" w14:textId="6600D0F4" w:rsidR="00843DA6" w:rsidRPr="006E2E6F" w:rsidRDefault="00843DA6" w:rsidP="00843DA6">
            <w:pPr>
              <w:suppressAutoHyphens/>
              <w:autoSpaceDN w:val="0"/>
              <w:textAlignment w:val="baseline"/>
              <w:rPr>
                <w:b/>
                <w:sz w:val="16"/>
                <w:szCs w:val="16"/>
                <w:lang w:eastAsia="en-GB"/>
              </w:rPr>
            </w:pPr>
            <w:r w:rsidRPr="00843DA6">
              <w:rPr>
                <w:b/>
                <w:sz w:val="16"/>
                <w:szCs w:val="16"/>
                <w:lang w:eastAsia="en-GB"/>
              </w:rPr>
              <w:t xml:space="preserve">SGL’s Activities </w:t>
            </w:r>
            <w:r w:rsidR="00D12E75">
              <w:rPr>
                <w:b/>
                <w:sz w:val="16"/>
                <w:szCs w:val="16"/>
                <w:lang w:eastAsia="en-GB"/>
              </w:rPr>
              <w:t>under the Focal Points’ New Operational Framework with EFS</w:t>
            </w:r>
            <w:r w:rsidR="006E2E6F">
              <w:rPr>
                <w:b/>
                <w:sz w:val="16"/>
                <w:szCs w:val="16"/>
                <w:lang w:eastAsia="en-GB"/>
              </w:rPr>
              <w:t xml:space="preserve">A/Tailor – made activity: ImproRisk as an open access Risk Assessment Tool. </w:t>
            </w:r>
          </w:p>
        </w:tc>
        <w:tc>
          <w:tcPr>
            <w:tcW w:w="2056" w:type="dxa"/>
            <w:tcBorders>
              <w:top w:val="single" w:sz="2" w:space="0" w:color="D0CECE"/>
              <w:left w:val="single" w:sz="2" w:space="0" w:color="D0CECE"/>
              <w:bottom w:val="single" w:sz="2" w:space="0" w:color="D0CECE"/>
              <w:right w:val="single" w:sz="2" w:space="0" w:color="D0CECE"/>
            </w:tcBorders>
            <w:shd w:val="clear" w:color="auto" w:fill="auto"/>
            <w:tcMar>
              <w:top w:w="57" w:type="dxa"/>
              <w:left w:w="108" w:type="dxa"/>
              <w:bottom w:w="57" w:type="dxa"/>
              <w:right w:w="108" w:type="dxa"/>
            </w:tcMar>
          </w:tcPr>
          <w:p w14:paraId="3B8342AB" w14:textId="57348209" w:rsidR="009C4EE7" w:rsidRDefault="009C4EE7" w:rsidP="00843DA6">
            <w:pPr>
              <w:tabs>
                <w:tab w:val="left" w:pos="7114"/>
              </w:tabs>
              <w:suppressAutoHyphens/>
              <w:autoSpaceDN w:val="0"/>
              <w:textAlignment w:val="baseline"/>
              <w:rPr>
                <w:sz w:val="16"/>
                <w:szCs w:val="16"/>
                <w:lang w:eastAsia="en-GB"/>
              </w:rPr>
            </w:pPr>
          </w:p>
          <w:p w14:paraId="146D896F" w14:textId="493E2BF5" w:rsidR="009C4EE7" w:rsidRDefault="009C4EE7" w:rsidP="009C4EE7">
            <w:pPr>
              <w:rPr>
                <w:sz w:val="16"/>
                <w:szCs w:val="16"/>
                <w:lang w:eastAsia="en-GB"/>
              </w:rPr>
            </w:pPr>
          </w:p>
          <w:p w14:paraId="71293E87" w14:textId="4DF33AB0" w:rsidR="00843DA6" w:rsidRPr="009C4EE7" w:rsidRDefault="009C4EE7" w:rsidP="009C4EE7">
            <w:pPr>
              <w:jc w:val="center"/>
              <w:rPr>
                <w:sz w:val="16"/>
                <w:szCs w:val="16"/>
                <w:lang w:eastAsia="en-GB"/>
              </w:rPr>
            </w:pPr>
            <w:r w:rsidRPr="009C4EE7">
              <w:rPr>
                <w:sz w:val="16"/>
                <w:szCs w:val="16"/>
                <w:lang w:eastAsia="en-GB"/>
              </w:rPr>
              <w:t>PPT presentation</w:t>
            </w:r>
          </w:p>
        </w:tc>
        <w:tc>
          <w:tcPr>
            <w:tcW w:w="2683" w:type="dxa"/>
            <w:tcBorders>
              <w:top w:val="single" w:sz="2" w:space="0" w:color="D0CECE"/>
              <w:left w:val="single" w:sz="2" w:space="0" w:color="D0CECE"/>
              <w:bottom w:val="single" w:sz="2" w:space="0" w:color="D0CECE"/>
              <w:right w:val="single" w:sz="2" w:space="0" w:color="D0CECE"/>
            </w:tcBorders>
            <w:shd w:val="clear" w:color="auto" w:fill="auto"/>
            <w:tcMar>
              <w:top w:w="57" w:type="dxa"/>
              <w:left w:w="108" w:type="dxa"/>
              <w:bottom w:w="57" w:type="dxa"/>
              <w:right w:w="108" w:type="dxa"/>
            </w:tcMar>
          </w:tcPr>
          <w:p w14:paraId="35A17EE7" w14:textId="7BD8E4D5" w:rsidR="00C5654A" w:rsidRDefault="00C5654A" w:rsidP="00843DA6">
            <w:pPr>
              <w:suppressAutoHyphens/>
              <w:autoSpaceDN w:val="0"/>
              <w:textAlignment w:val="baseline"/>
              <w:rPr>
                <w:color w:val="595959"/>
                <w:sz w:val="16"/>
                <w:szCs w:val="16"/>
                <w:lang w:eastAsia="en-GB"/>
              </w:rPr>
            </w:pPr>
          </w:p>
          <w:p w14:paraId="1E37D16A" w14:textId="77777777" w:rsidR="0028190F" w:rsidRDefault="0028190F" w:rsidP="00843DA6">
            <w:pPr>
              <w:suppressAutoHyphens/>
              <w:autoSpaceDN w:val="0"/>
              <w:textAlignment w:val="baseline"/>
              <w:rPr>
                <w:color w:val="595959"/>
                <w:sz w:val="16"/>
                <w:szCs w:val="16"/>
                <w:lang w:eastAsia="en-GB"/>
              </w:rPr>
            </w:pPr>
          </w:p>
          <w:p w14:paraId="0F8E2329" w14:textId="5CCBD0DB" w:rsidR="00843DA6" w:rsidRPr="00843DA6" w:rsidRDefault="006E2E6F" w:rsidP="00843DA6">
            <w:pPr>
              <w:suppressAutoHyphens/>
              <w:autoSpaceDN w:val="0"/>
              <w:textAlignment w:val="baseline"/>
              <w:rPr>
                <w:color w:val="595959"/>
                <w:sz w:val="16"/>
                <w:szCs w:val="16"/>
                <w:lang w:eastAsia="en-GB"/>
              </w:rPr>
            </w:pPr>
            <w:r>
              <w:rPr>
                <w:color w:val="595959"/>
                <w:sz w:val="16"/>
                <w:szCs w:val="16"/>
                <w:lang w:eastAsia="en-GB"/>
              </w:rPr>
              <w:t>EFSA Focal Point, CY</w:t>
            </w:r>
          </w:p>
        </w:tc>
      </w:tr>
      <w:tr w:rsidR="009E4314" w:rsidRPr="00843DA6" w14:paraId="205E4D0E" w14:textId="77777777" w:rsidTr="001071ED">
        <w:trPr>
          <w:trHeight w:val="222"/>
        </w:trPr>
        <w:tc>
          <w:tcPr>
            <w:tcW w:w="914" w:type="dxa"/>
            <w:tcBorders>
              <w:top w:val="single" w:sz="2" w:space="0" w:color="D0CECE"/>
              <w:left w:val="single" w:sz="2" w:space="0" w:color="D0CECE"/>
              <w:bottom w:val="single" w:sz="2" w:space="0" w:color="D0CECE"/>
              <w:right w:val="single" w:sz="2" w:space="0" w:color="D0CECE"/>
            </w:tcBorders>
            <w:shd w:val="clear" w:color="auto" w:fill="auto"/>
            <w:tcMar>
              <w:top w:w="57" w:type="dxa"/>
              <w:left w:w="108" w:type="dxa"/>
              <w:bottom w:w="57" w:type="dxa"/>
              <w:right w:w="108" w:type="dxa"/>
            </w:tcMar>
          </w:tcPr>
          <w:p w14:paraId="02346D03" w14:textId="742B473F" w:rsidR="009E4314" w:rsidRPr="00843DA6" w:rsidRDefault="009E4314" w:rsidP="00843DA6">
            <w:pPr>
              <w:suppressAutoHyphens/>
              <w:autoSpaceDN w:val="0"/>
              <w:textAlignment w:val="baseline"/>
              <w:rPr>
                <w:sz w:val="16"/>
                <w:szCs w:val="16"/>
                <w:lang w:eastAsia="en-GB"/>
              </w:rPr>
            </w:pPr>
            <w:r>
              <w:rPr>
                <w:sz w:val="16"/>
                <w:szCs w:val="16"/>
                <w:lang w:eastAsia="en-GB"/>
              </w:rPr>
              <w:lastRenderedPageBreak/>
              <w:t>10:30</w:t>
            </w:r>
          </w:p>
        </w:tc>
        <w:tc>
          <w:tcPr>
            <w:tcW w:w="634" w:type="dxa"/>
            <w:gridSpan w:val="2"/>
            <w:tcBorders>
              <w:top w:val="single" w:sz="2" w:space="0" w:color="D0CECE"/>
              <w:left w:val="single" w:sz="2" w:space="0" w:color="D0CECE"/>
              <w:bottom w:val="single" w:sz="2" w:space="0" w:color="D0CECE"/>
              <w:right w:val="single" w:sz="2" w:space="0" w:color="D0CECE"/>
            </w:tcBorders>
            <w:shd w:val="clear" w:color="auto" w:fill="auto"/>
            <w:tcMar>
              <w:top w:w="57" w:type="dxa"/>
              <w:left w:w="108" w:type="dxa"/>
              <w:bottom w:w="57" w:type="dxa"/>
              <w:right w:w="108" w:type="dxa"/>
            </w:tcMar>
          </w:tcPr>
          <w:p w14:paraId="3046C869" w14:textId="65289769" w:rsidR="009E4314" w:rsidRPr="00843DA6" w:rsidRDefault="009E4314" w:rsidP="00843DA6">
            <w:pPr>
              <w:suppressAutoHyphens/>
              <w:autoSpaceDN w:val="0"/>
              <w:textAlignment w:val="baseline"/>
              <w:rPr>
                <w:sz w:val="16"/>
                <w:szCs w:val="16"/>
                <w:lang w:eastAsia="en-GB"/>
              </w:rPr>
            </w:pPr>
            <w:r>
              <w:rPr>
                <w:sz w:val="16"/>
                <w:szCs w:val="16"/>
                <w:lang w:eastAsia="en-GB"/>
              </w:rPr>
              <w:t>4</w:t>
            </w:r>
          </w:p>
        </w:tc>
        <w:tc>
          <w:tcPr>
            <w:tcW w:w="3560" w:type="dxa"/>
            <w:tcBorders>
              <w:top w:val="single" w:sz="2" w:space="0" w:color="D0CECE"/>
              <w:left w:val="single" w:sz="2" w:space="0" w:color="D0CECE"/>
              <w:bottom w:val="single" w:sz="2" w:space="0" w:color="D0CECE"/>
              <w:right w:val="single" w:sz="2" w:space="0" w:color="D0CECE"/>
            </w:tcBorders>
            <w:shd w:val="clear" w:color="auto" w:fill="auto"/>
            <w:tcMar>
              <w:top w:w="57" w:type="dxa"/>
              <w:left w:w="108" w:type="dxa"/>
              <w:bottom w:w="57" w:type="dxa"/>
              <w:right w:w="108" w:type="dxa"/>
            </w:tcMar>
          </w:tcPr>
          <w:p w14:paraId="26832017" w14:textId="1CC7F692" w:rsidR="009E4314" w:rsidRPr="00AE00E4" w:rsidRDefault="00AE00E4" w:rsidP="00843DA6">
            <w:pPr>
              <w:suppressAutoHyphens/>
              <w:autoSpaceDN w:val="0"/>
              <w:textAlignment w:val="baseline"/>
              <w:rPr>
                <w:b/>
                <w:sz w:val="16"/>
                <w:szCs w:val="16"/>
                <w:lang w:val="en-US" w:eastAsia="en-GB"/>
              </w:rPr>
            </w:pPr>
            <w:r>
              <w:rPr>
                <w:b/>
                <w:sz w:val="16"/>
                <w:szCs w:val="16"/>
                <w:lang w:val="en-US" w:eastAsia="en-GB"/>
              </w:rPr>
              <w:t>Introduction to the upgraded ImproRisk Model</w:t>
            </w:r>
            <w:r w:rsidR="00D65089">
              <w:rPr>
                <w:b/>
                <w:sz w:val="16"/>
                <w:szCs w:val="16"/>
                <w:lang w:val="en-US" w:eastAsia="en-GB"/>
              </w:rPr>
              <w:t>: What’s new</w:t>
            </w:r>
          </w:p>
        </w:tc>
        <w:tc>
          <w:tcPr>
            <w:tcW w:w="2056" w:type="dxa"/>
            <w:tcBorders>
              <w:top w:val="single" w:sz="2" w:space="0" w:color="D0CECE"/>
              <w:left w:val="single" w:sz="2" w:space="0" w:color="D0CECE"/>
              <w:bottom w:val="single" w:sz="2" w:space="0" w:color="D0CECE"/>
              <w:right w:val="single" w:sz="2" w:space="0" w:color="D0CECE"/>
            </w:tcBorders>
            <w:shd w:val="clear" w:color="auto" w:fill="auto"/>
            <w:tcMar>
              <w:top w:w="57" w:type="dxa"/>
              <w:left w:w="108" w:type="dxa"/>
              <w:bottom w:w="57" w:type="dxa"/>
              <w:right w:w="108" w:type="dxa"/>
            </w:tcMar>
          </w:tcPr>
          <w:p w14:paraId="0F72E8D3" w14:textId="460DB00D" w:rsidR="009E4314" w:rsidRPr="00843DA6" w:rsidRDefault="00D12E75" w:rsidP="00843DA6">
            <w:pPr>
              <w:tabs>
                <w:tab w:val="left" w:pos="7114"/>
              </w:tabs>
              <w:suppressAutoHyphens/>
              <w:autoSpaceDN w:val="0"/>
              <w:jc w:val="center"/>
              <w:textAlignment w:val="baseline"/>
              <w:rPr>
                <w:sz w:val="16"/>
                <w:szCs w:val="16"/>
                <w:lang w:eastAsia="en-GB"/>
              </w:rPr>
            </w:pPr>
            <w:r w:rsidRPr="00D12E75">
              <w:rPr>
                <w:sz w:val="16"/>
                <w:szCs w:val="16"/>
                <w:lang w:eastAsia="en-GB"/>
              </w:rPr>
              <w:t>PPT presentation</w:t>
            </w:r>
          </w:p>
        </w:tc>
        <w:tc>
          <w:tcPr>
            <w:tcW w:w="2683" w:type="dxa"/>
            <w:tcBorders>
              <w:top w:val="single" w:sz="2" w:space="0" w:color="D0CECE"/>
              <w:left w:val="single" w:sz="2" w:space="0" w:color="D0CECE"/>
              <w:bottom w:val="single" w:sz="2" w:space="0" w:color="D0CECE"/>
              <w:right w:val="single" w:sz="2" w:space="0" w:color="D0CECE"/>
            </w:tcBorders>
            <w:shd w:val="clear" w:color="auto" w:fill="auto"/>
            <w:tcMar>
              <w:top w:w="57" w:type="dxa"/>
              <w:left w:w="108" w:type="dxa"/>
              <w:bottom w:w="57" w:type="dxa"/>
              <w:right w:w="108" w:type="dxa"/>
            </w:tcMar>
          </w:tcPr>
          <w:p w14:paraId="465AB1A8" w14:textId="7AD0937B" w:rsidR="009E4314" w:rsidRPr="00843DA6" w:rsidRDefault="00D65089" w:rsidP="00843DA6">
            <w:pPr>
              <w:suppressAutoHyphens/>
              <w:autoSpaceDN w:val="0"/>
              <w:textAlignment w:val="baseline"/>
              <w:rPr>
                <w:color w:val="595959"/>
                <w:sz w:val="16"/>
                <w:szCs w:val="16"/>
                <w:lang w:eastAsia="en-GB"/>
              </w:rPr>
            </w:pPr>
            <w:r>
              <w:rPr>
                <w:color w:val="595959"/>
                <w:sz w:val="16"/>
                <w:szCs w:val="16"/>
                <w:lang w:eastAsia="en-GB"/>
              </w:rPr>
              <w:t>ImproRisk team of tutors</w:t>
            </w:r>
          </w:p>
        </w:tc>
      </w:tr>
      <w:tr w:rsidR="00843DA6" w:rsidRPr="00843DA6" w14:paraId="531BCF39" w14:textId="77777777" w:rsidTr="001071ED">
        <w:trPr>
          <w:trHeight w:val="28"/>
        </w:trPr>
        <w:tc>
          <w:tcPr>
            <w:tcW w:w="914" w:type="dxa"/>
            <w:tcBorders>
              <w:top w:val="single" w:sz="2" w:space="0" w:color="D0CECE"/>
              <w:left w:val="single" w:sz="2" w:space="0" w:color="D0CECE"/>
              <w:bottom w:val="single" w:sz="2" w:space="0" w:color="D0CECE"/>
              <w:right w:val="single" w:sz="2" w:space="0" w:color="D0CECE"/>
            </w:tcBorders>
            <w:shd w:val="clear" w:color="auto" w:fill="BFBFBF"/>
            <w:tcMar>
              <w:top w:w="57" w:type="dxa"/>
              <w:left w:w="108" w:type="dxa"/>
              <w:bottom w:w="57" w:type="dxa"/>
              <w:right w:w="108" w:type="dxa"/>
            </w:tcMar>
          </w:tcPr>
          <w:p w14:paraId="59429B43" w14:textId="77777777" w:rsidR="00843DA6" w:rsidRPr="00843DA6" w:rsidRDefault="00843DA6" w:rsidP="00843DA6">
            <w:pPr>
              <w:suppressAutoHyphens/>
              <w:autoSpaceDN w:val="0"/>
              <w:textAlignment w:val="baseline"/>
              <w:rPr>
                <w:sz w:val="16"/>
                <w:szCs w:val="16"/>
                <w:lang w:eastAsia="en-GB"/>
              </w:rPr>
            </w:pPr>
            <w:r w:rsidRPr="00843DA6">
              <w:rPr>
                <w:sz w:val="16"/>
                <w:szCs w:val="16"/>
                <w:lang w:eastAsia="en-GB"/>
              </w:rPr>
              <w:t>11:00</w:t>
            </w:r>
          </w:p>
        </w:tc>
        <w:tc>
          <w:tcPr>
            <w:tcW w:w="634" w:type="dxa"/>
            <w:gridSpan w:val="2"/>
            <w:tcBorders>
              <w:top w:val="single" w:sz="2" w:space="0" w:color="D0CECE"/>
              <w:left w:val="single" w:sz="2" w:space="0" w:color="D0CECE"/>
              <w:bottom w:val="single" w:sz="2" w:space="0" w:color="D0CECE"/>
              <w:right w:val="single" w:sz="2" w:space="0" w:color="D0CECE"/>
            </w:tcBorders>
            <w:shd w:val="clear" w:color="auto" w:fill="BFBFBF"/>
            <w:tcMar>
              <w:top w:w="57" w:type="dxa"/>
              <w:left w:w="108" w:type="dxa"/>
              <w:bottom w:w="57" w:type="dxa"/>
              <w:right w:w="108" w:type="dxa"/>
            </w:tcMar>
          </w:tcPr>
          <w:p w14:paraId="6B4B4C34" w14:textId="77777777" w:rsidR="00843DA6" w:rsidRPr="00843DA6" w:rsidRDefault="00843DA6" w:rsidP="00843DA6">
            <w:pPr>
              <w:suppressAutoHyphens/>
              <w:autoSpaceDN w:val="0"/>
              <w:textAlignment w:val="baseline"/>
              <w:rPr>
                <w:b/>
                <w:i/>
                <w:sz w:val="16"/>
                <w:szCs w:val="16"/>
                <w:lang w:eastAsia="en-GB"/>
              </w:rPr>
            </w:pPr>
          </w:p>
        </w:tc>
        <w:tc>
          <w:tcPr>
            <w:tcW w:w="5616" w:type="dxa"/>
            <w:gridSpan w:val="2"/>
            <w:tcBorders>
              <w:top w:val="single" w:sz="2" w:space="0" w:color="D0CECE"/>
              <w:left w:val="single" w:sz="2" w:space="0" w:color="D0CECE"/>
              <w:bottom w:val="single" w:sz="2" w:space="0" w:color="D0CECE"/>
              <w:right w:val="single" w:sz="2" w:space="0" w:color="D0CECE"/>
            </w:tcBorders>
            <w:shd w:val="clear" w:color="auto" w:fill="BFBFBF"/>
            <w:tcMar>
              <w:top w:w="57" w:type="dxa"/>
              <w:left w:w="108" w:type="dxa"/>
              <w:bottom w:w="57" w:type="dxa"/>
              <w:right w:w="108" w:type="dxa"/>
            </w:tcMar>
          </w:tcPr>
          <w:p w14:paraId="42B75230" w14:textId="77777777" w:rsidR="00843DA6" w:rsidRPr="00843DA6" w:rsidRDefault="00843DA6" w:rsidP="00843DA6">
            <w:pPr>
              <w:suppressAutoHyphens/>
              <w:autoSpaceDN w:val="0"/>
              <w:textAlignment w:val="baseline"/>
              <w:rPr>
                <w:i/>
                <w:sz w:val="16"/>
                <w:szCs w:val="16"/>
                <w:lang w:eastAsia="en-GB"/>
              </w:rPr>
            </w:pPr>
            <w:r w:rsidRPr="00843DA6">
              <w:rPr>
                <w:i/>
                <w:sz w:val="16"/>
                <w:szCs w:val="16"/>
                <w:lang w:eastAsia="en-GB"/>
              </w:rPr>
              <w:t>Coffee break</w:t>
            </w:r>
          </w:p>
        </w:tc>
        <w:tc>
          <w:tcPr>
            <w:tcW w:w="2683" w:type="dxa"/>
            <w:tcBorders>
              <w:top w:val="single" w:sz="2" w:space="0" w:color="D0CECE"/>
              <w:left w:val="single" w:sz="2" w:space="0" w:color="D0CECE"/>
              <w:bottom w:val="single" w:sz="2" w:space="0" w:color="D0CECE"/>
              <w:right w:val="single" w:sz="2" w:space="0" w:color="D0CECE"/>
            </w:tcBorders>
            <w:shd w:val="clear" w:color="auto" w:fill="BFBFBF"/>
            <w:tcMar>
              <w:top w:w="57" w:type="dxa"/>
              <w:left w:w="108" w:type="dxa"/>
              <w:bottom w:w="57" w:type="dxa"/>
              <w:right w:w="108" w:type="dxa"/>
            </w:tcMar>
          </w:tcPr>
          <w:p w14:paraId="0DD8D97A" w14:textId="77777777" w:rsidR="00843DA6" w:rsidRPr="00843DA6" w:rsidRDefault="00843DA6" w:rsidP="00843DA6">
            <w:pPr>
              <w:suppressAutoHyphens/>
              <w:autoSpaceDN w:val="0"/>
              <w:textAlignment w:val="baseline"/>
              <w:rPr>
                <w:b/>
                <w:i/>
                <w:sz w:val="16"/>
                <w:szCs w:val="16"/>
                <w:lang w:eastAsia="en-GB"/>
              </w:rPr>
            </w:pPr>
          </w:p>
        </w:tc>
      </w:tr>
      <w:tr w:rsidR="009E4314" w:rsidRPr="00843DA6" w14:paraId="41D11BD9" w14:textId="77777777" w:rsidTr="001071ED">
        <w:trPr>
          <w:trHeight w:val="585"/>
        </w:trPr>
        <w:tc>
          <w:tcPr>
            <w:tcW w:w="914" w:type="dxa"/>
            <w:tcBorders>
              <w:top w:val="single" w:sz="2" w:space="0" w:color="D0CECE"/>
              <w:left w:val="single" w:sz="2" w:space="0" w:color="D0CECE"/>
              <w:bottom w:val="single" w:sz="2" w:space="0" w:color="D0CECE"/>
              <w:right w:val="single" w:sz="2" w:space="0" w:color="D0CECE"/>
            </w:tcBorders>
            <w:shd w:val="clear" w:color="auto" w:fill="auto"/>
            <w:tcMar>
              <w:top w:w="57" w:type="dxa"/>
              <w:left w:w="108" w:type="dxa"/>
              <w:bottom w:w="57" w:type="dxa"/>
              <w:right w:w="108" w:type="dxa"/>
            </w:tcMar>
          </w:tcPr>
          <w:p w14:paraId="1A778AC5" w14:textId="5203B1CB" w:rsidR="009E4314" w:rsidRPr="00843DA6" w:rsidRDefault="009E4314" w:rsidP="00843DA6">
            <w:pPr>
              <w:suppressAutoHyphens/>
              <w:autoSpaceDN w:val="0"/>
              <w:textAlignment w:val="baseline"/>
              <w:rPr>
                <w:sz w:val="16"/>
                <w:szCs w:val="16"/>
                <w:lang w:eastAsia="en-GB"/>
              </w:rPr>
            </w:pPr>
            <w:r>
              <w:rPr>
                <w:sz w:val="16"/>
                <w:szCs w:val="16"/>
                <w:lang w:eastAsia="en-GB"/>
              </w:rPr>
              <w:t>11:30</w:t>
            </w:r>
          </w:p>
        </w:tc>
        <w:tc>
          <w:tcPr>
            <w:tcW w:w="634" w:type="dxa"/>
            <w:gridSpan w:val="2"/>
            <w:tcBorders>
              <w:top w:val="single" w:sz="2" w:space="0" w:color="D0CECE"/>
              <w:left w:val="single" w:sz="2" w:space="0" w:color="D0CECE"/>
              <w:bottom w:val="single" w:sz="2" w:space="0" w:color="D0CECE"/>
              <w:right w:val="single" w:sz="2" w:space="0" w:color="D0CECE"/>
            </w:tcBorders>
            <w:shd w:val="clear" w:color="auto" w:fill="auto"/>
            <w:tcMar>
              <w:top w:w="57" w:type="dxa"/>
              <w:left w:w="108" w:type="dxa"/>
              <w:bottom w:w="57" w:type="dxa"/>
              <w:right w:w="108" w:type="dxa"/>
            </w:tcMar>
          </w:tcPr>
          <w:p w14:paraId="77135605" w14:textId="72C89607" w:rsidR="009E4314" w:rsidRDefault="009E4314" w:rsidP="00843DA6">
            <w:pPr>
              <w:suppressAutoHyphens/>
              <w:autoSpaceDN w:val="0"/>
              <w:textAlignment w:val="baseline"/>
              <w:rPr>
                <w:sz w:val="16"/>
                <w:szCs w:val="16"/>
                <w:lang w:eastAsia="en-GB"/>
              </w:rPr>
            </w:pPr>
            <w:r>
              <w:rPr>
                <w:sz w:val="16"/>
                <w:szCs w:val="16"/>
                <w:lang w:eastAsia="en-GB"/>
              </w:rPr>
              <w:t>5</w:t>
            </w:r>
          </w:p>
        </w:tc>
        <w:tc>
          <w:tcPr>
            <w:tcW w:w="3560" w:type="dxa"/>
            <w:tcBorders>
              <w:top w:val="single" w:sz="2" w:space="0" w:color="D0CECE"/>
              <w:left w:val="single" w:sz="2" w:space="0" w:color="D0CECE"/>
              <w:bottom w:val="single" w:sz="2" w:space="0" w:color="D0CECE"/>
              <w:right w:val="single" w:sz="2" w:space="0" w:color="D0CECE"/>
            </w:tcBorders>
            <w:shd w:val="clear" w:color="auto" w:fill="auto"/>
            <w:tcMar>
              <w:top w:w="57" w:type="dxa"/>
              <w:left w:w="108" w:type="dxa"/>
              <w:bottom w:w="57" w:type="dxa"/>
              <w:right w:w="108" w:type="dxa"/>
            </w:tcMar>
          </w:tcPr>
          <w:p w14:paraId="3BD7EF55" w14:textId="71104AA0" w:rsidR="009E4314" w:rsidRPr="004F6EFF" w:rsidRDefault="00D65089" w:rsidP="00843DA6">
            <w:pPr>
              <w:suppressAutoHyphens/>
              <w:autoSpaceDN w:val="0"/>
              <w:textAlignment w:val="baseline"/>
              <w:rPr>
                <w:b/>
                <w:iCs/>
                <w:sz w:val="16"/>
                <w:szCs w:val="16"/>
              </w:rPr>
            </w:pPr>
            <w:r>
              <w:rPr>
                <w:b/>
                <w:sz w:val="16"/>
                <w:szCs w:val="16"/>
                <w:lang w:eastAsia="en-GB"/>
              </w:rPr>
              <w:t>Occurrence and Food Consumption Data processing prior to their upload</w:t>
            </w:r>
            <w:r w:rsidR="00C55903">
              <w:rPr>
                <w:b/>
                <w:sz w:val="16"/>
                <w:szCs w:val="16"/>
                <w:lang w:eastAsia="en-GB"/>
              </w:rPr>
              <w:t xml:space="preserve"> to the ImproRisk Model</w:t>
            </w:r>
            <w:r>
              <w:rPr>
                <w:b/>
                <w:sz w:val="16"/>
                <w:szCs w:val="16"/>
                <w:lang w:eastAsia="en-GB"/>
              </w:rPr>
              <w:t xml:space="preserve">   </w:t>
            </w:r>
            <w:r w:rsidR="009E4314" w:rsidRPr="00843DA6">
              <w:rPr>
                <w:b/>
                <w:sz w:val="16"/>
                <w:szCs w:val="16"/>
                <w:lang w:eastAsia="en-GB"/>
              </w:rPr>
              <w:t xml:space="preserve"> </w:t>
            </w:r>
          </w:p>
        </w:tc>
        <w:tc>
          <w:tcPr>
            <w:tcW w:w="2056" w:type="dxa"/>
            <w:tcBorders>
              <w:top w:val="single" w:sz="2" w:space="0" w:color="D0CECE"/>
              <w:left w:val="single" w:sz="2" w:space="0" w:color="D0CECE"/>
              <w:bottom w:val="single" w:sz="2" w:space="0" w:color="D0CECE"/>
              <w:right w:val="single" w:sz="2" w:space="0" w:color="D0CECE"/>
            </w:tcBorders>
            <w:shd w:val="clear" w:color="auto" w:fill="auto"/>
            <w:tcMar>
              <w:top w:w="57" w:type="dxa"/>
              <w:left w:w="108" w:type="dxa"/>
              <w:bottom w:w="57" w:type="dxa"/>
              <w:right w:w="108" w:type="dxa"/>
            </w:tcMar>
          </w:tcPr>
          <w:p w14:paraId="4CC418C6" w14:textId="77777777" w:rsidR="009E4314" w:rsidRDefault="009E4314" w:rsidP="00D5035C">
            <w:pPr>
              <w:tabs>
                <w:tab w:val="left" w:pos="7114"/>
              </w:tabs>
              <w:suppressAutoHyphens/>
              <w:autoSpaceDN w:val="0"/>
              <w:jc w:val="center"/>
              <w:textAlignment w:val="baseline"/>
              <w:rPr>
                <w:sz w:val="16"/>
                <w:szCs w:val="16"/>
                <w:lang w:eastAsia="en-GB"/>
              </w:rPr>
            </w:pPr>
            <w:r w:rsidRPr="00843DA6">
              <w:rPr>
                <w:sz w:val="16"/>
                <w:szCs w:val="16"/>
                <w:lang w:eastAsia="en-GB"/>
              </w:rPr>
              <w:t>PPT presentation</w:t>
            </w:r>
          </w:p>
          <w:p w14:paraId="660570E9" w14:textId="77777777" w:rsidR="009E4314" w:rsidRPr="00843DA6" w:rsidRDefault="009E4314" w:rsidP="00843DA6">
            <w:pPr>
              <w:tabs>
                <w:tab w:val="left" w:pos="7114"/>
              </w:tabs>
              <w:suppressAutoHyphens/>
              <w:autoSpaceDN w:val="0"/>
              <w:jc w:val="center"/>
              <w:textAlignment w:val="baseline"/>
              <w:rPr>
                <w:sz w:val="16"/>
                <w:szCs w:val="16"/>
                <w:lang w:eastAsia="en-GB"/>
              </w:rPr>
            </w:pPr>
          </w:p>
        </w:tc>
        <w:tc>
          <w:tcPr>
            <w:tcW w:w="2683" w:type="dxa"/>
            <w:tcBorders>
              <w:top w:val="single" w:sz="2" w:space="0" w:color="D0CECE"/>
              <w:left w:val="single" w:sz="2" w:space="0" w:color="D0CECE"/>
              <w:bottom w:val="single" w:sz="2" w:space="0" w:color="D0CECE"/>
              <w:right w:val="single" w:sz="2" w:space="0" w:color="D0CECE"/>
            </w:tcBorders>
            <w:shd w:val="clear" w:color="auto" w:fill="auto"/>
            <w:tcMar>
              <w:top w:w="57" w:type="dxa"/>
              <w:left w:w="108" w:type="dxa"/>
              <w:bottom w:w="57" w:type="dxa"/>
              <w:right w:w="108" w:type="dxa"/>
            </w:tcMar>
          </w:tcPr>
          <w:p w14:paraId="79C97D19" w14:textId="3F2B2263" w:rsidR="009E4314" w:rsidRPr="004B75E1" w:rsidRDefault="0060316A" w:rsidP="00843DA6">
            <w:pPr>
              <w:suppressAutoHyphens/>
              <w:autoSpaceDN w:val="0"/>
              <w:textAlignment w:val="baseline"/>
              <w:rPr>
                <w:color w:val="595959"/>
                <w:sz w:val="16"/>
                <w:szCs w:val="16"/>
                <w:highlight w:val="yellow"/>
                <w:lang w:eastAsia="en-GB"/>
              </w:rPr>
            </w:pPr>
            <w:r w:rsidRPr="0060316A">
              <w:rPr>
                <w:color w:val="595959"/>
                <w:sz w:val="16"/>
                <w:szCs w:val="16"/>
                <w:lang w:eastAsia="en-GB"/>
              </w:rPr>
              <w:t xml:space="preserve">ImproRisk </w:t>
            </w:r>
            <w:r w:rsidR="008C55E7">
              <w:rPr>
                <w:color w:val="595959"/>
                <w:sz w:val="16"/>
                <w:szCs w:val="16"/>
                <w:lang w:eastAsia="en-GB"/>
              </w:rPr>
              <w:t>T</w:t>
            </w:r>
            <w:r w:rsidRPr="0060316A">
              <w:rPr>
                <w:color w:val="595959"/>
                <w:sz w:val="16"/>
                <w:szCs w:val="16"/>
                <w:lang w:eastAsia="en-GB"/>
              </w:rPr>
              <w:t xml:space="preserve">eam of </w:t>
            </w:r>
            <w:r w:rsidR="008C55E7">
              <w:rPr>
                <w:color w:val="595959"/>
                <w:sz w:val="16"/>
                <w:szCs w:val="16"/>
                <w:lang w:eastAsia="en-GB"/>
              </w:rPr>
              <w:t>T</w:t>
            </w:r>
            <w:r w:rsidRPr="0060316A">
              <w:rPr>
                <w:color w:val="595959"/>
                <w:sz w:val="16"/>
                <w:szCs w:val="16"/>
                <w:lang w:eastAsia="en-GB"/>
              </w:rPr>
              <w:t>utors</w:t>
            </w:r>
          </w:p>
        </w:tc>
      </w:tr>
      <w:tr w:rsidR="00C55903" w:rsidRPr="00843DA6" w14:paraId="4FE7F5E7" w14:textId="77777777" w:rsidTr="0028546F">
        <w:trPr>
          <w:trHeight w:val="585"/>
        </w:trPr>
        <w:tc>
          <w:tcPr>
            <w:tcW w:w="914" w:type="dxa"/>
            <w:tcBorders>
              <w:top w:val="single" w:sz="2" w:space="0" w:color="D0CECE"/>
              <w:left w:val="single" w:sz="2" w:space="0" w:color="D0CECE"/>
              <w:right w:val="single" w:sz="2" w:space="0" w:color="D0CECE"/>
            </w:tcBorders>
            <w:shd w:val="clear" w:color="auto" w:fill="auto"/>
            <w:tcMar>
              <w:top w:w="57" w:type="dxa"/>
              <w:left w:w="108" w:type="dxa"/>
              <w:bottom w:w="57" w:type="dxa"/>
              <w:right w:w="108" w:type="dxa"/>
            </w:tcMar>
          </w:tcPr>
          <w:p w14:paraId="6A99C1E2" w14:textId="23C42DD8" w:rsidR="00C55903" w:rsidRPr="00843DA6" w:rsidRDefault="00C55903" w:rsidP="00843DA6">
            <w:pPr>
              <w:suppressAutoHyphens/>
              <w:autoSpaceDN w:val="0"/>
              <w:textAlignment w:val="baseline"/>
              <w:rPr>
                <w:sz w:val="16"/>
                <w:szCs w:val="16"/>
                <w:lang w:eastAsia="en-GB"/>
              </w:rPr>
            </w:pPr>
            <w:r>
              <w:rPr>
                <w:sz w:val="16"/>
                <w:szCs w:val="16"/>
                <w:lang w:eastAsia="en-GB"/>
              </w:rPr>
              <w:t>11:5</w:t>
            </w:r>
            <w:r w:rsidRPr="00E007AD">
              <w:rPr>
                <w:sz w:val="16"/>
                <w:szCs w:val="16"/>
                <w:lang w:eastAsia="en-GB"/>
              </w:rPr>
              <w:t>0</w:t>
            </w:r>
          </w:p>
          <w:p w14:paraId="4A60F945" w14:textId="43E4CBD5" w:rsidR="00C55903" w:rsidRPr="00843DA6" w:rsidRDefault="00C55903" w:rsidP="00843DA6">
            <w:pPr>
              <w:suppressAutoHyphens/>
              <w:autoSpaceDN w:val="0"/>
              <w:textAlignment w:val="baseline"/>
              <w:rPr>
                <w:sz w:val="16"/>
                <w:szCs w:val="16"/>
                <w:lang w:eastAsia="en-GB"/>
              </w:rPr>
            </w:pPr>
          </w:p>
          <w:p w14:paraId="27AFDDC9" w14:textId="77777777" w:rsidR="00C55903" w:rsidRPr="00843DA6" w:rsidRDefault="00C55903" w:rsidP="00843DA6">
            <w:pPr>
              <w:suppressAutoHyphens/>
              <w:autoSpaceDN w:val="0"/>
              <w:textAlignment w:val="baseline"/>
              <w:rPr>
                <w:sz w:val="16"/>
                <w:szCs w:val="16"/>
                <w:lang w:eastAsia="en-GB"/>
              </w:rPr>
            </w:pPr>
          </w:p>
        </w:tc>
        <w:tc>
          <w:tcPr>
            <w:tcW w:w="634" w:type="dxa"/>
            <w:gridSpan w:val="2"/>
            <w:tcBorders>
              <w:top w:val="single" w:sz="2" w:space="0" w:color="D0CECE"/>
              <w:left w:val="single" w:sz="2" w:space="0" w:color="D0CECE"/>
              <w:bottom w:val="single" w:sz="2" w:space="0" w:color="D0CECE"/>
              <w:right w:val="single" w:sz="2" w:space="0" w:color="D0CECE"/>
            </w:tcBorders>
            <w:shd w:val="clear" w:color="auto" w:fill="auto"/>
            <w:tcMar>
              <w:top w:w="57" w:type="dxa"/>
              <w:left w:w="108" w:type="dxa"/>
              <w:bottom w:w="57" w:type="dxa"/>
              <w:right w:w="108" w:type="dxa"/>
            </w:tcMar>
          </w:tcPr>
          <w:p w14:paraId="20DC23F7" w14:textId="4F10AF10" w:rsidR="00C55903" w:rsidRPr="00843DA6" w:rsidRDefault="00C55903" w:rsidP="00843DA6">
            <w:pPr>
              <w:suppressAutoHyphens/>
              <w:autoSpaceDN w:val="0"/>
              <w:textAlignment w:val="baseline"/>
              <w:rPr>
                <w:sz w:val="16"/>
                <w:szCs w:val="16"/>
                <w:lang w:eastAsia="en-GB"/>
              </w:rPr>
            </w:pPr>
            <w:r>
              <w:rPr>
                <w:sz w:val="16"/>
                <w:szCs w:val="16"/>
                <w:lang w:eastAsia="en-GB"/>
              </w:rPr>
              <w:t>6</w:t>
            </w:r>
          </w:p>
        </w:tc>
        <w:tc>
          <w:tcPr>
            <w:tcW w:w="3560" w:type="dxa"/>
            <w:tcBorders>
              <w:top w:val="single" w:sz="2" w:space="0" w:color="D0CECE"/>
              <w:left w:val="single" w:sz="2" w:space="0" w:color="D0CECE"/>
              <w:bottom w:val="single" w:sz="2" w:space="0" w:color="D0CECE"/>
              <w:right w:val="single" w:sz="2" w:space="0" w:color="D0CECE"/>
            </w:tcBorders>
            <w:shd w:val="clear" w:color="auto" w:fill="auto"/>
            <w:tcMar>
              <w:top w:w="57" w:type="dxa"/>
              <w:left w:w="108" w:type="dxa"/>
              <w:bottom w:w="57" w:type="dxa"/>
              <w:right w:w="108" w:type="dxa"/>
            </w:tcMar>
          </w:tcPr>
          <w:p w14:paraId="54C239E4" w14:textId="77777777" w:rsidR="00C55903" w:rsidRPr="00C55903" w:rsidRDefault="00C55903" w:rsidP="00C55903">
            <w:pPr>
              <w:suppressAutoHyphens/>
              <w:autoSpaceDN w:val="0"/>
              <w:textAlignment w:val="baseline"/>
              <w:rPr>
                <w:b/>
                <w:sz w:val="16"/>
                <w:szCs w:val="16"/>
                <w:lang w:eastAsia="en-GB"/>
              </w:rPr>
            </w:pPr>
            <w:r w:rsidRPr="00C55903">
              <w:rPr>
                <w:b/>
                <w:sz w:val="16"/>
                <w:szCs w:val="16"/>
                <w:lang w:eastAsia="en-GB"/>
              </w:rPr>
              <w:t xml:space="preserve">Demonstration of the ImproRisk model </w:t>
            </w:r>
          </w:p>
          <w:p w14:paraId="3A33B9AB" w14:textId="77777777" w:rsidR="00C55903" w:rsidRPr="00C55903" w:rsidRDefault="00C55903" w:rsidP="00C55903">
            <w:pPr>
              <w:suppressAutoHyphens/>
              <w:autoSpaceDN w:val="0"/>
              <w:textAlignment w:val="baseline"/>
              <w:rPr>
                <w:b/>
                <w:sz w:val="16"/>
                <w:szCs w:val="16"/>
                <w:lang w:eastAsia="en-GB"/>
              </w:rPr>
            </w:pPr>
          </w:p>
          <w:p w14:paraId="025163FF" w14:textId="16199323" w:rsidR="00C55903" w:rsidRPr="00C55903" w:rsidRDefault="00C55903" w:rsidP="00C55903">
            <w:pPr>
              <w:suppressAutoHyphens/>
              <w:autoSpaceDN w:val="0"/>
              <w:textAlignment w:val="baseline"/>
              <w:rPr>
                <w:bCs/>
                <w:i/>
                <w:iCs/>
                <w:sz w:val="16"/>
                <w:szCs w:val="16"/>
                <w:lang w:eastAsia="en-GB"/>
              </w:rPr>
            </w:pPr>
            <w:r w:rsidRPr="00C55903">
              <w:rPr>
                <w:bCs/>
                <w:i/>
                <w:iCs/>
                <w:sz w:val="16"/>
                <w:szCs w:val="16"/>
                <w:lang w:eastAsia="en-GB"/>
              </w:rPr>
              <w:t xml:space="preserve">Interactive exercise in groups </w:t>
            </w:r>
          </w:p>
        </w:tc>
        <w:tc>
          <w:tcPr>
            <w:tcW w:w="2056" w:type="dxa"/>
            <w:tcBorders>
              <w:top w:val="single" w:sz="2" w:space="0" w:color="D0CECE"/>
              <w:left w:val="single" w:sz="2" w:space="0" w:color="D0CECE"/>
              <w:bottom w:val="single" w:sz="2" w:space="0" w:color="D0CECE"/>
              <w:right w:val="single" w:sz="2" w:space="0" w:color="D0CECE"/>
            </w:tcBorders>
            <w:shd w:val="clear" w:color="auto" w:fill="auto"/>
            <w:tcMar>
              <w:top w:w="57" w:type="dxa"/>
              <w:left w:w="108" w:type="dxa"/>
              <w:bottom w:w="57" w:type="dxa"/>
              <w:right w:w="108" w:type="dxa"/>
            </w:tcMar>
          </w:tcPr>
          <w:p w14:paraId="559B04CD" w14:textId="77777777" w:rsidR="00C55903" w:rsidRDefault="00C55903" w:rsidP="00C55903">
            <w:pPr>
              <w:suppressAutoHyphens/>
              <w:autoSpaceDN w:val="0"/>
              <w:spacing w:after="120"/>
              <w:jc w:val="center"/>
              <w:textAlignment w:val="baseline"/>
              <w:rPr>
                <w:sz w:val="16"/>
                <w:szCs w:val="16"/>
                <w:lang w:eastAsia="en-GB"/>
              </w:rPr>
            </w:pPr>
            <w:r w:rsidRPr="00843DA6">
              <w:rPr>
                <w:sz w:val="16"/>
                <w:szCs w:val="16"/>
                <w:lang w:eastAsia="en-GB"/>
              </w:rPr>
              <w:t>Case study I:</w:t>
            </w:r>
          </w:p>
          <w:p w14:paraId="0775EB15" w14:textId="1EDE6A26" w:rsidR="00C55903" w:rsidRPr="00843DA6" w:rsidRDefault="00C55903" w:rsidP="0060316A">
            <w:pPr>
              <w:suppressAutoHyphens/>
              <w:autoSpaceDN w:val="0"/>
              <w:spacing w:after="120"/>
              <w:jc w:val="center"/>
              <w:textAlignment w:val="baseline"/>
              <w:rPr>
                <w:rFonts w:eastAsiaTheme="minorEastAsia" w:cstheme="minorBidi"/>
                <w:spacing w:val="4"/>
                <w:sz w:val="16"/>
                <w:szCs w:val="16"/>
                <w:lang w:val="en-US" w:eastAsia="ja-JP"/>
              </w:rPr>
            </w:pPr>
          </w:p>
        </w:tc>
        <w:tc>
          <w:tcPr>
            <w:tcW w:w="2683" w:type="dxa"/>
            <w:tcBorders>
              <w:top w:val="single" w:sz="2" w:space="0" w:color="D0CECE"/>
              <w:left w:val="single" w:sz="2" w:space="0" w:color="D0CECE"/>
              <w:bottom w:val="single" w:sz="2" w:space="0" w:color="D0CECE"/>
              <w:right w:val="single" w:sz="2" w:space="0" w:color="D0CECE"/>
            </w:tcBorders>
            <w:shd w:val="clear" w:color="auto" w:fill="auto"/>
            <w:tcMar>
              <w:top w:w="57" w:type="dxa"/>
              <w:left w:w="108" w:type="dxa"/>
              <w:bottom w:w="57" w:type="dxa"/>
              <w:right w:w="108" w:type="dxa"/>
            </w:tcMar>
          </w:tcPr>
          <w:p w14:paraId="4D65A7EC" w14:textId="60BE6367" w:rsidR="00C55903" w:rsidRPr="00843DA6" w:rsidRDefault="0060316A" w:rsidP="00843DA6">
            <w:pPr>
              <w:suppressAutoHyphens/>
              <w:autoSpaceDN w:val="0"/>
              <w:textAlignment w:val="baseline"/>
              <w:rPr>
                <w:color w:val="595959"/>
                <w:sz w:val="16"/>
                <w:szCs w:val="16"/>
                <w:lang w:eastAsia="en-GB"/>
              </w:rPr>
            </w:pPr>
            <w:r w:rsidRPr="0060316A">
              <w:rPr>
                <w:color w:val="595959"/>
                <w:sz w:val="16"/>
                <w:szCs w:val="16"/>
                <w:lang w:eastAsia="en-GB"/>
              </w:rPr>
              <w:t xml:space="preserve">ImproRisk </w:t>
            </w:r>
            <w:r w:rsidR="008C55E7">
              <w:rPr>
                <w:color w:val="595959"/>
                <w:sz w:val="16"/>
                <w:szCs w:val="16"/>
                <w:lang w:eastAsia="en-GB"/>
              </w:rPr>
              <w:t>T</w:t>
            </w:r>
            <w:r w:rsidRPr="0060316A">
              <w:rPr>
                <w:color w:val="595959"/>
                <w:sz w:val="16"/>
                <w:szCs w:val="16"/>
                <w:lang w:eastAsia="en-GB"/>
              </w:rPr>
              <w:t xml:space="preserve">eam of </w:t>
            </w:r>
            <w:r w:rsidR="008C55E7">
              <w:rPr>
                <w:color w:val="595959"/>
                <w:sz w:val="16"/>
                <w:szCs w:val="16"/>
                <w:lang w:eastAsia="en-GB"/>
              </w:rPr>
              <w:t>T</w:t>
            </w:r>
            <w:r w:rsidRPr="0060316A">
              <w:rPr>
                <w:color w:val="595959"/>
                <w:sz w:val="16"/>
                <w:szCs w:val="16"/>
                <w:lang w:eastAsia="en-GB"/>
              </w:rPr>
              <w:t>utors</w:t>
            </w:r>
          </w:p>
        </w:tc>
      </w:tr>
      <w:tr w:rsidR="00843DA6" w:rsidRPr="00843DA6" w14:paraId="460D9FE2" w14:textId="77777777" w:rsidTr="001071ED">
        <w:trPr>
          <w:trHeight w:val="28"/>
        </w:trPr>
        <w:tc>
          <w:tcPr>
            <w:tcW w:w="914" w:type="dxa"/>
            <w:tcBorders>
              <w:top w:val="single" w:sz="2" w:space="0" w:color="D0CECE"/>
              <w:left w:val="single" w:sz="2" w:space="0" w:color="D0CECE"/>
              <w:bottom w:val="single" w:sz="2" w:space="0" w:color="D0CECE"/>
              <w:right w:val="single" w:sz="2" w:space="0" w:color="D0CECE"/>
            </w:tcBorders>
            <w:shd w:val="clear" w:color="auto" w:fill="BFBFBF"/>
            <w:tcMar>
              <w:top w:w="57" w:type="dxa"/>
              <w:left w:w="108" w:type="dxa"/>
              <w:bottom w:w="57" w:type="dxa"/>
              <w:right w:w="108" w:type="dxa"/>
            </w:tcMar>
          </w:tcPr>
          <w:p w14:paraId="744EF845" w14:textId="77777777" w:rsidR="00843DA6" w:rsidRPr="00843DA6" w:rsidRDefault="00843DA6" w:rsidP="00843DA6">
            <w:pPr>
              <w:suppressAutoHyphens/>
              <w:autoSpaceDN w:val="0"/>
              <w:textAlignment w:val="baseline"/>
              <w:rPr>
                <w:sz w:val="16"/>
                <w:szCs w:val="16"/>
              </w:rPr>
            </w:pPr>
            <w:r w:rsidRPr="00843DA6">
              <w:rPr>
                <w:sz w:val="16"/>
                <w:szCs w:val="16"/>
                <w:lang w:eastAsia="en-GB"/>
              </w:rPr>
              <w:t>13:00</w:t>
            </w:r>
          </w:p>
        </w:tc>
        <w:tc>
          <w:tcPr>
            <w:tcW w:w="634" w:type="dxa"/>
            <w:gridSpan w:val="2"/>
            <w:tcBorders>
              <w:top w:val="single" w:sz="2" w:space="0" w:color="D0CECE"/>
              <w:left w:val="single" w:sz="2" w:space="0" w:color="D0CECE"/>
              <w:bottom w:val="single" w:sz="2" w:space="0" w:color="D0CECE"/>
              <w:right w:val="single" w:sz="2" w:space="0" w:color="D0CECE"/>
            </w:tcBorders>
            <w:shd w:val="clear" w:color="auto" w:fill="BFBFBF"/>
            <w:tcMar>
              <w:top w:w="57" w:type="dxa"/>
              <w:left w:w="108" w:type="dxa"/>
              <w:bottom w:w="57" w:type="dxa"/>
              <w:right w:w="108" w:type="dxa"/>
            </w:tcMar>
          </w:tcPr>
          <w:p w14:paraId="149765AE" w14:textId="77777777" w:rsidR="00843DA6" w:rsidRPr="00843DA6" w:rsidRDefault="00843DA6" w:rsidP="00843DA6">
            <w:pPr>
              <w:suppressAutoHyphens/>
              <w:autoSpaceDN w:val="0"/>
              <w:textAlignment w:val="baseline"/>
              <w:rPr>
                <w:b/>
                <w:i/>
                <w:sz w:val="16"/>
                <w:szCs w:val="16"/>
                <w:lang w:eastAsia="en-GB"/>
              </w:rPr>
            </w:pPr>
          </w:p>
        </w:tc>
        <w:tc>
          <w:tcPr>
            <w:tcW w:w="5616" w:type="dxa"/>
            <w:gridSpan w:val="2"/>
            <w:tcBorders>
              <w:top w:val="single" w:sz="2" w:space="0" w:color="D0CECE"/>
              <w:left w:val="single" w:sz="2" w:space="0" w:color="D0CECE"/>
              <w:bottom w:val="single" w:sz="2" w:space="0" w:color="D0CECE"/>
              <w:right w:val="single" w:sz="2" w:space="0" w:color="D0CECE"/>
            </w:tcBorders>
            <w:shd w:val="clear" w:color="auto" w:fill="BFBFBF"/>
            <w:tcMar>
              <w:top w:w="57" w:type="dxa"/>
              <w:left w:w="108" w:type="dxa"/>
              <w:bottom w:w="57" w:type="dxa"/>
              <w:right w:w="108" w:type="dxa"/>
            </w:tcMar>
          </w:tcPr>
          <w:p w14:paraId="0F248C5F" w14:textId="77777777" w:rsidR="00843DA6" w:rsidRPr="00843DA6" w:rsidRDefault="00843DA6" w:rsidP="00843DA6">
            <w:pPr>
              <w:suppressAutoHyphens/>
              <w:autoSpaceDN w:val="0"/>
              <w:textAlignment w:val="baseline"/>
              <w:rPr>
                <w:i/>
                <w:sz w:val="16"/>
                <w:szCs w:val="16"/>
                <w:lang w:eastAsia="en-GB"/>
              </w:rPr>
            </w:pPr>
            <w:r w:rsidRPr="00843DA6">
              <w:rPr>
                <w:i/>
                <w:sz w:val="16"/>
                <w:szCs w:val="16"/>
                <w:lang w:eastAsia="en-GB"/>
              </w:rPr>
              <w:t xml:space="preserve">Lunch </w:t>
            </w:r>
          </w:p>
        </w:tc>
        <w:tc>
          <w:tcPr>
            <w:tcW w:w="2683" w:type="dxa"/>
            <w:tcBorders>
              <w:top w:val="single" w:sz="2" w:space="0" w:color="D0CECE"/>
              <w:left w:val="single" w:sz="2" w:space="0" w:color="D0CECE"/>
              <w:bottom w:val="single" w:sz="2" w:space="0" w:color="D0CECE"/>
              <w:right w:val="single" w:sz="2" w:space="0" w:color="D0CECE"/>
            </w:tcBorders>
            <w:shd w:val="clear" w:color="auto" w:fill="BFBFBF"/>
            <w:tcMar>
              <w:top w:w="57" w:type="dxa"/>
              <w:left w:w="108" w:type="dxa"/>
              <w:bottom w:w="57" w:type="dxa"/>
              <w:right w:w="108" w:type="dxa"/>
            </w:tcMar>
          </w:tcPr>
          <w:p w14:paraId="0829C8EB" w14:textId="77777777" w:rsidR="00843DA6" w:rsidRPr="00843DA6" w:rsidRDefault="00843DA6" w:rsidP="00843DA6">
            <w:pPr>
              <w:suppressAutoHyphens/>
              <w:autoSpaceDN w:val="0"/>
              <w:textAlignment w:val="baseline"/>
              <w:rPr>
                <w:b/>
                <w:i/>
                <w:sz w:val="16"/>
                <w:szCs w:val="16"/>
                <w:lang w:eastAsia="en-GB"/>
              </w:rPr>
            </w:pPr>
          </w:p>
        </w:tc>
      </w:tr>
      <w:tr w:rsidR="00C55903" w:rsidRPr="00843DA6" w14:paraId="7CC15110" w14:textId="77777777" w:rsidTr="001071ED">
        <w:trPr>
          <w:trHeight w:val="354"/>
        </w:trPr>
        <w:tc>
          <w:tcPr>
            <w:tcW w:w="914" w:type="dxa"/>
            <w:tcBorders>
              <w:top w:val="single" w:sz="2" w:space="0" w:color="D0CECE"/>
              <w:left w:val="single" w:sz="2" w:space="0" w:color="D0CECE"/>
              <w:bottom w:val="single" w:sz="2" w:space="0" w:color="D0CECE"/>
              <w:right w:val="single" w:sz="2" w:space="0" w:color="D0CECE"/>
            </w:tcBorders>
            <w:shd w:val="clear" w:color="auto" w:fill="auto"/>
            <w:tcMar>
              <w:top w:w="57" w:type="dxa"/>
              <w:left w:w="108" w:type="dxa"/>
              <w:bottom w:w="57" w:type="dxa"/>
              <w:right w:w="108" w:type="dxa"/>
            </w:tcMar>
          </w:tcPr>
          <w:p w14:paraId="13BB8A01" w14:textId="02F83E76" w:rsidR="00C55903" w:rsidRPr="00843DA6" w:rsidRDefault="00C55903" w:rsidP="00C55903">
            <w:pPr>
              <w:suppressAutoHyphens/>
              <w:autoSpaceDN w:val="0"/>
              <w:textAlignment w:val="baseline"/>
              <w:rPr>
                <w:sz w:val="16"/>
                <w:szCs w:val="16"/>
                <w:lang w:eastAsia="en-GB"/>
              </w:rPr>
            </w:pPr>
            <w:r w:rsidRPr="00843DA6">
              <w:rPr>
                <w:sz w:val="16"/>
                <w:szCs w:val="16"/>
                <w:lang w:eastAsia="en-GB"/>
              </w:rPr>
              <w:t>14:</w:t>
            </w:r>
            <w:r w:rsidR="003D30EF">
              <w:rPr>
                <w:sz w:val="16"/>
                <w:szCs w:val="16"/>
                <w:lang w:eastAsia="en-GB"/>
              </w:rPr>
              <w:t>0</w:t>
            </w:r>
            <w:r w:rsidR="003D30EF" w:rsidRPr="00843DA6">
              <w:rPr>
                <w:sz w:val="16"/>
                <w:szCs w:val="16"/>
                <w:lang w:eastAsia="en-GB"/>
              </w:rPr>
              <w:t>0</w:t>
            </w:r>
          </w:p>
          <w:p w14:paraId="1CAA073B" w14:textId="77777777" w:rsidR="00C55903" w:rsidRPr="00843DA6" w:rsidRDefault="00C55903" w:rsidP="00C55903">
            <w:pPr>
              <w:suppressAutoHyphens/>
              <w:autoSpaceDN w:val="0"/>
              <w:textAlignment w:val="baseline"/>
              <w:rPr>
                <w:sz w:val="16"/>
                <w:szCs w:val="16"/>
                <w:lang w:eastAsia="en-GB"/>
              </w:rPr>
            </w:pPr>
          </w:p>
        </w:tc>
        <w:tc>
          <w:tcPr>
            <w:tcW w:w="634" w:type="dxa"/>
            <w:gridSpan w:val="2"/>
            <w:tcBorders>
              <w:top w:val="single" w:sz="2" w:space="0" w:color="D0CECE"/>
              <w:left w:val="single" w:sz="2" w:space="0" w:color="D0CECE"/>
              <w:bottom w:val="single" w:sz="2" w:space="0" w:color="D0CECE"/>
              <w:right w:val="single" w:sz="2" w:space="0" w:color="D0CECE"/>
            </w:tcBorders>
            <w:shd w:val="clear" w:color="auto" w:fill="auto"/>
            <w:tcMar>
              <w:top w:w="57" w:type="dxa"/>
              <w:left w:w="108" w:type="dxa"/>
              <w:bottom w:w="57" w:type="dxa"/>
              <w:right w:w="108" w:type="dxa"/>
            </w:tcMar>
          </w:tcPr>
          <w:p w14:paraId="41E4251F" w14:textId="546DEE90" w:rsidR="00C55903" w:rsidRPr="00BB519F" w:rsidRDefault="00663CCA" w:rsidP="00C55903">
            <w:pPr>
              <w:suppressAutoHyphens/>
              <w:autoSpaceDN w:val="0"/>
              <w:textAlignment w:val="baseline"/>
              <w:rPr>
                <w:sz w:val="16"/>
                <w:szCs w:val="16"/>
                <w:lang w:eastAsia="en-GB"/>
              </w:rPr>
            </w:pPr>
            <w:r>
              <w:rPr>
                <w:iCs/>
                <w:sz w:val="16"/>
                <w:szCs w:val="16"/>
                <w:lang w:eastAsia="en-GB"/>
              </w:rPr>
              <w:t>7</w:t>
            </w:r>
          </w:p>
        </w:tc>
        <w:tc>
          <w:tcPr>
            <w:tcW w:w="3560" w:type="dxa"/>
            <w:tcBorders>
              <w:top w:val="single" w:sz="2" w:space="0" w:color="D0CECE"/>
              <w:left w:val="single" w:sz="2" w:space="0" w:color="D0CECE"/>
              <w:bottom w:val="single" w:sz="2" w:space="0" w:color="D0CECE"/>
              <w:right w:val="single" w:sz="2" w:space="0" w:color="D0CECE"/>
            </w:tcBorders>
            <w:shd w:val="clear" w:color="auto" w:fill="auto"/>
            <w:tcMar>
              <w:top w:w="57" w:type="dxa"/>
              <w:left w:w="108" w:type="dxa"/>
              <w:bottom w:w="57" w:type="dxa"/>
              <w:right w:w="108" w:type="dxa"/>
            </w:tcMar>
          </w:tcPr>
          <w:p w14:paraId="5F52123C" w14:textId="77777777" w:rsidR="00C55903" w:rsidRPr="00C55903" w:rsidRDefault="00C55903" w:rsidP="00C55903">
            <w:pPr>
              <w:suppressAutoHyphens/>
              <w:autoSpaceDN w:val="0"/>
              <w:textAlignment w:val="baseline"/>
              <w:rPr>
                <w:b/>
                <w:sz w:val="16"/>
                <w:szCs w:val="16"/>
                <w:lang w:eastAsia="en-GB"/>
              </w:rPr>
            </w:pPr>
            <w:r w:rsidRPr="00C55903">
              <w:rPr>
                <w:b/>
                <w:sz w:val="16"/>
                <w:szCs w:val="16"/>
                <w:lang w:eastAsia="en-GB"/>
              </w:rPr>
              <w:t>Hands-on training on the ImproRisk model</w:t>
            </w:r>
          </w:p>
          <w:p w14:paraId="10D76C6D" w14:textId="77777777" w:rsidR="00C55903" w:rsidRPr="00C55903" w:rsidRDefault="00C55903" w:rsidP="00C55903">
            <w:pPr>
              <w:suppressAutoHyphens/>
              <w:autoSpaceDN w:val="0"/>
              <w:textAlignment w:val="baseline"/>
              <w:rPr>
                <w:b/>
                <w:sz w:val="16"/>
                <w:szCs w:val="16"/>
                <w:lang w:eastAsia="en-GB"/>
              </w:rPr>
            </w:pPr>
          </w:p>
          <w:p w14:paraId="4DC3BD9F" w14:textId="33675ABB" w:rsidR="00C55903" w:rsidRPr="00C55903" w:rsidRDefault="00C55903" w:rsidP="00C55903">
            <w:pPr>
              <w:suppressAutoHyphens/>
              <w:autoSpaceDN w:val="0"/>
              <w:textAlignment w:val="baseline"/>
              <w:rPr>
                <w:bCs/>
                <w:sz w:val="16"/>
                <w:szCs w:val="16"/>
                <w:lang w:eastAsia="en-GB"/>
              </w:rPr>
            </w:pPr>
            <w:r w:rsidRPr="00C55903">
              <w:rPr>
                <w:bCs/>
                <w:sz w:val="16"/>
                <w:szCs w:val="16"/>
                <w:lang w:eastAsia="en-GB"/>
              </w:rPr>
              <w:t>Interactive exercise in groups</w:t>
            </w:r>
          </w:p>
        </w:tc>
        <w:tc>
          <w:tcPr>
            <w:tcW w:w="2056" w:type="dxa"/>
            <w:tcBorders>
              <w:top w:val="single" w:sz="2" w:space="0" w:color="D0CECE"/>
              <w:left w:val="single" w:sz="2" w:space="0" w:color="D0CECE"/>
              <w:bottom w:val="single" w:sz="2" w:space="0" w:color="D0CECE"/>
              <w:right w:val="single" w:sz="2" w:space="0" w:color="D0CECE"/>
            </w:tcBorders>
            <w:shd w:val="clear" w:color="auto" w:fill="auto"/>
            <w:tcMar>
              <w:top w:w="57" w:type="dxa"/>
              <w:left w:w="108" w:type="dxa"/>
              <w:bottom w:w="57" w:type="dxa"/>
              <w:right w:w="108" w:type="dxa"/>
            </w:tcMar>
          </w:tcPr>
          <w:p w14:paraId="541067B8" w14:textId="1EE22F20" w:rsidR="00C55903" w:rsidRPr="00843DA6" w:rsidRDefault="00C55903" w:rsidP="00C55903">
            <w:pPr>
              <w:suppressAutoHyphens/>
              <w:autoSpaceDN w:val="0"/>
              <w:spacing w:after="120"/>
              <w:jc w:val="center"/>
              <w:textAlignment w:val="baseline"/>
              <w:rPr>
                <w:sz w:val="16"/>
                <w:szCs w:val="16"/>
                <w:lang w:eastAsia="en-GB"/>
              </w:rPr>
            </w:pPr>
            <w:r w:rsidRPr="00C55903">
              <w:rPr>
                <w:sz w:val="16"/>
                <w:szCs w:val="16"/>
                <w:lang w:eastAsia="en-GB"/>
              </w:rPr>
              <w:t>Case study II:</w:t>
            </w:r>
          </w:p>
        </w:tc>
        <w:tc>
          <w:tcPr>
            <w:tcW w:w="2683" w:type="dxa"/>
            <w:tcBorders>
              <w:top w:val="single" w:sz="2" w:space="0" w:color="D0CECE"/>
              <w:left w:val="single" w:sz="2" w:space="0" w:color="D0CECE"/>
              <w:bottom w:val="single" w:sz="2" w:space="0" w:color="D0CECE"/>
              <w:right w:val="single" w:sz="2" w:space="0" w:color="D0CECE"/>
            </w:tcBorders>
            <w:shd w:val="clear" w:color="auto" w:fill="auto"/>
            <w:tcMar>
              <w:top w:w="57" w:type="dxa"/>
              <w:left w:w="108" w:type="dxa"/>
              <w:bottom w:w="57" w:type="dxa"/>
              <w:right w:w="108" w:type="dxa"/>
            </w:tcMar>
          </w:tcPr>
          <w:p w14:paraId="187FE001" w14:textId="56D3CD52" w:rsidR="00C55903" w:rsidRPr="00843DA6" w:rsidRDefault="0060316A" w:rsidP="00C55903">
            <w:pPr>
              <w:suppressAutoHyphens/>
              <w:autoSpaceDN w:val="0"/>
              <w:textAlignment w:val="baseline"/>
              <w:rPr>
                <w:color w:val="595959"/>
                <w:sz w:val="16"/>
                <w:szCs w:val="16"/>
                <w:lang w:eastAsia="en-GB"/>
              </w:rPr>
            </w:pPr>
            <w:r w:rsidRPr="0060316A">
              <w:rPr>
                <w:color w:val="595959"/>
                <w:sz w:val="16"/>
                <w:szCs w:val="16"/>
                <w:lang w:eastAsia="en-GB"/>
              </w:rPr>
              <w:t xml:space="preserve">ImproRisk </w:t>
            </w:r>
            <w:r w:rsidR="008C55E7">
              <w:rPr>
                <w:color w:val="595959"/>
                <w:sz w:val="16"/>
                <w:szCs w:val="16"/>
                <w:lang w:eastAsia="en-GB"/>
              </w:rPr>
              <w:t>T</w:t>
            </w:r>
            <w:r w:rsidRPr="0060316A">
              <w:rPr>
                <w:color w:val="595959"/>
                <w:sz w:val="16"/>
                <w:szCs w:val="16"/>
                <w:lang w:eastAsia="en-GB"/>
              </w:rPr>
              <w:t xml:space="preserve">eam of </w:t>
            </w:r>
            <w:r w:rsidR="008C55E7">
              <w:rPr>
                <w:color w:val="595959"/>
                <w:sz w:val="16"/>
                <w:szCs w:val="16"/>
                <w:lang w:eastAsia="en-GB"/>
              </w:rPr>
              <w:t>T</w:t>
            </w:r>
            <w:r w:rsidRPr="0060316A">
              <w:rPr>
                <w:color w:val="595959"/>
                <w:sz w:val="16"/>
                <w:szCs w:val="16"/>
                <w:lang w:eastAsia="en-GB"/>
              </w:rPr>
              <w:t>utors</w:t>
            </w:r>
          </w:p>
        </w:tc>
      </w:tr>
      <w:tr w:rsidR="00843DA6" w:rsidRPr="00843DA6" w14:paraId="55AF6A1E" w14:textId="77777777" w:rsidTr="001071ED">
        <w:trPr>
          <w:trHeight w:val="28"/>
        </w:trPr>
        <w:tc>
          <w:tcPr>
            <w:tcW w:w="914" w:type="dxa"/>
            <w:tcBorders>
              <w:top w:val="single" w:sz="2" w:space="0" w:color="D0CECE"/>
              <w:left w:val="single" w:sz="2" w:space="0" w:color="D0CECE"/>
              <w:bottom w:val="single" w:sz="2" w:space="0" w:color="D0CECE"/>
              <w:right w:val="single" w:sz="2" w:space="0" w:color="D0CECE"/>
            </w:tcBorders>
            <w:shd w:val="clear" w:color="auto" w:fill="BFBFBF"/>
            <w:tcMar>
              <w:top w:w="57" w:type="dxa"/>
              <w:left w:w="108" w:type="dxa"/>
              <w:bottom w:w="57" w:type="dxa"/>
              <w:right w:w="108" w:type="dxa"/>
            </w:tcMar>
          </w:tcPr>
          <w:p w14:paraId="1F4FD6B0" w14:textId="16789F05" w:rsidR="00843DA6" w:rsidRPr="00843DA6" w:rsidRDefault="00843DA6" w:rsidP="003D30EF">
            <w:pPr>
              <w:suppressAutoHyphens/>
              <w:autoSpaceDN w:val="0"/>
              <w:textAlignment w:val="baseline"/>
              <w:rPr>
                <w:sz w:val="16"/>
                <w:szCs w:val="16"/>
              </w:rPr>
            </w:pPr>
            <w:r w:rsidRPr="00843DA6">
              <w:rPr>
                <w:sz w:val="16"/>
                <w:szCs w:val="16"/>
              </w:rPr>
              <w:t>15:</w:t>
            </w:r>
            <w:r w:rsidR="003D30EF">
              <w:rPr>
                <w:sz w:val="16"/>
                <w:szCs w:val="16"/>
              </w:rPr>
              <w:t>0</w:t>
            </w:r>
            <w:r w:rsidR="003D30EF" w:rsidRPr="00843DA6">
              <w:rPr>
                <w:sz w:val="16"/>
                <w:szCs w:val="16"/>
              </w:rPr>
              <w:t>0</w:t>
            </w:r>
          </w:p>
        </w:tc>
        <w:tc>
          <w:tcPr>
            <w:tcW w:w="634" w:type="dxa"/>
            <w:gridSpan w:val="2"/>
            <w:tcBorders>
              <w:top w:val="single" w:sz="2" w:space="0" w:color="D0CECE"/>
              <w:left w:val="single" w:sz="2" w:space="0" w:color="D0CECE"/>
              <w:bottom w:val="single" w:sz="2" w:space="0" w:color="D0CECE"/>
              <w:right w:val="single" w:sz="2" w:space="0" w:color="D0CECE"/>
            </w:tcBorders>
            <w:shd w:val="clear" w:color="auto" w:fill="BFBFBF"/>
            <w:tcMar>
              <w:top w:w="57" w:type="dxa"/>
              <w:left w:w="108" w:type="dxa"/>
              <w:bottom w:w="57" w:type="dxa"/>
              <w:right w:w="108" w:type="dxa"/>
            </w:tcMar>
          </w:tcPr>
          <w:p w14:paraId="54EBEBC9" w14:textId="77777777" w:rsidR="00843DA6" w:rsidRPr="00843DA6" w:rsidRDefault="00843DA6" w:rsidP="00843DA6">
            <w:pPr>
              <w:suppressAutoHyphens/>
              <w:autoSpaceDN w:val="0"/>
              <w:textAlignment w:val="baseline"/>
              <w:rPr>
                <w:b/>
                <w:i/>
                <w:sz w:val="16"/>
                <w:szCs w:val="16"/>
                <w:lang w:eastAsia="en-GB"/>
              </w:rPr>
            </w:pPr>
          </w:p>
        </w:tc>
        <w:tc>
          <w:tcPr>
            <w:tcW w:w="5616" w:type="dxa"/>
            <w:gridSpan w:val="2"/>
            <w:tcBorders>
              <w:top w:val="single" w:sz="2" w:space="0" w:color="D0CECE"/>
              <w:left w:val="single" w:sz="2" w:space="0" w:color="D0CECE"/>
              <w:bottom w:val="single" w:sz="2" w:space="0" w:color="D0CECE"/>
              <w:right w:val="single" w:sz="2" w:space="0" w:color="D0CECE"/>
            </w:tcBorders>
            <w:shd w:val="clear" w:color="auto" w:fill="BFBFBF"/>
            <w:tcMar>
              <w:top w:w="57" w:type="dxa"/>
              <w:left w:w="108" w:type="dxa"/>
              <w:bottom w:w="57" w:type="dxa"/>
              <w:right w:w="108" w:type="dxa"/>
            </w:tcMar>
          </w:tcPr>
          <w:p w14:paraId="79C173A7" w14:textId="77777777" w:rsidR="00843DA6" w:rsidRPr="00843DA6" w:rsidRDefault="00843DA6" w:rsidP="00843DA6">
            <w:pPr>
              <w:suppressAutoHyphens/>
              <w:autoSpaceDN w:val="0"/>
              <w:textAlignment w:val="baseline"/>
              <w:rPr>
                <w:i/>
                <w:sz w:val="16"/>
                <w:szCs w:val="16"/>
                <w:lang w:eastAsia="en-GB"/>
              </w:rPr>
            </w:pPr>
            <w:r w:rsidRPr="00843DA6">
              <w:rPr>
                <w:i/>
                <w:sz w:val="16"/>
                <w:szCs w:val="16"/>
                <w:lang w:eastAsia="en-GB"/>
              </w:rPr>
              <w:t>Coffee break</w:t>
            </w:r>
          </w:p>
        </w:tc>
        <w:tc>
          <w:tcPr>
            <w:tcW w:w="2683" w:type="dxa"/>
            <w:tcBorders>
              <w:top w:val="single" w:sz="2" w:space="0" w:color="D0CECE"/>
              <w:left w:val="single" w:sz="2" w:space="0" w:color="D0CECE"/>
              <w:bottom w:val="single" w:sz="2" w:space="0" w:color="D0CECE"/>
              <w:right w:val="single" w:sz="2" w:space="0" w:color="D0CECE"/>
            </w:tcBorders>
            <w:shd w:val="clear" w:color="auto" w:fill="BFBFBF"/>
            <w:tcMar>
              <w:top w:w="57" w:type="dxa"/>
              <w:left w:w="108" w:type="dxa"/>
              <w:bottom w:w="57" w:type="dxa"/>
              <w:right w:w="108" w:type="dxa"/>
            </w:tcMar>
          </w:tcPr>
          <w:p w14:paraId="0D7ED49E" w14:textId="77777777" w:rsidR="00843DA6" w:rsidRPr="00843DA6" w:rsidRDefault="00843DA6" w:rsidP="00843DA6">
            <w:pPr>
              <w:suppressAutoHyphens/>
              <w:autoSpaceDN w:val="0"/>
              <w:textAlignment w:val="baseline"/>
              <w:rPr>
                <w:b/>
                <w:i/>
                <w:sz w:val="16"/>
                <w:szCs w:val="16"/>
                <w:lang w:eastAsia="en-GB"/>
              </w:rPr>
            </w:pPr>
          </w:p>
        </w:tc>
      </w:tr>
      <w:tr w:rsidR="00843DA6" w:rsidRPr="00843DA6" w14:paraId="4BE2DEF8" w14:textId="77777777" w:rsidTr="001071ED">
        <w:trPr>
          <w:trHeight w:val="354"/>
        </w:trPr>
        <w:tc>
          <w:tcPr>
            <w:tcW w:w="914" w:type="dxa"/>
            <w:tcBorders>
              <w:top w:val="single" w:sz="2" w:space="0" w:color="D0CECE"/>
              <w:left w:val="single" w:sz="2" w:space="0" w:color="D0CECE"/>
              <w:bottom w:val="single" w:sz="2" w:space="0" w:color="D0CECE"/>
              <w:right w:val="single" w:sz="2" w:space="0" w:color="D0CECE"/>
            </w:tcBorders>
            <w:shd w:val="clear" w:color="auto" w:fill="auto"/>
            <w:tcMar>
              <w:top w:w="57" w:type="dxa"/>
              <w:left w:w="108" w:type="dxa"/>
              <w:bottom w:w="57" w:type="dxa"/>
              <w:right w:w="108" w:type="dxa"/>
            </w:tcMar>
          </w:tcPr>
          <w:p w14:paraId="4586EDFE" w14:textId="424CBF99" w:rsidR="00843DA6" w:rsidRPr="00843DA6" w:rsidRDefault="003D30EF" w:rsidP="00843DA6">
            <w:pPr>
              <w:suppressAutoHyphens/>
              <w:autoSpaceDN w:val="0"/>
              <w:textAlignment w:val="baseline"/>
              <w:rPr>
                <w:sz w:val="16"/>
                <w:szCs w:val="16"/>
                <w:lang w:eastAsia="en-GB"/>
              </w:rPr>
            </w:pPr>
            <w:r w:rsidRPr="00843DA6">
              <w:rPr>
                <w:sz w:val="16"/>
                <w:szCs w:val="16"/>
                <w:lang w:eastAsia="en-GB"/>
              </w:rPr>
              <w:t>1</w:t>
            </w:r>
            <w:r>
              <w:rPr>
                <w:sz w:val="16"/>
                <w:szCs w:val="16"/>
                <w:lang w:eastAsia="en-GB"/>
              </w:rPr>
              <w:t>5</w:t>
            </w:r>
            <w:r w:rsidR="00843DA6" w:rsidRPr="00843DA6">
              <w:rPr>
                <w:sz w:val="16"/>
                <w:szCs w:val="16"/>
                <w:lang w:eastAsia="en-GB"/>
              </w:rPr>
              <w:t>:</w:t>
            </w:r>
            <w:r>
              <w:rPr>
                <w:sz w:val="16"/>
                <w:szCs w:val="16"/>
                <w:lang w:eastAsia="en-GB"/>
              </w:rPr>
              <w:t>3</w:t>
            </w:r>
            <w:r w:rsidRPr="00843DA6">
              <w:rPr>
                <w:sz w:val="16"/>
                <w:szCs w:val="16"/>
                <w:lang w:eastAsia="en-GB"/>
              </w:rPr>
              <w:t>0</w:t>
            </w:r>
          </w:p>
          <w:p w14:paraId="64651518" w14:textId="77777777" w:rsidR="00843DA6" w:rsidRPr="00843DA6" w:rsidRDefault="00843DA6" w:rsidP="00843DA6">
            <w:pPr>
              <w:suppressAutoHyphens/>
              <w:autoSpaceDN w:val="0"/>
              <w:textAlignment w:val="baseline"/>
              <w:rPr>
                <w:sz w:val="16"/>
                <w:szCs w:val="16"/>
                <w:lang w:eastAsia="en-GB"/>
              </w:rPr>
            </w:pPr>
          </w:p>
        </w:tc>
        <w:tc>
          <w:tcPr>
            <w:tcW w:w="634" w:type="dxa"/>
            <w:gridSpan w:val="2"/>
            <w:tcBorders>
              <w:top w:val="single" w:sz="2" w:space="0" w:color="D0CECE"/>
              <w:left w:val="single" w:sz="2" w:space="0" w:color="D0CECE"/>
              <w:bottom w:val="single" w:sz="2" w:space="0" w:color="D0CECE"/>
              <w:right w:val="single" w:sz="2" w:space="0" w:color="D0CECE"/>
            </w:tcBorders>
            <w:shd w:val="clear" w:color="auto" w:fill="auto"/>
            <w:tcMar>
              <w:top w:w="57" w:type="dxa"/>
              <w:left w:w="108" w:type="dxa"/>
              <w:bottom w:w="57" w:type="dxa"/>
              <w:right w:w="108" w:type="dxa"/>
            </w:tcMar>
          </w:tcPr>
          <w:p w14:paraId="14E7222C" w14:textId="1ADCBC17" w:rsidR="00843DA6" w:rsidRPr="00843DA6" w:rsidRDefault="00663CCA" w:rsidP="00843DA6">
            <w:pPr>
              <w:suppressAutoHyphens/>
              <w:autoSpaceDN w:val="0"/>
              <w:textAlignment w:val="baseline"/>
              <w:rPr>
                <w:i/>
                <w:iCs/>
                <w:sz w:val="16"/>
                <w:szCs w:val="16"/>
                <w:lang w:eastAsia="en-GB"/>
              </w:rPr>
            </w:pPr>
            <w:r>
              <w:rPr>
                <w:sz w:val="16"/>
                <w:szCs w:val="16"/>
                <w:lang w:eastAsia="en-GB"/>
              </w:rPr>
              <w:t>8</w:t>
            </w:r>
          </w:p>
        </w:tc>
        <w:tc>
          <w:tcPr>
            <w:tcW w:w="3560" w:type="dxa"/>
            <w:tcBorders>
              <w:top w:val="single" w:sz="2" w:space="0" w:color="D0CECE"/>
              <w:left w:val="single" w:sz="2" w:space="0" w:color="D0CECE"/>
              <w:bottom w:val="single" w:sz="2" w:space="0" w:color="D0CECE"/>
              <w:right w:val="single" w:sz="2" w:space="0" w:color="D0CECE"/>
            </w:tcBorders>
            <w:shd w:val="clear" w:color="auto" w:fill="auto"/>
            <w:tcMar>
              <w:top w:w="57" w:type="dxa"/>
              <w:left w:w="108" w:type="dxa"/>
              <w:bottom w:w="57" w:type="dxa"/>
              <w:right w:w="108" w:type="dxa"/>
            </w:tcMar>
          </w:tcPr>
          <w:p w14:paraId="723F4C2B" w14:textId="77777777" w:rsidR="0060316A" w:rsidRPr="0060316A" w:rsidRDefault="0060316A" w:rsidP="0060316A">
            <w:pPr>
              <w:suppressAutoHyphens/>
              <w:autoSpaceDN w:val="0"/>
              <w:textAlignment w:val="baseline"/>
              <w:rPr>
                <w:b/>
                <w:bCs/>
                <w:sz w:val="16"/>
                <w:szCs w:val="16"/>
                <w:lang w:eastAsia="en-GB"/>
              </w:rPr>
            </w:pPr>
            <w:r w:rsidRPr="0060316A">
              <w:rPr>
                <w:b/>
                <w:bCs/>
                <w:sz w:val="16"/>
                <w:szCs w:val="16"/>
                <w:lang w:eastAsia="en-GB"/>
              </w:rPr>
              <w:t>Hands-on training on the ImproRisk model</w:t>
            </w:r>
          </w:p>
          <w:p w14:paraId="015A13E6" w14:textId="77777777" w:rsidR="0060316A" w:rsidRPr="0060316A" w:rsidRDefault="0060316A" w:rsidP="0060316A">
            <w:pPr>
              <w:suppressAutoHyphens/>
              <w:autoSpaceDN w:val="0"/>
              <w:textAlignment w:val="baseline"/>
              <w:rPr>
                <w:sz w:val="16"/>
                <w:szCs w:val="16"/>
                <w:lang w:eastAsia="en-GB"/>
              </w:rPr>
            </w:pPr>
          </w:p>
          <w:p w14:paraId="3B0723D5" w14:textId="77B9FED9" w:rsidR="00843DA6" w:rsidRPr="00843DA6" w:rsidRDefault="0060316A" w:rsidP="0060316A">
            <w:pPr>
              <w:suppressAutoHyphens/>
              <w:autoSpaceDN w:val="0"/>
              <w:textAlignment w:val="baseline"/>
              <w:rPr>
                <w:sz w:val="16"/>
                <w:szCs w:val="16"/>
                <w:lang w:eastAsia="en-GB"/>
              </w:rPr>
            </w:pPr>
            <w:r w:rsidRPr="0060316A">
              <w:rPr>
                <w:sz w:val="16"/>
                <w:szCs w:val="16"/>
                <w:lang w:eastAsia="en-GB"/>
              </w:rPr>
              <w:t>Interactive exercise in groups</w:t>
            </w:r>
          </w:p>
        </w:tc>
        <w:tc>
          <w:tcPr>
            <w:tcW w:w="2056" w:type="dxa"/>
            <w:tcBorders>
              <w:top w:val="single" w:sz="2" w:space="0" w:color="D0CECE"/>
              <w:left w:val="single" w:sz="2" w:space="0" w:color="D0CECE"/>
              <w:bottom w:val="single" w:sz="2" w:space="0" w:color="D0CECE"/>
              <w:right w:val="single" w:sz="2" w:space="0" w:color="D0CECE"/>
            </w:tcBorders>
            <w:shd w:val="clear" w:color="auto" w:fill="auto"/>
            <w:tcMar>
              <w:top w:w="57" w:type="dxa"/>
              <w:left w:w="108" w:type="dxa"/>
              <w:bottom w:w="57" w:type="dxa"/>
              <w:right w:w="108" w:type="dxa"/>
            </w:tcMar>
          </w:tcPr>
          <w:p w14:paraId="57BDF366" w14:textId="6214A327" w:rsidR="00843DA6" w:rsidRPr="0060316A" w:rsidRDefault="0060316A" w:rsidP="00C55903">
            <w:pPr>
              <w:suppressAutoHyphens/>
              <w:autoSpaceDN w:val="0"/>
              <w:spacing w:after="120"/>
              <w:jc w:val="center"/>
              <w:textAlignment w:val="baseline"/>
              <w:rPr>
                <w:sz w:val="16"/>
                <w:szCs w:val="16"/>
                <w:lang w:eastAsia="en-GB"/>
              </w:rPr>
            </w:pPr>
            <w:r w:rsidRPr="0060316A">
              <w:rPr>
                <w:sz w:val="16"/>
                <w:szCs w:val="16"/>
                <w:lang w:eastAsia="en-GB"/>
              </w:rPr>
              <w:t>Case study II</w:t>
            </w:r>
            <w:r>
              <w:rPr>
                <w:sz w:val="16"/>
                <w:szCs w:val="16"/>
                <w:lang w:eastAsia="en-GB"/>
              </w:rPr>
              <w:t>I</w:t>
            </w:r>
            <w:r w:rsidRPr="0060316A">
              <w:rPr>
                <w:sz w:val="16"/>
                <w:szCs w:val="16"/>
                <w:lang w:eastAsia="en-GB"/>
              </w:rPr>
              <w:t>:</w:t>
            </w:r>
          </w:p>
        </w:tc>
        <w:tc>
          <w:tcPr>
            <w:tcW w:w="2683" w:type="dxa"/>
            <w:tcBorders>
              <w:top w:val="single" w:sz="2" w:space="0" w:color="D0CECE"/>
              <w:left w:val="single" w:sz="2" w:space="0" w:color="D0CECE"/>
              <w:bottom w:val="single" w:sz="2" w:space="0" w:color="D0CECE"/>
              <w:right w:val="single" w:sz="2" w:space="0" w:color="D0CECE"/>
            </w:tcBorders>
            <w:shd w:val="clear" w:color="auto" w:fill="auto"/>
            <w:tcMar>
              <w:top w:w="57" w:type="dxa"/>
              <w:left w:w="108" w:type="dxa"/>
              <w:bottom w:w="57" w:type="dxa"/>
              <w:right w:w="108" w:type="dxa"/>
            </w:tcMar>
          </w:tcPr>
          <w:p w14:paraId="0E1B6448" w14:textId="7E7B27F2" w:rsidR="00843DA6" w:rsidRPr="00843DA6" w:rsidRDefault="0060316A" w:rsidP="00843DA6">
            <w:pPr>
              <w:suppressAutoHyphens/>
              <w:autoSpaceDN w:val="0"/>
              <w:textAlignment w:val="baseline"/>
              <w:rPr>
                <w:color w:val="595959"/>
                <w:sz w:val="16"/>
                <w:szCs w:val="16"/>
                <w:lang w:eastAsia="en-GB"/>
              </w:rPr>
            </w:pPr>
            <w:r w:rsidRPr="0060316A">
              <w:rPr>
                <w:color w:val="595959"/>
                <w:sz w:val="16"/>
                <w:szCs w:val="16"/>
                <w:lang w:eastAsia="en-GB"/>
              </w:rPr>
              <w:t xml:space="preserve">ImproRisk </w:t>
            </w:r>
            <w:r w:rsidR="008C55E7">
              <w:rPr>
                <w:color w:val="595959"/>
                <w:sz w:val="16"/>
                <w:szCs w:val="16"/>
                <w:lang w:eastAsia="en-GB"/>
              </w:rPr>
              <w:t>T</w:t>
            </w:r>
            <w:r w:rsidRPr="0060316A">
              <w:rPr>
                <w:color w:val="595959"/>
                <w:sz w:val="16"/>
                <w:szCs w:val="16"/>
                <w:lang w:eastAsia="en-GB"/>
              </w:rPr>
              <w:t xml:space="preserve">eam of </w:t>
            </w:r>
            <w:r w:rsidR="008C55E7">
              <w:rPr>
                <w:color w:val="595959"/>
                <w:sz w:val="16"/>
                <w:szCs w:val="16"/>
                <w:lang w:eastAsia="en-GB"/>
              </w:rPr>
              <w:t>T</w:t>
            </w:r>
            <w:r w:rsidRPr="0060316A">
              <w:rPr>
                <w:color w:val="595959"/>
                <w:sz w:val="16"/>
                <w:szCs w:val="16"/>
                <w:lang w:eastAsia="en-GB"/>
              </w:rPr>
              <w:t>utors</w:t>
            </w:r>
          </w:p>
        </w:tc>
      </w:tr>
      <w:tr w:rsidR="00843DA6" w:rsidRPr="00843DA6" w14:paraId="74E4BC8E" w14:textId="77777777" w:rsidTr="001071ED">
        <w:trPr>
          <w:trHeight w:val="525"/>
        </w:trPr>
        <w:tc>
          <w:tcPr>
            <w:tcW w:w="914" w:type="dxa"/>
            <w:tcBorders>
              <w:top w:val="single" w:sz="2" w:space="0" w:color="D0CECE"/>
              <w:left w:val="single" w:sz="2" w:space="0" w:color="D0CECE"/>
              <w:bottom w:val="single" w:sz="2" w:space="0" w:color="D0CECE"/>
              <w:right w:val="single" w:sz="2" w:space="0" w:color="D0CECE"/>
            </w:tcBorders>
            <w:shd w:val="clear" w:color="auto" w:fill="auto"/>
            <w:tcMar>
              <w:top w:w="57" w:type="dxa"/>
              <w:left w:w="108" w:type="dxa"/>
              <w:bottom w:w="57" w:type="dxa"/>
              <w:right w:w="108" w:type="dxa"/>
            </w:tcMar>
          </w:tcPr>
          <w:p w14:paraId="5990AE81" w14:textId="77777777" w:rsidR="00843DA6" w:rsidRPr="00843DA6" w:rsidRDefault="00843DA6" w:rsidP="00843DA6">
            <w:pPr>
              <w:suppressAutoHyphens/>
              <w:autoSpaceDN w:val="0"/>
              <w:textAlignment w:val="baseline"/>
              <w:rPr>
                <w:sz w:val="16"/>
                <w:szCs w:val="16"/>
                <w:lang w:eastAsia="en-GB"/>
              </w:rPr>
            </w:pPr>
            <w:r w:rsidRPr="00843DA6">
              <w:rPr>
                <w:sz w:val="16"/>
                <w:szCs w:val="16"/>
                <w:lang w:eastAsia="en-GB"/>
              </w:rPr>
              <w:t>16:30</w:t>
            </w:r>
          </w:p>
        </w:tc>
        <w:tc>
          <w:tcPr>
            <w:tcW w:w="634" w:type="dxa"/>
            <w:gridSpan w:val="2"/>
            <w:tcBorders>
              <w:top w:val="single" w:sz="2" w:space="0" w:color="D0CECE"/>
              <w:left w:val="single" w:sz="2" w:space="0" w:color="D0CECE"/>
              <w:bottom w:val="single" w:sz="2" w:space="0" w:color="D0CECE"/>
              <w:right w:val="single" w:sz="2" w:space="0" w:color="D0CECE"/>
            </w:tcBorders>
            <w:shd w:val="clear" w:color="auto" w:fill="auto"/>
            <w:tcMar>
              <w:top w:w="57" w:type="dxa"/>
              <w:left w:w="108" w:type="dxa"/>
              <w:bottom w:w="57" w:type="dxa"/>
              <w:right w:w="108" w:type="dxa"/>
            </w:tcMar>
          </w:tcPr>
          <w:p w14:paraId="1E835F9C" w14:textId="275BED49" w:rsidR="00843DA6" w:rsidRPr="00843DA6" w:rsidRDefault="00663CCA" w:rsidP="00843DA6">
            <w:pPr>
              <w:suppressAutoHyphens/>
              <w:autoSpaceDN w:val="0"/>
              <w:spacing w:after="120"/>
              <w:textAlignment w:val="baseline"/>
              <w:rPr>
                <w:sz w:val="16"/>
                <w:szCs w:val="16"/>
                <w:lang w:eastAsia="en-GB"/>
              </w:rPr>
            </w:pPr>
            <w:r>
              <w:rPr>
                <w:sz w:val="16"/>
                <w:szCs w:val="16"/>
                <w:lang w:eastAsia="en-GB"/>
              </w:rPr>
              <w:t>9</w:t>
            </w:r>
          </w:p>
        </w:tc>
        <w:tc>
          <w:tcPr>
            <w:tcW w:w="3560" w:type="dxa"/>
            <w:tcBorders>
              <w:top w:val="single" w:sz="2" w:space="0" w:color="D0CECE"/>
              <w:left w:val="single" w:sz="2" w:space="0" w:color="D0CECE"/>
              <w:bottom w:val="single" w:sz="2" w:space="0" w:color="D0CECE"/>
              <w:right w:val="single" w:sz="2" w:space="0" w:color="D0CECE"/>
            </w:tcBorders>
            <w:shd w:val="clear" w:color="auto" w:fill="auto"/>
            <w:tcMar>
              <w:top w:w="57" w:type="dxa"/>
              <w:left w:w="108" w:type="dxa"/>
              <w:bottom w:w="57" w:type="dxa"/>
              <w:right w:w="108" w:type="dxa"/>
            </w:tcMar>
          </w:tcPr>
          <w:p w14:paraId="30F7A7DC" w14:textId="00183CEC" w:rsidR="00843DA6" w:rsidRPr="00843DA6" w:rsidRDefault="00D06B52" w:rsidP="00843DA6">
            <w:pPr>
              <w:suppressAutoHyphens/>
              <w:autoSpaceDN w:val="0"/>
              <w:contextualSpacing/>
              <w:textAlignment w:val="baseline"/>
              <w:rPr>
                <w:rFonts w:eastAsia="Verdana" w:cs="Verdana"/>
                <w:b/>
                <w:color w:val="000000"/>
                <w:sz w:val="16"/>
                <w:szCs w:val="16"/>
              </w:rPr>
            </w:pPr>
            <w:r>
              <w:rPr>
                <w:rFonts w:eastAsia="Verdana" w:cs="Verdana"/>
                <w:b/>
                <w:color w:val="000000"/>
                <w:sz w:val="16"/>
                <w:szCs w:val="16"/>
              </w:rPr>
              <w:t>Discussion on</w:t>
            </w:r>
            <w:r w:rsidR="00843DA6" w:rsidRPr="00843DA6">
              <w:rPr>
                <w:rFonts w:eastAsia="Verdana" w:cs="Verdana"/>
                <w:b/>
                <w:color w:val="000000"/>
                <w:sz w:val="16"/>
                <w:szCs w:val="16"/>
              </w:rPr>
              <w:t xml:space="preserve"> the Exposure Assessment output</w:t>
            </w:r>
          </w:p>
        </w:tc>
        <w:tc>
          <w:tcPr>
            <w:tcW w:w="2056" w:type="dxa"/>
            <w:tcBorders>
              <w:top w:val="single" w:sz="2" w:space="0" w:color="D0CECE"/>
              <w:left w:val="single" w:sz="2" w:space="0" w:color="D0CECE"/>
              <w:bottom w:val="single" w:sz="2" w:space="0" w:color="D0CECE"/>
              <w:right w:val="single" w:sz="2" w:space="0" w:color="D0CECE"/>
            </w:tcBorders>
            <w:shd w:val="clear" w:color="auto" w:fill="auto"/>
            <w:tcMar>
              <w:top w:w="57" w:type="dxa"/>
              <w:left w:w="108" w:type="dxa"/>
              <w:bottom w:w="57" w:type="dxa"/>
              <w:right w:w="108" w:type="dxa"/>
            </w:tcMar>
          </w:tcPr>
          <w:p w14:paraId="27EF61A3" w14:textId="77777777" w:rsidR="00843DA6" w:rsidRPr="00843DA6" w:rsidRDefault="00843DA6" w:rsidP="00843DA6">
            <w:pPr>
              <w:suppressAutoHyphens/>
              <w:autoSpaceDN w:val="0"/>
              <w:spacing w:after="120"/>
              <w:textAlignment w:val="baseline"/>
              <w:rPr>
                <w:rFonts w:eastAsia="Times New Roman"/>
                <w:sz w:val="16"/>
                <w:szCs w:val="16"/>
                <w:lang w:eastAsia="en-GB"/>
              </w:rPr>
            </w:pPr>
          </w:p>
        </w:tc>
        <w:tc>
          <w:tcPr>
            <w:tcW w:w="2683" w:type="dxa"/>
            <w:tcBorders>
              <w:top w:val="single" w:sz="2" w:space="0" w:color="D0CECE"/>
              <w:left w:val="single" w:sz="2" w:space="0" w:color="D0CECE"/>
              <w:bottom w:val="single" w:sz="2" w:space="0" w:color="D0CECE"/>
              <w:right w:val="single" w:sz="2" w:space="0" w:color="D0CECE"/>
            </w:tcBorders>
            <w:shd w:val="clear" w:color="auto" w:fill="auto"/>
            <w:tcMar>
              <w:top w:w="57" w:type="dxa"/>
              <w:left w:w="108" w:type="dxa"/>
              <w:bottom w:w="57" w:type="dxa"/>
              <w:right w:w="108" w:type="dxa"/>
            </w:tcMar>
          </w:tcPr>
          <w:p w14:paraId="25818554" w14:textId="77777777" w:rsidR="00843DA6" w:rsidRPr="00843DA6" w:rsidRDefault="00843DA6" w:rsidP="00843DA6">
            <w:pPr>
              <w:suppressAutoHyphens/>
              <w:autoSpaceDN w:val="0"/>
              <w:spacing w:after="120"/>
              <w:textAlignment w:val="baseline"/>
              <w:rPr>
                <w:color w:val="595959"/>
                <w:sz w:val="16"/>
                <w:szCs w:val="16"/>
                <w:lang w:eastAsia="en-GB"/>
              </w:rPr>
            </w:pPr>
            <w:r w:rsidRPr="00843DA6">
              <w:rPr>
                <w:color w:val="595959"/>
                <w:sz w:val="16"/>
                <w:szCs w:val="16"/>
                <w:lang w:eastAsia="en-GB"/>
              </w:rPr>
              <w:t>All participants</w:t>
            </w:r>
          </w:p>
        </w:tc>
      </w:tr>
      <w:tr w:rsidR="00843DA6" w:rsidRPr="00843DA6" w14:paraId="07097064" w14:textId="77777777" w:rsidTr="001071ED">
        <w:trPr>
          <w:trHeight w:val="257"/>
        </w:trPr>
        <w:tc>
          <w:tcPr>
            <w:tcW w:w="914" w:type="dxa"/>
            <w:tcBorders>
              <w:top w:val="single" w:sz="2" w:space="0" w:color="D0CECE"/>
              <w:left w:val="single" w:sz="2" w:space="0" w:color="D0CECE"/>
              <w:bottom w:val="single" w:sz="2" w:space="0" w:color="D0CECE"/>
              <w:right w:val="single" w:sz="2" w:space="0" w:color="D0CECE"/>
            </w:tcBorders>
            <w:shd w:val="clear" w:color="auto" w:fill="BFBFBF"/>
            <w:tcMar>
              <w:top w:w="57" w:type="dxa"/>
              <w:left w:w="108" w:type="dxa"/>
              <w:bottom w:w="57" w:type="dxa"/>
              <w:right w:w="108" w:type="dxa"/>
            </w:tcMar>
          </w:tcPr>
          <w:p w14:paraId="06229A03" w14:textId="77777777" w:rsidR="00843DA6" w:rsidRPr="00843DA6" w:rsidRDefault="00843DA6" w:rsidP="00843DA6">
            <w:pPr>
              <w:suppressAutoHyphens/>
              <w:autoSpaceDN w:val="0"/>
              <w:textAlignment w:val="baseline"/>
              <w:rPr>
                <w:sz w:val="16"/>
                <w:szCs w:val="16"/>
              </w:rPr>
            </w:pPr>
            <w:r w:rsidRPr="00843DA6">
              <w:rPr>
                <w:sz w:val="16"/>
                <w:szCs w:val="16"/>
                <w:lang w:eastAsia="en-GB"/>
              </w:rPr>
              <w:t>17:00</w:t>
            </w:r>
          </w:p>
        </w:tc>
        <w:tc>
          <w:tcPr>
            <w:tcW w:w="457" w:type="dxa"/>
            <w:tcBorders>
              <w:top w:val="single" w:sz="2" w:space="0" w:color="D0CECE"/>
              <w:left w:val="single" w:sz="2" w:space="0" w:color="D0CECE"/>
              <w:bottom w:val="single" w:sz="2" w:space="0" w:color="D0CECE"/>
              <w:right w:val="single" w:sz="2" w:space="0" w:color="D0CECE"/>
            </w:tcBorders>
            <w:shd w:val="clear" w:color="auto" w:fill="BFBFBF"/>
            <w:tcMar>
              <w:top w:w="57" w:type="dxa"/>
              <w:left w:w="108" w:type="dxa"/>
              <w:bottom w:w="57" w:type="dxa"/>
              <w:right w:w="108" w:type="dxa"/>
            </w:tcMar>
          </w:tcPr>
          <w:p w14:paraId="787B1378" w14:textId="77777777" w:rsidR="00843DA6" w:rsidRPr="00843DA6" w:rsidRDefault="00843DA6" w:rsidP="00843DA6">
            <w:pPr>
              <w:suppressAutoHyphens/>
              <w:autoSpaceDN w:val="0"/>
              <w:textAlignment w:val="baseline"/>
              <w:rPr>
                <w:b/>
                <w:i/>
                <w:sz w:val="16"/>
                <w:szCs w:val="16"/>
                <w:lang w:eastAsia="en-GB"/>
              </w:rPr>
            </w:pPr>
          </w:p>
        </w:tc>
        <w:tc>
          <w:tcPr>
            <w:tcW w:w="5793" w:type="dxa"/>
            <w:gridSpan w:val="3"/>
            <w:tcBorders>
              <w:top w:val="single" w:sz="2" w:space="0" w:color="D0CECE"/>
              <w:left w:val="single" w:sz="2" w:space="0" w:color="D0CECE"/>
              <w:bottom w:val="single" w:sz="2" w:space="0" w:color="D0CECE"/>
              <w:right w:val="single" w:sz="2" w:space="0" w:color="D0CECE"/>
            </w:tcBorders>
            <w:shd w:val="clear" w:color="auto" w:fill="BFBFBF"/>
            <w:tcMar>
              <w:top w:w="57" w:type="dxa"/>
              <w:left w:w="108" w:type="dxa"/>
              <w:bottom w:w="57" w:type="dxa"/>
              <w:right w:w="108" w:type="dxa"/>
            </w:tcMar>
          </w:tcPr>
          <w:p w14:paraId="24A6CD25" w14:textId="77777777" w:rsidR="00843DA6" w:rsidRPr="00843DA6" w:rsidRDefault="00843DA6" w:rsidP="00843DA6">
            <w:pPr>
              <w:suppressAutoHyphens/>
              <w:autoSpaceDN w:val="0"/>
              <w:textAlignment w:val="baseline"/>
              <w:rPr>
                <w:sz w:val="16"/>
                <w:szCs w:val="16"/>
              </w:rPr>
            </w:pPr>
            <w:r w:rsidRPr="00843DA6">
              <w:rPr>
                <w:i/>
                <w:sz w:val="16"/>
                <w:szCs w:val="16"/>
                <w:lang w:eastAsia="en-GB"/>
              </w:rPr>
              <w:t>End of the 1</w:t>
            </w:r>
            <w:r w:rsidRPr="00843DA6">
              <w:rPr>
                <w:i/>
                <w:sz w:val="16"/>
                <w:szCs w:val="16"/>
                <w:vertAlign w:val="superscript"/>
                <w:lang w:eastAsia="en-GB"/>
              </w:rPr>
              <w:t>st</w:t>
            </w:r>
            <w:r w:rsidRPr="00843DA6">
              <w:rPr>
                <w:i/>
                <w:sz w:val="16"/>
                <w:szCs w:val="16"/>
                <w:lang w:eastAsia="en-GB"/>
              </w:rPr>
              <w:t xml:space="preserve"> Day  </w:t>
            </w:r>
          </w:p>
        </w:tc>
        <w:tc>
          <w:tcPr>
            <w:tcW w:w="2683" w:type="dxa"/>
            <w:tcBorders>
              <w:top w:val="single" w:sz="2" w:space="0" w:color="D0CECE"/>
              <w:left w:val="single" w:sz="2" w:space="0" w:color="D0CECE"/>
              <w:bottom w:val="single" w:sz="2" w:space="0" w:color="D0CECE"/>
              <w:right w:val="single" w:sz="2" w:space="0" w:color="D0CECE"/>
            </w:tcBorders>
            <w:shd w:val="clear" w:color="auto" w:fill="BFBFBF"/>
            <w:tcMar>
              <w:top w:w="57" w:type="dxa"/>
              <w:left w:w="108" w:type="dxa"/>
              <w:bottom w:w="57" w:type="dxa"/>
              <w:right w:w="108" w:type="dxa"/>
            </w:tcMar>
          </w:tcPr>
          <w:p w14:paraId="2E18C34F" w14:textId="77777777" w:rsidR="00843DA6" w:rsidRPr="00843DA6" w:rsidRDefault="00843DA6" w:rsidP="00843DA6">
            <w:pPr>
              <w:suppressAutoHyphens/>
              <w:autoSpaceDN w:val="0"/>
              <w:textAlignment w:val="baseline"/>
              <w:rPr>
                <w:i/>
                <w:sz w:val="16"/>
                <w:szCs w:val="16"/>
                <w:lang w:eastAsia="en-GB"/>
              </w:rPr>
            </w:pPr>
          </w:p>
        </w:tc>
      </w:tr>
    </w:tbl>
    <w:p w14:paraId="1C590A03" w14:textId="77777777" w:rsidR="00E25417" w:rsidRDefault="00E25417" w:rsidP="00BA62B7">
      <w:pPr>
        <w:pStyle w:val="EFSABODYCOPY"/>
        <w:rPr>
          <w:sz w:val="16"/>
          <w:szCs w:val="16"/>
        </w:rPr>
      </w:pPr>
    </w:p>
    <w:p w14:paraId="4922370D" w14:textId="77777777" w:rsidR="006158DC" w:rsidRDefault="006158DC" w:rsidP="00BA62B7">
      <w:pPr>
        <w:pStyle w:val="EFSABODYCOPY"/>
        <w:rPr>
          <w:b/>
          <w:color w:val="365F91" w:themeColor="accent1" w:themeShade="BF"/>
          <w:szCs w:val="20"/>
          <w:lang w:val="en-US"/>
        </w:rPr>
      </w:pPr>
    </w:p>
    <w:p w14:paraId="1EE1E2A5" w14:textId="108BB24E" w:rsidR="00E25417" w:rsidRPr="0061283D" w:rsidRDefault="00843DA6" w:rsidP="00BA62B7">
      <w:pPr>
        <w:pStyle w:val="EFSABODYCOPY"/>
        <w:rPr>
          <w:b/>
          <w:color w:val="244061" w:themeColor="accent1" w:themeShade="80"/>
          <w:szCs w:val="20"/>
          <w:lang w:val="en-US"/>
        </w:rPr>
      </w:pPr>
      <w:r w:rsidRPr="0061283D">
        <w:rPr>
          <w:b/>
          <w:color w:val="244061" w:themeColor="accent1" w:themeShade="80"/>
          <w:szCs w:val="20"/>
          <w:lang w:val="en-US"/>
        </w:rPr>
        <w:t xml:space="preserve">DAY 2, </w:t>
      </w:r>
      <w:r w:rsidR="00AB3A0B">
        <w:rPr>
          <w:b/>
          <w:color w:val="244061" w:themeColor="accent1" w:themeShade="80"/>
          <w:szCs w:val="20"/>
          <w:lang w:val="en-US"/>
        </w:rPr>
        <w:t>18</w:t>
      </w:r>
      <w:r w:rsidRPr="0061283D">
        <w:rPr>
          <w:b/>
          <w:color w:val="244061" w:themeColor="accent1" w:themeShade="80"/>
          <w:szCs w:val="20"/>
          <w:lang w:val="en-US"/>
        </w:rPr>
        <w:t xml:space="preserve"> </w:t>
      </w:r>
      <w:r w:rsidR="0028190F" w:rsidRPr="0061283D">
        <w:rPr>
          <w:b/>
          <w:color w:val="244061" w:themeColor="accent1" w:themeShade="80"/>
          <w:szCs w:val="20"/>
          <w:lang w:val="en-US"/>
        </w:rPr>
        <w:t>OCTO</w:t>
      </w:r>
      <w:r w:rsidRPr="0061283D">
        <w:rPr>
          <w:b/>
          <w:color w:val="244061" w:themeColor="accent1" w:themeShade="80"/>
          <w:szCs w:val="20"/>
          <w:lang w:val="en-US"/>
        </w:rPr>
        <w:t>BER 202</w:t>
      </w:r>
      <w:r w:rsidR="00AB3A0B">
        <w:rPr>
          <w:b/>
          <w:color w:val="244061" w:themeColor="accent1" w:themeShade="80"/>
          <w:szCs w:val="20"/>
          <w:lang w:val="en-US"/>
        </w:rPr>
        <w:t>4</w:t>
      </w:r>
    </w:p>
    <w:p w14:paraId="5AC08757" w14:textId="6687D7F7" w:rsidR="00E25417" w:rsidRPr="0061283D" w:rsidRDefault="006D6B12" w:rsidP="00BA62B7">
      <w:pPr>
        <w:pStyle w:val="EFSABODYCOPY"/>
        <w:rPr>
          <w:b/>
          <w:color w:val="244061" w:themeColor="accent1" w:themeShade="80"/>
          <w:sz w:val="18"/>
          <w:szCs w:val="18"/>
          <w:lang w:val="en-US"/>
        </w:rPr>
      </w:pPr>
      <w:r>
        <w:rPr>
          <w:b/>
          <w:color w:val="244061" w:themeColor="accent1" w:themeShade="80"/>
          <w:sz w:val="18"/>
          <w:szCs w:val="18"/>
          <w:lang w:val="en-US"/>
        </w:rPr>
        <w:t>Chair</w:t>
      </w:r>
      <w:r w:rsidR="008C55E7" w:rsidRPr="008C55E7">
        <w:rPr>
          <w:b/>
          <w:color w:val="244061" w:themeColor="accent1" w:themeShade="80"/>
          <w:sz w:val="18"/>
          <w:szCs w:val="18"/>
          <w:lang w:val="en-US"/>
        </w:rPr>
        <w:t>: Christo</w:t>
      </w:r>
      <w:r w:rsidR="008454B3">
        <w:rPr>
          <w:b/>
          <w:color w:val="244061" w:themeColor="accent1" w:themeShade="80"/>
          <w:sz w:val="18"/>
          <w:szCs w:val="18"/>
          <w:lang w:val="en-US"/>
        </w:rPr>
        <w:t>f</w:t>
      </w:r>
      <w:r w:rsidR="008C55E7" w:rsidRPr="008C55E7">
        <w:rPr>
          <w:b/>
          <w:color w:val="244061" w:themeColor="accent1" w:themeShade="80"/>
          <w:sz w:val="18"/>
          <w:szCs w:val="18"/>
          <w:lang w:val="en-US"/>
        </w:rPr>
        <w:t>oros Papachrysostomou (EFSA Focal Point, Cyprus)</w:t>
      </w:r>
    </w:p>
    <w:tbl>
      <w:tblPr>
        <w:tblW w:w="9810" w:type="dxa"/>
        <w:tblInd w:w="-93" w:type="dxa"/>
        <w:tblCellMar>
          <w:left w:w="10" w:type="dxa"/>
          <w:right w:w="10" w:type="dxa"/>
        </w:tblCellMar>
        <w:tblLook w:val="0000" w:firstRow="0" w:lastRow="0" w:firstColumn="0" w:lastColumn="0" w:noHBand="0" w:noVBand="0"/>
      </w:tblPr>
      <w:tblGrid>
        <w:gridCol w:w="899"/>
        <w:gridCol w:w="720"/>
        <w:gridCol w:w="94"/>
        <w:gridCol w:w="3498"/>
        <w:gridCol w:w="2261"/>
        <w:gridCol w:w="2338"/>
      </w:tblGrid>
      <w:tr w:rsidR="001071ED" w:rsidRPr="00E007AD" w14:paraId="086FDB6F" w14:textId="77777777" w:rsidTr="003242E8">
        <w:trPr>
          <w:trHeight w:val="98"/>
        </w:trPr>
        <w:tc>
          <w:tcPr>
            <w:tcW w:w="899" w:type="dxa"/>
            <w:tcBorders>
              <w:top w:val="single" w:sz="2" w:space="0" w:color="D0CECE"/>
              <w:left w:val="single" w:sz="2" w:space="0" w:color="D0CECE"/>
              <w:bottom w:val="single" w:sz="2" w:space="0" w:color="D0CECE"/>
              <w:right w:val="single" w:sz="2" w:space="0" w:color="D0CECE"/>
            </w:tcBorders>
            <w:shd w:val="clear" w:color="auto" w:fill="1DAF8E"/>
            <w:tcMar>
              <w:top w:w="57" w:type="dxa"/>
              <w:left w:w="108" w:type="dxa"/>
              <w:bottom w:w="57" w:type="dxa"/>
              <w:right w:w="108" w:type="dxa"/>
            </w:tcMar>
          </w:tcPr>
          <w:p w14:paraId="271505AD" w14:textId="77777777" w:rsidR="001071ED" w:rsidRPr="00E007AD" w:rsidRDefault="001071ED" w:rsidP="003242E8">
            <w:pPr>
              <w:suppressAutoHyphens/>
              <w:autoSpaceDN w:val="0"/>
              <w:textAlignment w:val="baseline"/>
              <w:rPr>
                <w:sz w:val="16"/>
                <w:szCs w:val="16"/>
              </w:rPr>
            </w:pPr>
            <w:r w:rsidRPr="00E007AD">
              <w:rPr>
                <w:b/>
                <w:color w:val="FFFFFF"/>
                <w:sz w:val="16"/>
                <w:szCs w:val="16"/>
                <w:lang w:eastAsia="en-GB"/>
              </w:rPr>
              <w:t>Time</w:t>
            </w:r>
          </w:p>
        </w:tc>
        <w:tc>
          <w:tcPr>
            <w:tcW w:w="720" w:type="dxa"/>
            <w:tcBorders>
              <w:top w:val="single" w:sz="2" w:space="0" w:color="D0CECE"/>
              <w:left w:val="single" w:sz="2" w:space="0" w:color="D0CECE"/>
              <w:bottom w:val="single" w:sz="2" w:space="0" w:color="D0CECE"/>
              <w:right w:val="single" w:sz="2" w:space="0" w:color="D0CECE"/>
            </w:tcBorders>
            <w:shd w:val="clear" w:color="auto" w:fill="1DAF8E"/>
            <w:tcMar>
              <w:top w:w="57" w:type="dxa"/>
              <w:left w:w="108" w:type="dxa"/>
              <w:bottom w:w="57" w:type="dxa"/>
              <w:right w:w="108" w:type="dxa"/>
            </w:tcMar>
          </w:tcPr>
          <w:p w14:paraId="6C8774FE" w14:textId="77777777" w:rsidR="001071ED" w:rsidRPr="00E007AD" w:rsidRDefault="001071ED" w:rsidP="003242E8">
            <w:pPr>
              <w:suppressAutoHyphens/>
              <w:autoSpaceDN w:val="0"/>
              <w:textAlignment w:val="baseline"/>
              <w:rPr>
                <w:b/>
                <w:color w:val="FFFFFF"/>
                <w:sz w:val="16"/>
                <w:szCs w:val="16"/>
                <w:lang w:eastAsia="en-GB"/>
              </w:rPr>
            </w:pPr>
            <w:r w:rsidRPr="00E007AD">
              <w:rPr>
                <w:b/>
                <w:color w:val="FFFFFF"/>
                <w:sz w:val="16"/>
                <w:szCs w:val="16"/>
                <w:lang w:eastAsia="en-GB"/>
              </w:rPr>
              <w:t>No.</w:t>
            </w:r>
          </w:p>
        </w:tc>
        <w:tc>
          <w:tcPr>
            <w:tcW w:w="3592" w:type="dxa"/>
            <w:gridSpan w:val="2"/>
            <w:tcBorders>
              <w:top w:val="single" w:sz="2" w:space="0" w:color="D0CECE"/>
              <w:left w:val="single" w:sz="2" w:space="0" w:color="D0CECE"/>
              <w:bottom w:val="single" w:sz="2" w:space="0" w:color="D0CECE"/>
              <w:right w:val="single" w:sz="2" w:space="0" w:color="D0CECE"/>
            </w:tcBorders>
            <w:shd w:val="clear" w:color="auto" w:fill="1DAF8E"/>
            <w:tcMar>
              <w:top w:w="57" w:type="dxa"/>
              <w:left w:w="108" w:type="dxa"/>
              <w:bottom w:w="57" w:type="dxa"/>
              <w:right w:w="108" w:type="dxa"/>
            </w:tcMar>
          </w:tcPr>
          <w:p w14:paraId="23A0287D" w14:textId="77777777" w:rsidR="001071ED" w:rsidRPr="00E007AD" w:rsidRDefault="001071ED" w:rsidP="003242E8">
            <w:pPr>
              <w:suppressAutoHyphens/>
              <w:autoSpaceDN w:val="0"/>
              <w:textAlignment w:val="baseline"/>
              <w:rPr>
                <w:b/>
                <w:color w:val="FFFFFF"/>
                <w:sz w:val="16"/>
                <w:szCs w:val="16"/>
                <w:lang w:eastAsia="en-GB"/>
              </w:rPr>
            </w:pPr>
            <w:r w:rsidRPr="00E007AD">
              <w:rPr>
                <w:b/>
                <w:color w:val="FFFFFF"/>
                <w:sz w:val="16"/>
                <w:szCs w:val="16"/>
                <w:lang w:eastAsia="en-GB"/>
              </w:rPr>
              <w:t>Topic</w:t>
            </w:r>
          </w:p>
        </w:tc>
        <w:tc>
          <w:tcPr>
            <w:tcW w:w="2261" w:type="dxa"/>
            <w:tcBorders>
              <w:top w:val="single" w:sz="2" w:space="0" w:color="D0CECE"/>
              <w:left w:val="single" w:sz="2" w:space="0" w:color="D0CECE"/>
              <w:bottom w:val="single" w:sz="2" w:space="0" w:color="D0CECE"/>
              <w:right w:val="single" w:sz="2" w:space="0" w:color="D0CECE"/>
            </w:tcBorders>
            <w:shd w:val="clear" w:color="auto" w:fill="1DAF8E"/>
            <w:tcMar>
              <w:top w:w="57" w:type="dxa"/>
              <w:left w:w="108" w:type="dxa"/>
              <w:bottom w:w="57" w:type="dxa"/>
              <w:right w:w="108" w:type="dxa"/>
            </w:tcMar>
          </w:tcPr>
          <w:p w14:paraId="523E12C2" w14:textId="77777777" w:rsidR="001071ED" w:rsidRPr="00E007AD" w:rsidRDefault="001071ED" w:rsidP="003242E8">
            <w:pPr>
              <w:suppressAutoHyphens/>
              <w:autoSpaceDN w:val="0"/>
              <w:textAlignment w:val="baseline"/>
              <w:rPr>
                <w:b/>
                <w:color w:val="FFFFFF"/>
                <w:sz w:val="16"/>
                <w:szCs w:val="16"/>
                <w:lang w:eastAsia="en-GB"/>
              </w:rPr>
            </w:pPr>
            <w:r w:rsidRPr="00E007AD">
              <w:rPr>
                <w:b/>
                <w:color w:val="FFFFFF"/>
                <w:sz w:val="16"/>
                <w:szCs w:val="16"/>
                <w:lang w:eastAsia="en-GB"/>
              </w:rPr>
              <w:t xml:space="preserve">Documents/scope </w:t>
            </w:r>
          </w:p>
        </w:tc>
        <w:tc>
          <w:tcPr>
            <w:tcW w:w="2338" w:type="dxa"/>
            <w:tcBorders>
              <w:top w:val="single" w:sz="2" w:space="0" w:color="D0CECE"/>
              <w:left w:val="single" w:sz="2" w:space="0" w:color="D0CECE"/>
              <w:bottom w:val="single" w:sz="2" w:space="0" w:color="D0CECE"/>
              <w:right w:val="single" w:sz="2" w:space="0" w:color="D0CECE"/>
            </w:tcBorders>
            <w:shd w:val="clear" w:color="auto" w:fill="1DAF8E"/>
            <w:tcMar>
              <w:top w:w="57" w:type="dxa"/>
              <w:left w:w="108" w:type="dxa"/>
              <w:bottom w:w="57" w:type="dxa"/>
              <w:right w:w="108" w:type="dxa"/>
            </w:tcMar>
          </w:tcPr>
          <w:p w14:paraId="32628407" w14:textId="77777777" w:rsidR="001071ED" w:rsidRPr="00E007AD" w:rsidRDefault="001071ED" w:rsidP="003242E8">
            <w:pPr>
              <w:suppressAutoHyphens/>
              <w:autoSpaceDN w:val="0"/>
              <w:textAlignment w:val="baseline"/>
              <w:rPr>
                <w:b/>
                <w:color w:val="FFFFFF"/>
                <w:sz w:val="16"/>
                <w:szCs w:val="16"/>
                <w:lang w:eastAsia="en-GB"/>
              </w:rPr>
            </w:pPr>
            <w:r w:rsidRPr="00E007AD">
              <w:rPr>
                <w:b/>
                <w:color w:val="FFFFFF"/>
                <w:sz w:val="16"/>
                <w:szCs w:val="16"/>
                <w:lang w:eastAsia="en-GB"/>
              </w:rPr>
              <w:t>Presenter</w:t>
            </w:r>
          </w:p>
        </w:tc>
      </w:tr>
      <w:tr w:rsidR="001071ED" w:rsidRPr="00E007AD" w14:paraId="04C851C3" w14:textId="77777777" w:rsidTr="003242E8">
        <w:trPr>
          <w:trHeight w:val="273"/>
        </w:trPr>
        <w:tc>
          <w:tcPr>
            <w:tcW w:w="899" w:type="dxa"/>
            <w:tcBorders>
              <w:top w:val="single" w:sz="2" w:space="0" w:color="D0CECE"/>
              <w:left w:val="single" w:sz="2" w:space="0" w:color="D0CECE"/>
              <w:bottom w:val="single" w:sz="2" w:space="0" w:color="D0CECE"/>
              <w:right w:val="single" w:sz="2" w:space="0" w:color="D0CECE"/>
            </w:tcBorders>
            <w:shd w:val="clear" w:color="auto" w:fill="auto"/>
            <w:tcMar>
              <w:top w:w="57" w:type="dxa"/>
              <w:left w:w="108" w:type="dxa"/>
              <w:bottom w:w="57" w:type="dxa"/>
              <w:right w:w="108" w:type="dxa"/>
            </w:tcMar>
          </w:tcPr>
          <w:p w14:paraId="4641F176" w14:textId="77777777" w:rsidR="001071ED" w:rsidRPr="00E007AD" w:rsidRDefault="001071ED" w:rsidP="003242E8">
            <w:pPr>
              <w:suppressAutoHyphens/>
              <w:autoSpaceDN w:val="0"/>
              <w:textAlignment w:val="baseline"/>
              <w:rPr>
                <w:sz w:val="16"/>
                <w:szCs w:val="16"/>
                <w:lang w:eastAsia="en-GB"/>
              </w:rPr>
            </w:pPr>
            <w:r w:rsidRPr="00E007AD">
              <w:rPr>
                <w:sz w:val="16"/>
                <w:szCs w:val="16"/>
                <w:lang w:eastAsia="en-GB"/>
              </w:rPr>
              <w:t>09:00</w:t>
            </w:r>
          </w:p>
        </w:tc>
        <w:tc>
          <w:tcPr>
            <w:tcW w:w="720" w:type="dxa"/>
            <w:tcBorders>
              <w:top w:val="single" w:sz="2" w:space="0" w:color="D0CECE"/>
              <w:left w:val="single" w:sz="2" w:space="0" w:color="D0CECE"/>
              <w:bottom w:val="single" w:sz="2" w:space="0" w:color="D0CECE"/>
              <w:right w:val="single" w:sz="2" w:space="0" w:color="D0CECE"/>
            </w:tcBorders>
            <w:shd w:val="clear" w:color="auto" w:fill="auto"/>
            <w:tcMar>
              <w:top w:w="57" w:type="dxa"/>
              <w:left w:w="108" w:type="dxa"/>
              <w:bottom w:w="57" w:type="dxa"/>
              <w:right w:w="108" w:type="dxa"/>
            </w:tcMar>
          </w:tcPr>
          <w:p w14:paraId="6AD92849" w14:textId="77777777" w:rsidR="001071ED" w:rsidRPr="00E007AD" w:rsidRDefault="001071ED" w:rsidP="003242E8">
            <w:pPr>
              <w:suppressAutoHyphens/>
              <w:autoSpaceDN w:val="0"/>
              <w:textAlignment w:val="baseline"/>
              <w:rPr>
                <w:sz w:val="16"/>
                <w:szCs w:val="16"/>
                <w:lang w:eastAsia="en-GB"/>
              </w:rPr>
            </w:pPr>
            <w:r w:rsidRPr="00E007AD">
              <w:rPr>
                <w:sz w:val="16"/>
                <w:szCs w:val="16"/>
                <w:lang w:eastAsia="en-GB"/>
              </w:rPr>
              <w:t>1</w:t>
            </w:r>
          </w:p>
        </w:tc>
        <w:tc>
          <w:tcPr>
            <w:tcW w:w="3592" w:type="dxa"/>
            <w:gridSpan w:val="2"/>
            <w:tcBorders>
              <w:top w:val="single" w:sz="2" w:space="0" w:color="D0CECE"/>
              <w:left w:val="single" w:sz="2" w:space="0" w:color="D0CECE"/>
              <w:bottom w:val="single" w:sz="2" w:space="0" w:color="D0CECE"/>
              <w:right w:val="single" w:sz="2" w:space="0" w:color="D0CECE"/>
            </w:tcBorders>
            <w:shd w:val="clear" w:color="auto" w:fill="auto"/>
            <w:tcMar>
              <w:top w:w="57" w:type="dxa"/>
              <w:left w:w="108" w:type="dxa"/>
              <w:bottom w:w="57" w:type="dxa"/>
              <w:right w:w="108" w:type="dxa"/>
            </w:tcMar>
          </w:tcPr>
          <w:p w14:paraId="27EB725B" w14:textId="77777777" w:rsidR="001071ED" w:rsidRPr="0097723F" w:rsidRDefault="001071ED" w:rsidP="003242E8">
            <w:pPr>
              <w:suppressAutoHyphens/>
              <w:autoSpaceDN w:val="0"/>
              <w:textAlignment w:val="baseline"/>
              <w:rPr>
                <w:b/>
                <w:sz w:val="16"/>
                <w:szCs w:val="16"/>
                <w:lang w:eastAsia="en-GB"/>
              </w:rPr>
            </w:pPr>
            <w:r w:rsidRPr="0097723F">
              <w:rPr>
                <w:b/>
                <w:sz w:val="16"/>
                <w:szCs w:val="16"/>
                <w:lang w:eastAsia="en-GB"/>
              </w:rPr>
              <w:t>Registration of the participants</w:t>
            </w:r>
          </w:p>
        </w:tc>
        <w:tc>
          <w:tcPr>
            <w:tcW w:w="2261" w:type="dxa"/>
            <w:tcBorders>
              <w:top w:val="single" w:sz="2" w:space="0" w:color="D0CECE"/>
              <w:left w:val="single" w:sz="2" w:space="0" w:color="D0CECE"/>
              <w:bottom w:val="single" w:sz="2" w:space="0" w:color="D0CECE"/>
              <w:right w:val="single" w:sz="2" w:space="0" w:color="D0CECE"/>
            </w:tcBorders>
            <w:shd w:val="clear" w:color="auto" w:fill="auto"/>
            <w:tcMar>
              <w:top w:w="57" w:type="dxa"/>
              <w:left w:w="108" w:type="dxa"/>
              <w:bottom w:w="57" w:type="dxa"/>
              <w:right w:w="108" w:type="dxa"/>
            </w:tcMar>
          </w:tcPr>
          <w:p w14:paraId="0E8ECE06" w14:textId="77777777" w:rsidR="001071ED" w:rsidRPr="00E007AD" w:rsidRDefault="001071ED" w:rsidP="003242E8">
            <w:pPr>
              <w:suppressAutoHyphens/>
              <w:autoSpaceDN w:val="0"/>
              <w:textAlignment w:val="baseline"/>
              <w:rPr>
                <w:sz w:val="16"/>
                <w:szCs w:val="16"/>
                <w:lang w:eastAsia="en-GB"/>
              </w:rPr>
            </w:pPr>
          </w:p>
        </w:tc>
        <w:tc>
          <w:tcPr>
            <w:tcW w:w="2338" w:type="dxa"/>
            <w:tcBorders>
              <w:top w:val="single" w:sz="2" w:space="0" w:color="D0CECE"/>
              <w:left w:val="single" w:sz="2" w:space="0" w:color="D0CECE"/>
              <w:bottom w:val="single" w:sz="2" w:space="0" w:color="D0CECE"/>
              <w:right w:val="single" w:sz="2" w:space="0" w:color="D0CECE"/>
            </w:tcBorders>
            <w:shd w:val="clear" w:color="auto" w:fill="auto"/>
            <w:tcMar>
              <w:top w:w="57" w:type="dxa"/>
              <w:left w:w="108" w:type="dxa"/>
              <w:bottom w:w="57" w:type="dxa"/>
              <w:right w:w="108" w:type="dxa"/>
            </w:tcMar>
          </w:tcPr>
          <w:p w14:paraId="1782822A" w14:textId="5F06C203" w:rsidR="001071ED" w:rsidRPr="00E007AD" w:rsidRDefault="001071ED" w:rsidP="003242E8">
            <w:pPr>
              <w:suppressAutoHyphens/>
              <w:autoSpaceDN w:val="0"/>
              <w:textAlignment w:val="baseline"/>
              <w:rPr>
                <w:color w:val="595959"/>
                <w:sz w:val="16"/>
                <w:szCs w:val="16"/>
                <w:lang w:eastAsia="en-GB"/>
              </w:rPr>
            </w:pPr>
          </w:p>
        </w:tc>
      </w:tr>
      <w:tr w:rsidR="001071ED" w:rsidRPr="00E007AD" w14:paraId="4F44B144" w14:textId="77777777" w:rsidTr="003242E8">
        <w:trPr>
          <w:trHeight w:val="354"/>
        </w:trPr>
        <w:tc>
          <w:tcPr>
            <w:tcW w:w="899" w:type="dxa"/>
            <w:tcBorders>
              <w:top w:val="single" w:sz="2" w:space="0" w:color="D0CECE"/>
              <w:left w:val="single" w:sz="2" w:space="0" w:color="D0CECE"/>
              <w:bottom w:val="single" w:sz="2" w:space="0" w:color="D0CECE"/>
              <w:right w:val="single" w:sz="2" w:space="0" w:color="D0CECE"/>
            </w:tcBorders>
            <w:shd w:val="clear" w:color="auto" w:fill="auto"/>
            <w:tcMar>
              <w:top w:w="57" w:type="dxa"/>
              <w:left w:w="108" w:type="dxa"/>
              <w:bottom w:w="57" w:type="dxa"/>
              <w:right w:w="108" w:type="dxa"/>
            </w:tcMar>
          </w:tcPr>
          <w:p w14:paraId="13F56AC7" w14:textId="77777777" w:rsidR="001071ED" w:rsidRPr="00E007AD" w:rsidRDefault="001071ED" w:rsidP="003242E8">
            <w:pPr>
              <w:suppressAutoHyphens/>
              <w:autoSpaceDN w:val="0"/>
              <w:textAlignment w:val="baseline"/>
              <w:rPr>
                <w:sz w:val="16"/>
                <w:szCs w:val="16"/>
                <w:lang w:eastAsia="en-GB"/>
              </w:rPr>
            </w:pPr>
            <w:r w:rsidRPr="00E007AD">
              <w:rPr>
                <w:sz w:val="16"/>
                <w:szCs w:val="16"/>
                <w:lang w:eastAsia="en-GB"/>
              </w:rPr>
              <w:t>09:30</w:t>
            </w:r>
          </w:p>
          <w:p w14:paraId="490E0BF7" w14:textId="77777777" w:rsidR="001071ED" w:rsidRPr="00E007AD" w:rsidRDefault="001071ED" w:rsidP="003242E8">
            <w:pPr>
              <w:suppressAutoHyphens/>
              <w:autoSpaceDN w:val="0"/>
              <w:textAlignment w:val="baseline"/>
              <w:rPr>
                <w:sz w:val="16"/>
                <w:szCs w:val="16"/>
                <w:lang w:eastAsia="en-GB"/>
              </w:rPr>
            </w:pPr>
          </w:p>
        </w:tc>
        <w:tc>
          <w:tcPr>
            <w:tcW w:w="720" w:type="dxa"/>
            <w:tcBorders>
              <w:top w:val="single" w:sz="2" w:space="0" w:color="D0CECE"/>
              <w:left w:val="single" w:sz="2" w:space="0" w:color="D0CECE"/>
              <w:bottom w:val="single" w:sz="2" w:space="0" w:color="D0CECE"/>
              <w:right w:val="single" w:sz="2" w:space="0" w:color="D0CECE"/>
            </w:tcBorders>
            <w:shd w:val="clear" w:color="auto" w:fill="auto"/>
            <w:tcMar>
              <w:top w:w="57" w:type="dxa"/>
              <w:left w:w="108" w:type="dxa"/>
              <w:bottom w:w="57" w:type="dxa"/>
              <w:right w:w="108" w:type="dxa"/>
            </w:tcMar>
          </w:tcPr>
          <w:p w14:paraId="3AEDDAFF" w14:textId="77777777" w:rsidR="001071ED" w:rsidRPr="00E007AD" w:rsidRDefault="001071ED" w:rsidP="003242E8">
            <w:pPr>
              <w:suppressAutoHyphens/>
              <w:autoSpaceDN w:val="0"/>
              <w:textAlignment w:val="baseline"/>
              <w:rPr>
                <w:sz w:val="16"/>
                <w:szCs w:val="16"/>
                <w:lang w:eastAsia="en-GB"/>
              </w:rPr>
            </w:pPr>
            <w:r w:rsidRPr="00E007AD">
              <w:rPr>
                <w:iCs/>
                <w:sz w:val="16"/>
                <w:szCs w:val="16"/>
                <w:lang w:eastAsia="en-GB"/>
              </w:rPr>
              <w:t>2</w:t>
            </w:r>
          </w:p>
        </w:tc>
        <w:tc>
          <w:tcPr>
            <w:tcW w:w="3592" w:type="dxa"/>
            <w:gridSpan w:val="2"/>
            <w:tcBorders>
              <w:top w:val="single" w:sz="2" w:space="0" w:color="D0CECE"/>
              <w:left w:val="single" w:sz="2" w:space="0" w:color="D0CECE"/>
              <w:bottom w:val="single" w:sz="2" w:space="0" w:color="D0CECE"/>
              <w:right w:val="single" w:sz="2" w:space="0" w:color="D0CECE"/>
            </w:tcBorders>
            <w:shd w:val="clear" w:color="auto" w:fill="auto"/>
            <w:tcMar>
              <w:top w:w="57" w:type="dxa"/>
              <w:left w:w="108" w:type="dxa"/>
              <w:bottom w:w="57" w:type="dxa"/>
              <w:right w:w="108" w:type="dxa"/>
            </w:tcMar>
          </w:tcPr>
          <w:p w14:paraId="69A06630" w14:textId="75CDEDC2" w:rsidR="00F77A59" w:rsidRPr="00F77A59" w:rsidRDefault="00F77A59" w:rsidP="00F77A59">
            <w:pPr>
              <w:pStyle w:val="Testocommento"/>
              <w:rPr>
                <w:b/>
                <w:sz w:val="16"/>
                <w:szCs w:val="16"/>
                <w:lang w:eastAsia="en-GB"/>
              </w:rPr>
            </w:pPr>
            <w:r w:rsidRPr="00F77A59">
              <w:rPr>
                <w:b/>
                <w:sz w:val="16"/>
                <w:szCs w:val="16"/>
                <w:lang w:eastAsia="en-GB"/>
              </w:rPr>
              <w:t>Hand</w:t>
            </w:r>
            <w:r w:rsidR="00D06B52">
              <w:rPr>
                <w:b/>
                <w:sz w:val="16"/>
                <w:szCs w:val="16"/>
                <w:lang w:eastAsia="en-GB"/>
              </w:rPr>
              <w:t>s-on training on the ImproR</w:t>
            </w:r>
            <w:r w:rsidRPr="00F77A59">
              <w:rPr>
                <w:b/>
                <w:sz w:val="16"/>
                <w:szCs w:val="16"/>
                <w:lang w:eastAsia="en-GB"/>
              </w:rPr>
              <w:t>isk model</w:t>
            </w:r>
          </w:p>
          <w:p w14:paraId="51F7416D" w14:textId="2ED2D775" w:rsidR="001071ED" w:rsidRPr="00E007AD" w:rsidRDefault="001071ED" w:rsidP="003242E8">
            <w:pPr>
              <w:suppressAutoHyphens/>
              <w:autoSpaceDN w:val="0"/>
              <w:textAlignment w:val="baseline"/>
              <w:rPr>
                <w:i/>
                <w:sz w:val="16"/>
                <w:szCs w:val="16"/>
                <w:lang w:val="en-US"/>
              </w:rPr>
            </w:pPr>
            <w:r w:rsidRPr="00E007AD">
              <w:rPr>
                <w:sz w:val="16"/>
                <w:szCs w:val="16"/>
                <w:lang w:val="en-US"/>
              </w:rPr>
              <w:br/>
            </w:r>
          </w:p>
          <w:p w14:paraId="1595D5CE" w14:textId="77777777" w:rsidR="001071ED" w:rsidRPr="00E007AD" w:rsidRDefault="001071ED" w:rsidP="003242E8">
            <w:pPr>
              <w:suppressAutoHyphens/>
              <w:autoSpaceDN w:val="0"/>
              <w:textAlignment w:val="baseline"/>
              <w:rPr>
                <w:sz w:val="16"/>
                <w:szCs w:val="16"/>
                <w:lang w:eastAsia="en-GB"/>
              </w:rPr>
            </w:pPr>
            <w:r w:rsidRPr="00E007AD">
              <w:rPr>
                <w:i/>
                <w:sz w:val="16"/>
                <w:szCs w:val="16"/>
                <w:lang w:eastAsia="en-GB"/>
              </w:rPr>
              <w:t>Interactive exercise in groups</w:t>
            </w:r>
          </w:p>
        </w:tc>
        <w:tc>
          <w:tcPr>
            <w:tcW w:w="2261" w:type="dxa"/>
            <w:tcBorders>
              <w:top w:val="single" w:sz="2" w:space="0" w:color="D0CECE"/>
              <w:left w:val="single" w:sz="2" w:space="0" w:color="D0CECE"/>
              <w:bottom w:val="single" w:sz="2" w:space="0" w:color="D0CECE"/>
              <w:right w:val="single" w:sz="2" w:space="0" w:color="D0CECE"/>
            </w:tcBorders>
            <w:shd w:val="clear" w:color="auto" w:fill="auto"/>
            <w:tcMar>
              <w:top w:w="57" w:type="dxa"/>
              <w:left w:w="108" w:type="dxa"/>
              <w:bottom w:w="57" w:type="dxa"/>
              <w:right w:w="108" w:type="dxa"/>
            </w:tcMar>
          </w:tcPr>
          <w:p w14:paraId="30380632" w14:textId="5239B341" w:rsidR="001071ED" w:rsidRPr="00E007AD" w:rsidRDefault="001071ED" w:rsidP="003242E8">
            <w:pPr>
              <w:suppressAutoHyphens/>
              <w:autoSpaceDN w:val="0"/>
              <w:spacing w:after="120"/>
              <w:jc w:val="center"/>
              <w:textAlignment w:val="baseline"/>
              <w:rPr>
                <w:sz w:val="16"/>
                <w:szCs w:val="16"/>
                <w:lang w:eastAsia="en-GB"/>
              </w:rPr>
            </w:pPr>
            <w:r w:rsidRPr="00E007AD">
              <w:rPr>
                <w:sz w:val="16"/>
                <w:szCs w:val="16"/>
                <w:lang w:eastAsia="en-GB"/>
              </w:rPr>
              <w:t>Case study I</w:t>
            </w:r>
            <w:r w:rsidR="0060316A">
              <w:rPr>
                <w:sz w:val="16"/>
                <w:szCs w:val="16"/>
                <w:lang w:eastAsia="en-GB"/>
              </w:rPr>
              <w:t>V</w:t>
            </w:r>
            <w:r w:rsidRPr="00E007AD">
              <w:rPr>
                <w:sz w:val="16"/>
                <w:szCs w:val="16"/>
                <w:lang w:eastAsia="en-GB"/>
              </w:rPr>
              <w:t>:</w:t>
            </w:r>
          </w:p>
          <w:p w14:paraId="2664E323" w14:textId="77777777" w:rsidR="001071ED" w:rsidRPr="00E007AD" w:rsidRDefault="001071ED" w:rsidP="0028190F">
            <w:pPr>
              <w:suppressAutoHyphens/>
              <w:autoSpaceDN w:val="0"/>
              <w:spacing w:after="120"/>
              <w:jc w:val="center"/>
              <w:textAlignment w:val="baseline"/>
              <w:rPr>
                <w:sz w:val="16"/>
                <w:szCs w:val="16"/>
                <w:lang w:eastAsia="en-GB"/>
              </w:rPr>
            </w:pPr>
          </w:p>
        </w:tc>
        <w:tc>
          <w:tcPr>
            <w:tcW w:w="2338" w:type="dxa"/>
            <w:tcBorders>
              <w:top w:val="single" w:sz="2" w:space="0" w:color="D0CECE"/>
              <w:left w:val="single" w:sz="2" w:space="0" w:color="D0CECE"/>
              <w:bottom w:val="single" w:sz="2" w:space="0" w:color="D0CECE"/>
              <w:right w:val="single" w:sz="2" w:space="0" w:color="D0CECE"/>
            </w:tcBorders>
            <w:shd w:val="clear" w:color="auto" w:fill="auto"/>
            <w:tcMar>
              <w:top w:w="57" w:type="dxa"/>
              <w:left w:w="108" w:type="dxa"/>
              <w:bottom w:w="57" w:type="dxa"/>
              <w:right w:w="108" w:type="dxa"/>
            </w:tcMar>
          </w:tcPr>
          <w:p w14:paraId="56567EA0" w14:textId="209137F4" w:rsidR="001071ED" w:rsidRPr="00E007AD" w:rsidRDefault="0060316A" w:rsidP="0028190F">
            <w:pPr>
              <w:suppressAutoHyphens/>
              <w:autoSpaceDN w:val="0"/>
              <w:textAlignment w:val="baseline"/>
              <w:rPr>
                <w:color w:val="595959"/>
                <w:sz w:val="16"/>
                <w:szCs w:val="16"/>
                <w:lang w:eastAsia="en-GB"/>
              </w:rPr>
            </w:pPr>
            <w:r>
              <w:rPr>
                <w:color w:val="595959"/>
                <w:sz w:val="16"/>
                <w:szCs w:val="16"/>
                <w:lang w:eastAsia="en-GB"/>
              </w:rPr>
              <w:t xml:space="preserve">ImproRisk </w:t>
            </w:r>
            <w:r w:rsidR="008C55E7">
              <w:rPr>
                <w:color w:val="595959"/>
                <w:sz w:val="16"/>
                <w:szCs w:val="16"/>
                <w:lang w:eastAsia="en-GB"/>
              </w:rPr>
              <w:t>T</w:t>
            </w:r>
            <w:r>
              <w:rPr>
                <w:color w:val="595959"/>
                <w:sz w:val="16"/>
                <w:szCs w:val="16"/>
                <w:lang w:eastAsia="en-GB"/>
              </w:rPr>
              <w:t xml:space="preserve">eam of </w:t>
            </w:r>
            <w:r w:rsidR="008C55E7">
              <w:rPr>
                <w:color w:val="595959"/>
                <w:sz w:val="16"/>
                <w:szCs w:val="16"/>
                <w:lang w:eastAsia="en-GB"/>
              </w:rPr>
              <w:t>T</w:t>
            </w:r>
            <w:r>
              <w:rPr>
                <w:color w:val="595959"/>
                <w:sz w:val="16"/>
                <w:szCs w:val="16"/>
                <w:lang w:eastAsia="en-GB"/>
              </w:rPr>
              <w:t>utors</w:t>
            </w:r>
          </w:p>
        </w:tc>
      </w:tr>
      <w:tr w:rsidR="001071ED" w:rsidRPr="00E007AD" w14:paraId="682DE208" w14:textId="77777777" w:rsidTr="003242E8">
        <w:trPr>
          <w:trHeight w:val="28"/>
        </w:trPr>
        <w:tc>
          <w:tcPr>
            <w:tcW w:w="899" w:type="dxa"/>
            <w:tcBorders>
              <w:top w:val="single" w:sz="2" w:space="0" w:color="D0CECE"/>
              <w:left w:val="single" w:sz="2" w:space="0" w:color="D0CECE"/>
              <w:bottom w:val="single" w:sz="2" w:space="0" w:color="D0CECE"/>
              <w:right w:val="single" w:sz="2" w:space="0" w:color="D0CECE"/>
            </w:tcBorders>
            <w:shd w:val="clear" w:color="auto" w:fill="BFBFBF"/>
            <w:tcMar>
              <w:top w:w="57" w:type="dxa"/>
              <w:left w:w="108" w:type="dxa"/>
              <w:bottom w:w="57" w:type="dxa"/>
              <w:right w:w="108" w:type="dxa"/>
            </w:tcMar>
          </w:tcPr>
          <w:p w14:paraId="19516DA6" w14:textId="77777777" w:rsidR="001071ED" w:rsidRPr="00E007AD" w:rsidRDefault="001071ED" w:rsidP="003242E8">
            <w:pPr>
              <w:suppressAutoHyphens/>
              <w:autoSpaceDN w:val="0"/>
              <w:textAlignment w:val="baseline"/>
              <w:rPr>
                <w:sz w:val="16"/>
                <w:szCs w:val="16"/>
              </w:rPr>
            </w:pPr>
            <w:r w:rsidRPr="00E007AD">
              <w:rPr>
                <w:sz w:val="16"/>
                <w:szCs w:val="16"/>
              </w:rPr>
              <w:t>11:00</w:t>
            </w:r>
          </w:p>
        </w:tc>
        <w:tc>
          <w:tcPr>
            <w:tcW w:w="720" w:type="dxa"/>
            <w:tcBorders>
              <w:top w:val="single" w:sz="2" w:space="0" w:color="D0CECE"/>
              <w:left w:val="single" w:sz="2" w:space="0" w:color="D0CECE"/>
              <w:bottom w:val="single" w:sz="2" w:space="0" w:color="D0CECE"/>
              <w:right w:val="single" w:sz="2" w:space="0" w:color="D0CECE"/>
            </w:tcBorders>
            <w:shd w:val="clear" w:color="auto" w:fill="BFBFBF"/>
            <w:tcMar>
              <w:top w:w="57" w:type="dxa"/>
              <w:left w:w="108" w:type="dxa"/>
              <w:bottom w:w="57" w:type="dxa"/>
              <w:right w:w="108" w:type="dxa"/>
            </w:tcMar>
          </w:tcPr>
          <w:p w14:paraId="63E83B04" w14:textId="77777777" w:rsidR="001071ED" w:rsidRPr="00E007AD" w:rsidRDefault="001071ED" w:rsidP="003242E8">
            <w:pPr>
              <w:suppressAutoHyphens/>
              <w:autoSpaceDN w:val="0"/>
              <w:textAlignment w:val="baseline"/>
              <w:rPr>
                <w:b/>
                <w:i/>
                <w:sz w:val="16"/>
                <w:szCs w:val="16"/>
                <w:lang w:eastAsia="en-GB"/>
              </w:rPr>
            </w:pPr>
          </w:p>
        </w:tc>
        <w:tc>
          <w:tcPr>
            <w:tcW w:w="5853" w:type="dxa"/>
            <w:gridSpan w:val="3"/>
            <w:tcBorders>
              <w:top w:val="single" w:sz="2" w:space="0" w:color="D0CECE"/>
              <w:left w:val="single" w:sz="2" w:space="0" w:color="D0CECE"/>
              <w:bottom w:val="single" w:sz="2" w:space="0" w:color="D0CECE"/>
              <w:right w:val="single" w:sz="2" w:space="0" w:color="D0CECE"/>
            </w:tcBorders>
            <w:shd w:val="clear" w:color="auto" w:fill="BFBFBF"/>
            <w:tcMar>
              <w:top w:w="57" w:type="dxa"/>
              <w:left w:w="108" w:type="dxa"/>
              <w:bottom w:w="57" w:type="dxa"/>
              <w:right w:w="108" w:type="dxa"/>
            </w:tcMar>
          </w:tcPr>
          <w:p w14:paraId="5F2CEDC1" w14:textId="77777777" w:rsidR="001071ED" w:rsidRPr="00E007AD" w:rsidRDefault="001071ED" w:rsidP="003242E8">
            <w:pPr>
              <w:suppressAutoHyphens/>
              <w:autoSpaceDN w:val="0"/>
              <w:textAlignment w:val="baseline"/>
              <w:rPr>
                <w:i/>
                <w:sz w:val="16"/>
                <w:szCs w:val="16"/>
                <w:lang w:eastAsia="en-GB"/>
              </w:rPr>
            </w:pPr>
            <w:r w:rsidRPr="00E007AD">
              <w:rPr>
                <w:i/>
                <w:sz w:val="16"/>
                <w:szCs w:val="16"/>
                <w:lang w:eastAsia="en-GB"/>
              </w:rPr>
              <w:t>Coffee break</w:t>
            </w:r>
          </w:p>
        </w:tc>
        <w:tc>
          <w:tcPr>
            <w:tcW w:w="2338" w:type="dxa"/>
            <w:tcBorders>
              <w:top w:val="single" w:sz="2" w:space="0" w:color="D0CECE"/>
              <w:left w:val="single" w:sz="2" w:space="0" w:color="D0CECE"/>
              <w:bottom w:val="single" w:sz="2" w:space="0" w:color="D0CECE"/>
              <w:right w:val="single" w:sz="2" w:space="0" w:color="D0CECE"/>
            </w:tcBorders>
            <w:shd w:val="clear" w:color="auto" w:fill="BFBFBF"/>
            <w:tcMar>
              <w:top w:w="57" w:type="dxa"/>
              <w:left w:w="108" w:type="dxa"/>
              <w:bottom w:w="57" w:type="dxa"/>
              <w:right w:w="108" w:type="dxa"/>
            </w:tcMar>
          </w:tcPr>
          <w:p w14:paraId="59A9F521" w14:textId="77777777" w:rsidR="001071ED" w:rsidRPr="00E007AD" w:rsidRDefault="001071ED" w:rsidP="003242E8">
            <w:pPr>
              <w:suppressAutoHyphens/>
              <w:autoSpaceDN w:val="0"/>
              <w:textAlignment w:val="baseline"/>
              <w:rPr>
                <w:b/>
                <w:i/>
                <w:sz w:val="16"/>
                <w:szCs w:val="16"/>
                <w:lang w:eastAsia="en-GB"/>
              </w:rPr>
            </w:pPr>
          </w:p>
        </w:tc>
      </w:tr>
      <w:tr w:rsidR="001071ED" w:rsidRPr="00E007AD" w14:paraId="34F989C5" w14:textId="77777777" w:rsidTr="003242E8">
        <w:trPr>
          <w:trHeight w:val="354"/>
        </w:trPr>
        <w:tc>
          <w:tcPr>
            <w:tcW w:w="899" w:type="dxa"/>
            <w:tcBorders>
              <w:top w:val="single" w:sz="2" w:space="0" w:color="D0CECE"/>
              <w:left w:val="single" w:sz="2" w:space="0" w:color="D0CECE"/>
              <w:bottom w:val="single" w:sz="2" w:space="0" w:color="D0CECE"/>
              <w:right w:val="single" w:sz="2" w:space="0" w:color="D0CECE"/>
            </w:tcBorders>
            <w:shd w:val="clear" w:color="auto" w:fill="auto"/>
            <w:tcMar>
              <w:top w:w="57" w:type="dxa"/>
              <w:left w:w="108" w:type="dxa"/>
              <w:bottom w:w="57" w:type="dxa"/>
              <w:right w:w="108" w:type="dxa"/>
            </w:tcMar>
          </w:tcPr>
          <w:p w14:paraId="43452E17" w14:textId="77777777" w:rsidR="001071ED" w:rsidRPr="00E007AD" w:rsidRDefault="001071ED" w:rsidP="003242E8">
            <w:pPr>
              <w:suppressAutoHyphens/>
              <w:autoSpaceDN w:val="0"/>
              <w:textAlignment w:val="baseline"/>
              <w:rPr>
                <w:sz w:val="16"/>
                <w:szCs w:val="16"/>
                <w:lang w:eastAsia="en-GB"/>
              </w:rPr>
            </w:pPr>
            <w:r w:rsidRPr="00E007AD">
              <w:rPr>
                <w:sz w:val="16"/>
                <w:szCs w:val="16"/>
                <w:lang w:eastAsia="en-GB"/>
              </w:rPr>
              <w:t>11:30</w:t>
            </w:r>
          </w:p>
          <w:p w14:paraId="5005F262" w14:textId="77777777" w:rsidR="001071ED" w:rsidRPr="00E007AD" w:rsidRDefault="001071ED" w:rsidP="003242E8">
            <w:pPr>
              <w:suppressAutoHyphens/>
              <w:autoSpaceDN w:val="0"/>
              <w:textAlignment w:val="baseline"/>
              <w:rPr>
                <w:sz w:val="16"/>
                <w:szCs w:val="16"/>
                <w:lang w:eastAsia="en-GB"/>
              </w:rPr>
            </w:pPr>
          </w:p>
        </w:tc>
        <w:tc>
          <w:tcPr>
            <w:tcW w:w="720" w:type="dxa"/>
            <w:tcBorders>
              <w:top w:val="single" w:sz="2" w:space="0" w:color="D0CECE"/>
              <w:left w:val="single" w:sz="2" w:space="0" w:color="D0CECE"/>
              <w:bottom w:val="single" w:sz="2" w:space="0" w:color="D0CECE"/>
              <w:right w:val="single" w:sz="2" w:space="0" w:color="D0CECE"/>
            </w:tcBorders>
            <w:shd w:val="clear" w:color="auto" w:fill="auto"/>
            <w:tcMar>
              <w:top w:w="57" w:type="dxa"/>
              <w:left w:w="108" w:type="dxa"/>
              <w:bottom w:w="57" w:type="dxa"/>
              <w:right w:w="108" w:type="dxa"/>
            </w:tcMar>
          </w:tcPr>
          <w:p w14:paraId="0F308521" w14:textId="77777777" w:rsidR="001071ED" w:rsidRPr="00E007AD" w:rsidRDefault="001071ED" w:rsidP="003242E8">
            <w:pPr>
              <w:suppressAutoHyphens/>
              <w:autoSpaceDN w:val="0"/>
              <w:textAlignment w:val="baseline"/>
              <w:rPr>
                <w:i/>
                <w:iCs/>
                <w:sz w:val="16"/>
                <w:szCs w:val="16"/>
                <w:lang w:eastAsia="en-GB"/>
              </w:rPr>
            </w:pPr>
            <w:r w:rsidRPr="00E007AD">
              <w:rPr>
                <w:sz w:val="16"/>
                <w:szCs w:val="16"/>
                <w:lang w:eastAsia="en-GB"/>
              </w:rPr>
              <w:t>3</w:t>
            </w:r>
          </w:p>
        </w:tc>
        <w:tc>
          <w:tcPr>
            <w:tcW w:w="3592" w:type="dxa"/>
            <w:gridSpan w:val="2"/>
            <w:tcBorders>
              <w:top w:val="single" w:sz="2" w:space="0" w:color="D0CECE"/>
              <w:left w:val="single" w:sz="2" w:space="0" w:color="D0CECE"/>
              <w:bottom w:val="single" w:sz="2" w:space="0" w:color="D0CECE"/>
              <w:right w:val="single" w:sz="2" w:space="0" w:color="D0CECE"/>
            </w:tcBorders>
            <w:shd w:val="clear" w:color="auto" w:fill="auto"/>
            <w:tcMar>
              <w:top w:w="57" w:type="dxa"/>
              <w:left w:w="108" w:type="dxa"/>
              <w:bottom w:w="57" w:type="dxa"/>
              <w:right w:w="108" w:type="dxa"/>
            </w:tcMar>
          </w:tcPr>
          <w:p w14:paraId="647528A0" w14:textId="700EB8B6" w:rsidR="00F77A59" w:rsidRPr="00F77A59" w:rsidRDefault="00DE5A37" w:rsidP="00F77A59">
            <w:pPr>
              <w:pStyle w:val="Testocommento"/>
              <w:rPr>
                <w:b/>
                <w:sz w:val="16"/>
                <w:szCs w:val="16"/>
                <w:lang w:eastAsia="en-GB"/>
              </w:rPr>
            </w:pPr>
            <w:r>
              <w:rPr>
                <w:b/>
                <w:sz w:val="16"/>
                <w:szCs w:val="16"/>
                <w:lang w:eastAsia="en-GB"/>
              </w:rPr>
              <w:t>Discussion on the Exposure Assessment outputs</w:t>
            </w:r>
          </w:p>
          <w:p w14:paraId="536FE933" w14:textId="3FCB472E" w:rsidR="001071ED" w:rsidRDefault="001071ED" w:rsidP="003242E8">
            <w:pPr>
              <w:suppressAutoHyphens/>
              <w:autoSpaceDN w:val="0"/>
              <w:textAlignment w:val="baseline"/>
              <w:rPr>
                <w:i/>
                <w:sz w:val="16"/>
                <w:szCs w:val="16"/>
                <w:lang w:val="en-US"/>
              </w:rPr>
            </w:pPr>
          </w:p>
          <w:p w14:paraId="7F4628DC" w14:textId="77777777" w:rsidR="00C90072" w:rsidRPr="00E007AD" w:rsidRDefault="00C90072" w:rsidP="003242E8">
            <w:pPr>
              <w:suppressAutoHyphens/>
              <w:autoSpaceDN w:val="0"/>
              <w:textAlignment w:val="baseline"/>
              <w:rPr>
                <w:i/>
                <w:sz w:val="16"/>
                <w:szCs w:val="16"/>
                <w:lang w:val="en-US"/>
              </w:rPr>
            </w:pPr>
          </w:p>
          <w:p w14:paraId="07523BCC" w14:textId="0CAAD6D9" w:rsidR="001071ED" w:rsidRPr="00E007AD" w:rsidRDefault="001071ED" w:rsidP="003242E8">
            <w:pPr>
              <w:suppressAutoHyphens/>
              <w:autoSpaceDN w:val="0"/>
              <w:textAlignment w:val="baseline"/>
              <w:rPr>
                <w:sz w:val="16"/>
                <w:szCs w:val="16"/>
                <w:lang w:eastAsia="en-GB"/>
              </w:rPr>
            </w:pPr>
          </w:p>
        </w:tc>
        <w:tc>
          <w:tcPr>
            <w:tcW w:w="2261" w:type="dxa"/>
            <w:tcBorders>
              <w:top w:val="single" w:sz="2" w:space="0" w:color="D0CECE"/>
              <w:left w:val="single" w:sz="2" w:space="0" w:color="D0CECE"/>
              <w:bottom w:val="single" w:sz="2" w:space="0" w:color="D0CECE"/>
              <w:right w:val="single" w:sz="2" w:space="0" w:color="D0CECE"/>
            </w:tcBorders>
            <w:shd w:val="clear" w:color="auto" w:fill="auto"/>
            <w:tcMar>
              <w:top w:w="57" w:type="dxa"/>
              <w:left w:w="108" w:type="dxa"/>
              <w:bottom w:w="57" w:type="dxa"/>
              <w:right w:w="108" w:type="dxa"/>
            </w:tcMar>
          </w:tcPr>
          <w:p w14:paraId="603B9008" w14:textId="012886DB" w:rsidR="001071ED" w:rsidRPr="00E007AD" w:rsidRDefault="001071ED" w:rsidP="00663CCA">
            <w:pPr>
              <w:suppressAutoHyphens/>
              <w:autoSpaceDN w:val="0"/>
              <w:spacing w:after="120"/>
              <w:jc w:val="center"/>
              <w:textAlignment w:val="baseline"/>
              <w:rPr>
                <w:i/>
                <w:sz w:val="16"/>
                <w:szCs w:val="16"/>
                <w:lang w:eastAsia="en-GB"/>
              </w:rPr>
            </w:pPr>
          </w:p>
        </w:tc>
        <w:tc>
          <w:tcPr>
            <w:tcW w:w="2338" w:type="dxa"/>
            <w:tcBorders>
              <w:top w:val="single" w:sz="2" w:space="0" w:color="D0CECE"/>
              <w:left w:val="single" w:sz="2" w:space="0" w:color="D0CECE"/>
              <w:bottom w:val="single" w:sz="2" w:space="0" w:color="D0CECE"/>
              <w:right w:val="single" w:sz="2" w:space="0" w:color="D0CECE"/>
            </w:tcBorders>
            <w:shd w:val="clear" w:color="auto" w:fill="auto"/>
            <w:tcMar>
              <w:top w:w="57" w:type="dxa"/>
              <w:left w:w="108" w:type="dxa"/>
              <w:bottom w:w="57" w:type="dxa"/>
              <w:right w:w="108" w:type="dxa"/>
            </w:tcMar>
          </w:tcPr>
          <w:p w14:paraId="5175F309" w14:textId="1FE57243" w:rsidR="001071ED" w:rsidRPr="00E007AD" w:rsidRDefault="00663CCA" w:rsidP="003242E8">
            <w:pPr>
              <w:suppressAutoHyphens/>
              <w:autoSpaceDN w:val="0"/>
              <w:textAlignment w:val="baseline"/>
              <w:rPr>
                <w:sz w:val="16"/>
                <w:szCs w:val="16"/>
                <w:lang w:eastAsia="en-GB"/>
              </w:rPr>
            </w:pPr>
            <w:r w:rsidRPr="00E007AD">
              <w:rPr>
                <w:color w:val="595959"/>
                <w:sz w:val="16"/>
                <w:szCs w:val="16"/>
                <w:lang w:eastAsia="en-GB"/>
              </w:rPr>
              <w:t>All participants</w:t>
            </w:r>
          </w:p>
        </w:tc>
      </w:tr>
      <w:tr w:rsidR="001071ED" w:rsidRPr="00E007AD" w14:paraId="47E39543" w14:textId="77777777" w:rsidTr="003242E8">
        <w:trPr>
          <w:trHeight w:val="525"/>
        </w:trPr>
        <w:tc>
          <w:tcPr>
            <w:tcW w:w="899" w:type="dxa"/>
            <w:tcBorders>
              <w:top w:val="single" w:sz="2" w:space="0" w:color="D0CECE"/>
              <w:left w:val="single" w:sz="2" w:space="0" w:color="D0CECE"/>
              <w:bottom w:val="single" w:sz="2" w:space="0" w:color="D0CECE"/>
              <w:right w:val="single" w:sz="2" w:space="0" w:color="D0CECE"/>
            </w:tcBorders>
            <w:shd w:val="clear" w:color="auto" w:fill="auto"/>
            <w:tcMar>
              <w:top w:w="57" w:type="dxa"/>
              <w:left w:w="108" w:type="dxa"/>
              <w:bottom w:w="57" w:type="dxa"/>
              <w:right w:w="108" w:type="dxa"/>
            </w:tcMar>
          </w:tcPr>
          <w:p w14:paraId="64271AD0" w14:textId="77777777" w:rsidR="001071ED" w:rsidRPr="00E007AD" w:rsidRDefault="001071ED" w:rsidP="003242E8">
            <w:pPr>
              <w:suppressAutoHyphens/>
              <w:autoSpaceDN w:val="0"/>
              <w:textAlignment w:val="baseline"/>
              <w:rPr>
                <w:sz w:val="16"/>
                <w:szCs w:val="16"/>
                <w:lang w:eastAsia="en-GB"/>
              </w:rPr>
            </w:pPr>
            <w:r w:rsidRPr="00E007AD">
              <w:rPr>
                <w:sz w:val="16"/>
                <w:szCs w:val="16"/>
                <w:lang w:eastAsia="en-GB"/>
              </w:rPr>
              <w:t>12:30</w:t>
            </w:r>
          </w:p>
        </w:tc>
        <w:tc>
          <w:tcPr>
            <w:tcW w:w="720" w:type="dxa"/>
            <w:tcBorders>
              <w:top w:val="single" w:sz="2" w:space="0" w:color="D0CECE"/>
              <w:left w:val="single" w:sz="2" w:space="0" w:color="D0CECE"/>
              <w:bottom w:val="single" w:sz="2" w:space="0" w:color="D0CECE"/>
              <w:right w:val="single" w:sz="2" w:space="0" w:color="D0CECE"/>
            </w:tcBorders>
            <w:shd w:val="clear" w:color="auto" w:fill="auto"/>
            <w:tcMar>
              <w:top w:w="57" w:type="dxa"/>
              <w:left w:w="108" w:type="dxa"/>
              <w:bottom w:w="57" w:type="dxa"/>
              <w:right w:w="108" w:type="dxa"/>
            </w:tcMar>
          </w:tcPr>
          <w:p w14:paraId="4B3C8C02" w14:textId="77777777" w:rsidR="001071ED" w:rsidRPr="00E007AD" w:rsidRDefault="001071ED" w:rsidP="003242E8">
            <w:pPr>
              <w:suppressAutoHyphens/>
              <w:autoSpaceDN w:val="0"/>
              <w:spacing w:after="120"/>
              <w:textAlignment w:val="baseline"/>
              <w:rPr>
                <w:sz w:val="16"/>
                <w:szCs w:val="16"/>
                <w:lang w:eastAsia="en-GB"/>
              </w:rPr>
            </w:pPr>
            <w:r w:rsidRPr="00E007AD">
              <w:rPr>
                <w:sz w:val="16"/>
                <w:szCs w:val="16"/>
                <w:lang w:eastAsia="en-GB"/>
              </w:rPr>
              <w:t>4</w:t>
            </w:r>
          </w:p>
        </w:tc>
        <w:tc>
          <w:tcPr>
            <w:tcW w:w="3592" w:type="dxa"/>
            <w:gridSpan w:val="2"/>
            <w:tcBorders>
              <w:top w:val="single" w:sz="2" w:space="0" w:color="D0CECE"/>
              <w:left w:val="single" w:sz="2" w:space="0" w:color="D0CECE"/>
              <w:bottom w:val="single" w:sz="2" w:space="0" w:color="D0CECE"/>
              <w:right w:val="single" w:sz="2" w:space="0" w:color="D0CECE"/>
            </w:tcBorders>
            <w:shd w:val="clear" w:color="auto" w:fill="auto"/>
            <w:tcMar>
              <w:top w:w="57" w:type="dxa"/>
              <w:left w:w="108" w:type="dxa"/>
              <w:bottom w:w="57" w:type="dxa"/>
              <w:right w:w="108" w:type="dxa"/>
            </w:tcMar>
          </w:tcPr>
          <w:p w14:paraId="6CD3F886" w14:textId="1B73A614" w:rsidR="001071ED" w:rsidRPr="00E007AD" w:rsidRDefault="006A609F" w:rsidP="003242E8">
            <w:pPr>
              <w:suppressAutoHyphens/>
              <w:autoSpaceDN w:val="0"/>
              <w:contextualSpacing/>
              <w:textAlignment w:val="baseline"/>
              <w:rPr>
                <w:rFonts w:eastAsia="Verdana" w:cs="Verdana"/>
                <w:b/>
                <w:color w:val="000000"/>
                <w:sz w:val="16"/>
                <w:szCs w:val="16"/>
              </w:rPr>
            </w:pPr>
            <w:r>
              <w:rPr>
                <w:rFonts w:eastAsia="Verdana" w:cs="Verdana"/>
                <w:b/>
                <w:color w:val="000000"/>
                <w:sz w:val="16"/>
                <w:szCs w:val="16"/>
              </w:rPr>
              <w:t>Open d</w:t>
            </w:r>
            <w:r w:rsidR="00D06B52">
              <w:rPr>
                <w:rFonts w:eastAsia="Verdana" w:cs="Verdana"/>
                <w:b/>
                <w:color w:val="000000"/>
                <w:sz w:val="16"/>
                <w:szCs w:val="16"/>
              </w:rPr>
              <w:t>iscussion on</w:t>
            </w:r>
            <w:r w:rsidR="001071ED" w:rsidRPr="00E007AD">
              <w:rPr>
                <w:rFonts w:eastAsia="Verdana" w:cs="Verdana"/>
                <w:b/>
                <w:color w:val="000000"/>
                <w:sz w:val="16"/>
                <w:szCs w:val="16"/>
              </w:rPr>
              <w:t xml:space="preserve"> the </w:t>
            </w:r>
            <w:r w:rsidR="00DE5A37">
              <w:rPr>
                <w:rFonts w:eastAsia="Verdana" w:cs="Verdana"/>
                <w:b/>
                <w:color w:val="000000"/>
                <w:sz w:val="16"/>
                <w:szCs w:val="16"/>
              </w:rPr>
              <w:t xml:space="preserve">added value of the ImproRisk Model as an open access Risk </w:t>
            </w:r>
            <w:r w:rsidR="00D16A8D">
              <w:rPr>
                <w:rFonts w:eastAsia="Verdana" w:cs="Verdana"/>
                <w:b/>
                <w:color w:val="000000"/>
                <w:sz w:val="16"/>
                <w:szCs w:val="16"/>
              </w:rPr>
              <w:t>Assessment</w:t>
            </w:r>
            <w:r w:rsidR="00DE5A37">
              <w:rPr>
                <w:rFonts w:eastAsia="Verdana" w:cs="Verdana"/>
                <w:b/>
                <w:color w:val="000000"/>
                <w:sz w:val="16"/>
                <w:szCs w:val="16"/>
              </w:rPr>
              <w:t xml:space="preserve"> Tool</w:t>
            </w:r>
            <w:r w:rsidR="002E558D">
              <w:rPr>
                <w:rFonts w:eastAsia="Verdana" w:cs="Verdana"/>
                <w:b/>
                <w:color w:val="000000"/>
                <w:sz w:val="16"/>
                <w:szCs w:val="16"/>
              </w:rPr>
              <w:t>.</w:t>
            </w:r>
            <w:r>
              <w:rPr>
                <w:rFonts w:eastAsia="Verdana" w:cs="Verdana"/>
                <w:b/>
                <w:color w:val="000000"/>
                <w:sz w:val="16"/>
                <w:szCs w:val="16"/>
              </w:rPr>
              <w:t xml:space="preserve"> </w:t>
            </w:r>
            <w:r w:rsidR="00DE5A37">
              <w:rPr>
                <w:rFonts w:eastAsia="Verdana" w:cs="Verdana"/>
                <w:b/>
                <w:color w:val="000000"/>
                <w:sz w:val="16"/>
                <w:szCs w:val="16"/>
              </w:rPr>
              <w:t xml:space="preserve"> </w:t>
            </w:r>
          </w:p>
        </w:tc>
        <w:tc>
          <w:tcPr>
            <w:tcW w:w="2261" w:type="dxa"/>
            <w:tcBorders>
              <w:top w:val="single" w:sz="2" w:space="0" w:color="D0CECE"/>
              <w:left w:val="single" w:sz="2" w:space="0" w:color="D0CECE"/>
              <w:bottom w:val="single" w:sz="2" w:space="0" w:color="D0CECE"/>
              <w:right w:val="single" w:sz="2" w:space="0" w:color="D0CECE"/>
            </w:tcBorders>
            <w:shd w:val="clear" w:color="auto" w:fill="auto"/>
            <w:tcMar>
              <w:top w:w="57" w:type="dxa"/>
              <w:left w:w="108" w:type="dxa"/>
              <w:bottom w:w="57" w:type="dxa"/>
              <w:right w:w="108" w:type="dxa"/>
            </w:tcMar>
          </w:tcPr>
          <w:p w14:paraId="1AF217AE" w14:textId="77777777" w:rsidR="001071ED" w:rsidRPr="00E007AD" w:rsidRDefault="001071ED" w:rsidP="003242E8">
            <w:pPr>
              <w:suppressAutoHyphens/>
              <w:autoSpaceDN w:val="0"/>
              <w:spacing w:after="120"/>
              <w:textAlignment w:val="baseline"/>
              <w:rPr>
                <w:rFonts w:eastAsia="Times New Roman"/>
                <w:sz w:val="16"/>
                <w:szCs w:val="16"/>
                <w:lang w:eastAsia="en-GB"/>
              </w:rPr>
            </w:pPr>
          </w:p>
        </w:tc>
        <w:tc>
          <w:tcPr>
            <w:tcW w:w="2338" w:type="dxa"/>
            <w:tcBorders>
              <w:top w:val="single" w:sz="2" w:space="0" w:color="D0CECE"/>
              <w:left w:val="single" w:sz="2" w:space="0" w:color="D0CECE"/>
              <w:bottom w:val="single" w:sz="2" w:space="0" w:color="D0CECE"/>
              <w:right w:val="single" w:sz="2" w:space="0" w:color="D0CECE"/>
            </w:tcBorders>
            <w:shd w:val="clear" w:color="auto" w:fill="auto"/>
            <w:tcMar>
              <w:top w:w="57" w:type="dxa"/>
              <w:left w:w="108" w:type="dxa"/>
              <w:bottom w:w="57" w:type="dxa"/>
              <w:right w:w="108" w:type="dxa"/>
            </w:tcMar>
          </w:tcPr>
          <w:p w14:paraId="5483305F" w14:textId="77777777" w:rsidR="001071ED" w:rsidRPr="00E007AD" w:rsidRDefault="001071ED" w:rsidP="003242E8">
            <w:pPr>
              <w:suppressAutoHyphens/>
              <w:autoSpaceDN w:val="0"/>
              <w:spacing w:after="120"/>
              <w:textAlignment w:val="baseline"/>
              <w:rPr>
                <w:color w:val="595959"/>
                <w:sz w:val="16"/>
                <w:szCs w:val="16"/>
                <w:lang w:eastAsia="en-GB"/>
              </w:rPr>
            </w:pPr>
            <w:r w:rsidRPr="00E007AD">
              <w:rPr>
                <w:color w:val="595959"/>
                <w:sz w:val="16"/>
                <w:szCs w:val="16"/>
                <w:lang w:eastAsia="en-GB"/>
              </w:rPr>
              <w:t>All participants</w:t>
            </w:r>
          </w:p>
        </w:tc>
      </w:tr>
      <w:tr w:rsidR="001071ED" w:rsidRPr="00E007AD" w14:paraId="68E94C28" w14:textId="77777777" w:rsidTr="003242E8">
        <w:trPr>
          <w:trHeight w:val="525"/>
        </w:trPr>
        <w:tc>
          <w:tcPr>
            <w:tcW w:w="899" w:type="dxa"/>
            <w:tcBorders>
              <w:top w:val="single" w:sz="2" w:space="0" w:color="D0CECE"/>
              <w:left w:val="single" w:sz="2" w:space="0" w:color="D0CECE"/>
              <w:bottom w:val="single" w:sz="2" w:space="0" w:color="D0CECE"/>
              <w:right w:val="single" w:sz="2" w:space="0" w:color="D0CECE"/>
            </w:tcBorders>
            <w:shd w:val="clear" w:color="auto" w:fill="auto"/>
            <w:tcMar>
              <w:top w:w="57" w:type="dxa"/>
              <w:left w:w="108" w:type="dxa"/>
              <w:bottom w:w="57" w:type="dxa"/>
              <w:right w:w="108" w:type="dxa"/>
            </w:tcMar>
          </w:tcPr>
          <w:p w14:paraId="00E202A3" w14:textId="77777777" w:rsidR="001071ED" w:rsidRPr="00E007AD" w:rsidRDefault="001071ED" w:rsidP="003242E8">
            <w:pPr>
              <w:suppressAutoHyphens/>
              <w:autoSpaceDN w:val="0"/>
              <w:textAlignment w:val="baseline"/>
              <w:rPr>
                <w:sz w:val="16"/>
                <w:szCs w:val="16"/>
                <w:lang w:eastAsia="en-GB"/>
              </w:rPr>
            </w:pPr>
            <w:r w:rsidRPr="00E007AD">
              <w:rPr>
                <w:sz w:val="16"/>
                <w:szCs w:val="16"/>
                <w:lang w:eastAsia="en-GB"/>
              </w:rPr>
              <w:t>13:00</w:t>
            </w:r>
          </w:p>
        </w:tc>
        <w:tc>
          <w:tcPr>
            <w:tcW w:w="720" w:type="dxa"/>
            <w:tcBorders>
              <w:top w:val="single" w:sz="2" w:space="0" w:color="D0CECE"/>
              <w:left w:val="single" w:sz="2" w:space="0" w:color="D0CECE"/>
              <w:bottom w:val="single" w:sz="2" w:space="0" w:color="D0CECE"/>
              <w:right w:val="single" w:sz="2" w:space="0" w:color="D0CECE"/>
            </w:tcBorders>
            <w:shd w:val="clear" w:color="auto" w:fill="auto"/>
            <w:tcMar>
              <w:top w:w="57" w:type="dxa"/>
              <w:left w:w="108" w:type="dxa"/>
              <w:bottom w:w="57" w:type="dxa"/>
              <w:right w:w="108" w:type="dxa"/>
            </w:tcMar>
          </w:tcPr>
          <w:p w14:paraId="798BCBC7" w14:textId="77777777" w:rsidR="001071ED" w:rsidRPr="00E007AD" w:rsidRDefault="001071ED" w:rsidP="003242E8">
            <w:pPr>
              <w:suppressAutoHyphens/>
              <w:autoSpaceDN w:val="0"/>
              <w:spacing w:after="120"/>
              <w:textAlignment w:val="baseline"/>
              <w:rPr>
                <w:sz w:val="16"/>
                <w:szCs w:val="16"/>
                <w:lang w:eastAsia="en-GB"/>
              </w:rPr>
            </w:pPr>
            <w:r w:rsidRPr="00E007AD">
              <w:rPr>
                <w:sz w:val="16"/>
                <w:szCs w:val="16"/>
                <w:lang w:eastAsia="en-GB"/>
              </w:rPr>
              <w:t>5</w:t>
            </w:r>
          </w:p>
        </w:tc>
        <w:tc>
          <w:tcPr>
            <w:tcW w:w="3592" w:type="dxa"/>
            <w:gridSpan w:val="2"/>
            <w:tcBorders>
              <w:top w:val="single" w:sz="2" w:space="0" w:color="D0CECE"/>
              <w:left w:val="single" w:sz="2" w:space="0" w:color="D0CECE"/>
              <w:bottom w:val="single" w:sz="2" w:space="0" w:color="D0CECE"/>
              <w:right w:val="single" w:sz="2" w:space="0" w:color="D0CECE"/>
            </w:tcBorders>
            <w:shd w:val="clear" w:color="auto" w:fill="auto"/>
            <w:tcMar>
              <w:top w:w="57" w:type="dxa"/>
              <w:left w:w="108" w:type="dxa"/>
              <w:bottom w:w="57" w:type="dxa"/>
              <w:right w:w="108" w:type="dxa"/>
            </w:tcMar>
          </w:tcPr>
          <w:p w14:paraId="031583B7" w14:textId="77777777" w:rsidR="001071ED" w:rsidRPr="00E007AD" w:rsidRDefault="001071ED" w:rsidP="003242E8">
            <w:pPr>
              <w:spacing w:line="257" w:lineRule="auto"/>
              <w:rPr>
                <w:rFonts w:eastAsia="Verdana" w:cs="Verdana"/>
                <w:b/>
                <w:color w:val="000000"/>
                <w:sz w:val="16"/>
                <w:szCs w:val="16"/>
              </w:rPr>
            </w:pPr>
            <w:r w:rsidRPr="00E007AD">
              <w:rPr>
                <w:rFonts w:eastAsia="Verdana" w:cs="Verdana"/>
                <w:b/>
                <w:color w:val="000000"/>
                <w:sz w:val="16"/>
                <w:szCs w:val="16"/>
              </w:rPr>
              <w:t>Closing remarks</w:t>
            </w:r>
          </w:p>
          <w:p w14:paraId="6B6AAA37" w14:textId="77777777" w:rsidR="001071ED" w:rsidRPr="00E007AD" w:rsidRDefault="001071ED" w:rsidP="003242E8">
            <w:pPr>
              <w:suppressAutoHyphens/>
              <w:autoSpaceDN w:val="0"/>
              <w:contextualSpacing/>
              <w:textAlignment w:val="baseline"/>
              <w:rPr>
                <w:rFonts w:eastAsia="Verdana" w:cs="Verdana"/>
                <w:b/>
                <w:color w:val="000000"/>
                <w:sz w:val="16"/>
                <w:szCs w:val="16"/>
              </w:rPr>
            </w:pPr>
            <w:r w:rsidRPr="00E007AD">
              <w:rPr>
                <w:i/>
                <w:sz w:val="16"/>
                <w:szCs w:val="16"/>
                <w:lang w:eastAsia="en-GB"/>
              </w:rPr>
              <w:t>Wrap-up and workshop evaluation</w:t>
            </w:r>
          </w:p>
        </w:tc>
        <w:tc>
          <w:tcPr>
            <w:tcW w:w="2261" w:type="dxa"/>
            <w:tcBorders>
              <w:top w:val="single" w:sz="2" w:space="0" w:color="D0CECE"/>
              <w:left w:val="single" w:sz="2" w:space="0" w:color="D0CECE"/>
              <w:bottom w:val="single" w:sz="2" w:space="0" w:color="D0CECE"/>
              <w:right w:val="single" w:sz="2" w:space="0" w:color="D0CECE"/>
            </w:tcBorders>
            <w:shd w:val="clear" w:color="auto" w:fill="auto"/>
            <w:tcMar>
              <w:top w:w="57" w:type="dxa"/>
              <w:left w:w="108" w:type="dxa"/>
              <w:bottom w:w="57" w:type="dxa"/>
              <w:right w:w="108" w:type="dxa"/>
            </w:tcMar>
          </w:tcPr>
          <w:p w14:paraId="7610FCA9" w14:textId="77777777" w:rsidR="001071ED" w:rsidRPr="00E007AD" w:rsidRDefault="001071ED" w:rsidP="003242E8">
            <w:pPr>
              <w:suppressAutoHyphens/>
              <w:autoSpaceDN w:val="0"/>
              <w:spacing w:after="120"/>
              <w:textAlignment w:val="baseline"/>
              <w:rPr>
                <w:rFonts w:eastAsia="Times New Roman"/>
                <w:sz w:val="16"/>
                <w:szCs w:val="16"/>
                <w:lang w:eastAsia="en-GB"/>
              </w:rPr>
            </w:pPr>
          </w:p>
        </w:tc>
        <w:tc>
          <w:tcPr>
            <w:tcW w:w="2338" w:type="dxa"/>
            <w:tcBorders>
              <w:top w:val="single" w:sz="2" w:space="0" w:color="D0CECE"/>
              <w:left w:val="single" w:sz="2" w:space="0" w:color="D0CECE"/>
              <w:bottom w:val="single" w:sz="2" w:space="0" w:color="D0CECE"/>
              <w:right w:val="single" w:sz="2" w:space="0" w:color="D0CECE"/>
            </w:tcBorders>
            <w:shd w:val="clear" w:color="auto" w:fill="auto"/>
            <w:tcMar>
              <w:top w:w="57" w:type="dxa"/>
              <w:left w:w="108" w:type="dxa"/>
              <w:bottom w:w="57" w:type="dxa"/>
              <w:right w:w="108" w:type="dxa"/>
            </w:tcMar>
          </w:tcPr>
          <w:p w14:paraId="04B9D9E8" w14:textId="1BEA805A" w:rsidR="001B2EB1" w:rsidRPr="00E007AD" w:rsidRDefault="001B2EB1" w:rsidP="001B2EB1">
            <w:pPr>
              <w:suppressAutoHyphens/>
              <w:autoSpaceDN w:val="0"/>
              <w:textAlignment w:val="baseline"/>
              <w:rPr>
                <w:color w:val="595959"/>
                <w:sz w:val="16"/>
                <w:szCs w:val="16"/>
                <w:lang w:eastAsia="en-GB"/>
              </w:rPr>
            </w:pPr>
            <w:r w:rsidRPr="001B2EB1">
              <w:rPr>
                <w:color w:val="595959"/>
                <w:sz w:val="16"/>
                <w:szCs w:val="16"/>
                <w:lang w:eastAsia="en-GB"/>
              </w:rPr>
              <w:t>(EFSA Focal Point, CY)</w:t>
            </w:r>
          </w:p>
        </w:tc>
      </w:tr>
      <w:tr w:rsidR="00C5654A" w:rsidRPr="00E007AD" w14:paraId="2C156BEC" w14:textId="77777777" w:rsidTr="003242E8">
        <w:trPr>
          <w:trHeight w:val="525"/>
        </w:trPr>
        <w:tc>
          <w:tcPr>
            <w:tcW w:w="899" w:type="dxa"/>
            <w:tcBorders>
              <w:top w:val="single" w:sz="2" w:space="0" w:color="D0CECE"/>
              <w:left w:val="single" w:sz="2" w:space="0" w:color="D0CECE"/>
              <w:bottom w:val="single" w:sz="2" w:space="0" w:color="D0CECE"/>
              <w:right w:val="single" w:sz="2" w:space="0" w:color="D0CECE"/>
            </w:tcBorders>
            <w:shd w:val="clear" w:color="auto" w:fill="auto"/>
            <w:tcMar>
              <w:top w:w="57" w:type="dxa"/>
              <w:left w:w="108" w:type="dxa"/>
              <w:bottom w:w="57" w:type="dxa"/>
              <w:right w:w="108" w:type="dxa"/>
            </w:tcMar>
          </w:tcPr>
          <w:p w14:paraId="591B812F" w14:textId="77777777" w:rsidR="00C5654A" w:rsidRPr="00E007AD" w:rsidRDefault="00C5654A" w:rsidP="003242E8">
            <w:pPr>
              <w:suppressAutoHyphens/>
              <w:autoSpaceDN w:val="0"/>
              <w:textAlignment w:val="baseline"/>
              <w:rPr>
                <w:sz w:val="16"/>
                <w:szCs w:val="16"/>
                <w:lang w:eastAsia="en-GB"/>
              </w:rPr>
            </w:pPr>
            <w:r>
              <w:rPr>
                <w:sz w:val="16"/>
                <w:szCs w:val="16"/>
                <w:lang w:eastAsia="en-GB"/>
              </w:rPr>
              <w:t>13:15</w:t>
            </w:r>
          </w:p>
        </w:tc>
        <w:tc>
          <w:tcPr>
            <w:tcW w:w="720" w:type="dxa"/>
            <w:tcBorders>
              <w:top w:val="single" w:sz="2" w:space="0" w:color="D0CECE"/>
              <w:left w:val="single" w:sz="2" w:space="0" w:color="D0CECE"/>
              <w:bottom w:val="single" w:sz="2" w:space="0" w:color="D0CECE"/>
              <w:right w:val="single" w:sz="2" w:space="0" w:color="D0CECE"/>
            </w:tcBorders>
            <w:shd w:val="clear" w:color="auto" w:fill="auto"/>
            <w:tcMar>
              <w:top w:w="57" w:type="dxa"/>
              <w:left w:w="108" w:type="dxa"/>
              <w:bottom w:w="57" w:type="dxa"/>
              <w:right w:w="108" w:type="dxa"/>
            </w:tcMar>
          </w:tcPr>
          <w:p w14:paraId="0F37BC12" w14:textId="77777777" w:rsidR="00C5654A" w:rsidRPr="00E007AD" w:rsidRDefault="00C5654A" w:rsidP="003242E8">
            <w:pPr>
              <w:suppressAutoHyphens/>
              <w:autoSpaceDN w:val="0"/>
              <w:spacing w:after="120"/>
              <w:textAlignment w:val="baseline"/>
              <w:rPr>
                <w:sz w:val="16"/>
                <w:szCs w:val="16"/>
                <w:lang w:eastAsia="en-GB"/>
              </w:rPr>
            </w:pPr>
            <w:r>
              <w:rPr>
                <w:sz w:val="16"/>
                <w:szCs w:val="16"/>
                <w:lang w:eastAsia="en-GB"/>
              </w:rPr>
              <w:t>6</w:t>
            </w:r>
          </w:p>
        </w:tc>
        <w:tc>
          <w:tcPr>
            <w:tcW w:w="3592" w:type="dxa"/>
            <w:gridSpan w:val="2"/>
            <w:tcBorders>
              <w:top w:val="single" w:sz="2" w:space="0" w:color="D0CECE"/>
              <w:left w:val="single" w:sz="2" w:space="0" w:color="D0CECE"/>
              <w:bottom w:val="single" w:sz="2" w:space="0" w:color="D0CECE"/>
              <w:right w:val="single" w:sz="2" w:space="0" w:color="D0CECE"/>
            </w:tcBorders>
            <w:shd w:val="clear" w:color="auto" w:fill="auto"/>
            <w:tcMar>
              <w:top w:w="57" w:type="dxa"/>
              <w:left w:w="108" w:type="dxa"/>
              <w:bottom w:w="57" w:type="dxa"/>
              <w:right w:w="108" w:type="dxa"/>
            </w:tcMar>
          </w:tcPr>
          <w:p w14:paraId="6836C9C4" w14:textId="77777777" w:rsidR="00C5654A" w:rsidRPr="00E007AD" w:rsidRDefault="00C5654A" w:rsidP="003242E8">
            <w:pPr>
              <w:spacing w:line="257" w:lineRule="auto"/>
              <w:rPr>
                <w:rFonts w:eastAsia="Verdana" w:cs="Verdana"/>
                <w:b/>
                <w:color w:val="000000"/>
                <w:sz w:val="16"/>
                <w:szCs w:val="16"/>
              </w:rPr>
            </w:pPr>
            <w:r>
              <w:rPr>
                <w:rFonts w:eastAsia="Verdana" w:cs="Verdana"/>
                <w:b/>
                <w:color w:val="000000"/>
                <w:sz w:val="16"/>
                <w:szCs w:val="16"/>
              </w:rPr>
              <w:t>Closing by SGL &amp; EFSA</w:t>
            </w:r>
          </w:p>
        </w:tc>
        <w:tc>
          <w:tcPr>
            <w:tcW w:w="2261" w:type="dxa"/>
            <w:tcBorders>
              <w:top w:val="single" w:sz="2" w:space="0" w:color="D0CECE"/>
              <w:left w:val="single" w:sz="2" w:space="0" w:color="D0CECE"/>
              <w:bottom w:val="single" w:sz="2" w:space="0" w:color="D0CECE"/>
              <w:right w:val="single" w:sz="2" w:space="0" w:color="D0CECE"/>
            </w:tcBorders>
            <w:shd w:val="clear" w:color="auto" w:fill="auto"/>
            <w:tcMar>
              <w:top w:w="57" w:type="dxa"/>
              <w:left w:w="108" w:type="dxa"/>
              <w:bottom w:w="57" w:type="dxa"/>
              <w:right w:w="108" w:type="dxa"/>
            </w:tcMar>
          </w:tcPr>
          <w:p w14:paraId="18E74C22" w14:textId="77777777" w:rsidR="00C5654A" w:rsidRPr="00E007AD" w:rsidRDefault="00C5654A" w:rsidP="003242E8">
            <w:pPr>
              <w:suppressAutoHyphens/>
              <w:autoSpaceDN w:val="0"/>
              <w:spacing w:after="120"/>
              <w:textAlignment w:val="baseline"/>
              <w:rPr>
                <w:rFonts w:eastAsia="Times New Roman"/>
                <w:sz w:val="16"/>
                <w:szCs w:val="16"/>
                <w:lang w:eastAsia="en-GB"/>
              </w:rPr>
            </w:pPr>
          </w:p>
        </w:tc>
        <w:tc>
          <w:tcPr>
            <w:tcW w:w="2338" w:type="dxa"/>
            <w:tcBorders>
              <w:top w:val="single" w:sz="2" w:space="0" w:color="D0CECE"/>
              <w:left w:val="single" w:sz="2" w:space="0" w:color="D0CECE"/>
              <w:bottom w:val="single" w:sz="2" w:space="0" w:color="D0CECE"/>
              <w:right w:val="single" w:sz="2" w:space="0" w:color="D0CECE"/>
            </w:tcBorders>
            <w:shd w:val="clear" w:color="auto" w:fill="auto"/>
            <w:tcMar>
              <w:top w:w="57" w:type="dxa"/>
              <w:left w:w="108" w:type="dxa"/>
              <w:bottom w:w="57" w:type="dxa"/>
              <w:right w:w="108" w:type="dxa"/>
            </w:tcMar>
          </w:tcPr>
          <w:p w14:paraId="191D25F5" w14:textId="4822A069" w:rsidR="00C5654A" w:rsidRDefault="00C83251" w:rsidP="00C5654A">
            <w:pPr>
              <w:suppressAutoHyphens/>
              <w:autoSpaceDN w:val="0"/>
              <w:spacing w:after="120"/>
              <w:textAlignment w:val="baseline"/>
              <w:rPr>
                <w:color w:val="595959"/>
                <w:sz w:val="16"/>
                <w:szCs w:val="16"/>
                <w:lang w:eastAsia="en-GB"/>
              </w:rPr>
            </w:pPr>
            <w:r>
              <w:rPr>
                <w:color w:val="595959"/>
                <w:sz w:val="16"/>
                <w:szCs w:val="16"/>
                <w:lang w:eastAsia="en-GB"/>
              </w:rPr>
              <w:t xml:space="preserve">(Director of </w:t>
            </w:r>
            <w:r w:rsidR="00C5654A" w:rsidRPr="00843DA6">
              <w:rPr>
                <w:color w:val="595959"/>
                <w:sz w:val="16"/>
                <w:szCs w:val="16"/>
                <w:lang w:eastAsia="en-GB"/>
              </w:rPr>
              <w:t xml:space="preserve">SGL)  </w:t>
            </w:r>
          </w:p>
          <w:p w14:paraId="0E45F003" w14:textId="094F03AC" w:rsidR="00C5654A" w:rsidRPr="00E007AD" w:rsidRDefault="00E81E02" w:rsidP="00C5654A">
            <w:pPr>
              <w:suppressAutoHyphens/>
              <w:autoSpaceDN w:val="0"/>
              <w:spacing w:after="120"/>
              <w:textAlignment w:val="baseline"/>
              <w:rPr>
                <w:color w:val="595959"/>
                <w:sz w:val="16"/>
                <w:szCs w:val="16"/>
                <w:lang w:eastAsia="en-GB"/>
              </w:rPr>
            </w:pPr>
            <w:r>
              <w:rPr>
                <w:color w:val="595959"/>
                <w:sz w:val="16"/>
                <w:szCs w:val="16"/>
                <w:lang w:eastAsia="en-GB"/>
              </w:rPr>
              <w:t>EFSA</w:t>
            </w:r>
          </w:p>
        </w:tc>
      </w:tr>
      <w:tr w:rsidR="001071ED" w:rsidRPr="00E007AD" w14:paraId="1A161195" w14:textId="77777777" w:rsidTr="003242E8">
        <w:trPr>
          <w:trHeight w:val="257"/>
        </w:trPr>
        <w:tc>
          <w:tcPr>
            <w:tcW w:w="899" w:type="dxa"/>
            <w:tcBorders>
              <w:top w:val="single" w:sz="2" w:space="0" w:color="D0CECE"/>
              <w:left w:val="single" w:sz="2" w:space="0" w:color="D0CECE"/>
              <w:bottom w:val="single" w:sz="2" w:space="0" w:color="D0CECE"/>
              <w:right w:val="single" w:sz="2" w:space="0" w:color="D0CECE"/>
            </w:tcBorders>
            <w:shd w:val="clear" w:color="auto" w:fill="BFBFBF"/>
            <w:tcMar>
              <w:top w:w="57" w:type="dxa"/>
              <w:left w:w="108" w:type="dxa"/>
              <w:bottom w:w="57" w:type="dxa"/>
              <w:right w:w="108" w:type="dxa"/>
            </w:tcMar>
          </w:tcPr>
          <w:p w14:paraId="4CDA057D" w14:textId="77777777" w:rsidR="001071ED" w:rsidRPr="00E007AD" w:rsidRDefault="001071ED" w:rsidP="003242E8">
            <w:pPr>
              <w:suppressAutoHyphens/>
              <w:autoSpaceDN w:val="0"/>
              <w:textAlignment w:val="baseline"/>
              <w:rPr>
                <w:sz w:val="16"/>
                <w:szCs w:val="16"/>
              </w:rPr>
            </w:pPr>
            <w:r w:rsidRPr="00E007AD">
              <w:rPr>
                <w:sz w:val="16"/>
                <w:szCs w:val="16"/>
                <w:lang w:eastAsia="en-GB"/>
              </w:rPr>
              <w:t>13:30</w:t>
            </w:r>
          </w:p>
        </w:tc>
        <w:tc>
          <w:tcPr>
            <w:tcW w:w="814" w:type="dxa"/>
            <w:gridSpan w:val="2"/>
            <w:tcBorders>
              <w:top w:val="single" w:sz="2" w:space="0" w:color="D0CECE"/>
              <w:left w:val="single" w:sz="2" w:space="0" w:color="D0CECE"/>
              <w:bottom w:val="single" w:sz="2" w:space="0" w:color="D0CECE"/>
              <w:right w:val="single" w:sz="2" w:space="0" w:color="D0CECE"/>
            </w:tcBorders>
            <w:shd w:val="clear" w:color="auto" w:fill="BFBFBF"/>
            <w:tcMar>
              <w:top w:w="57" w:type="dxa"/>
              <w:left w:w="108" w:type="dxa"/>
              <w:bottom w:w="57" w:type="dxa"/>
              <w:right w:w="108" w:type="dxa"/>
            </w:tcMar>
          </w:tcPr>
          <w:p w14:paraId="6311748F" w14:textId="77777777" w:rsidR="001071ED" w:rsidRPr="00E007AD" w:rsidRDefault="001071ED" w:rsidP="003242E8">
            <w:pPr>
              <w:suppressAutoHyphens/>
              <w:autoSpaceDN w:val="0"/>
              <w:textAlignment w:val="baseline"/>
              <w:rPr>
                <w:b/>
                <w:i/>
                <w:sz w:val="16"/>
                <w:szCs w:val="16"/>
                <w:lang w:eastAsia="en-GB"/>
              </w:rPr>
            </w:pPr>
          </w:p>
        </w:tc>
        <w:tc>
          <w:tcPr>
            <w:tcW w:w="5759" w:type="dxa"/>
            <w:gridSpan w:val="2"/>
            <w:tcBorders>
              <w:top w:val="single" w:sz="2" w:space="0" w:color="D0CECE"/>
              <w:left w:val="single" w:sz="2" w:space="0" w:color="D0CECE"/>
              <w:bottom w:val="single" w:sz="2" w:space="0" w:color="D0CECE"/>
              <w:right w:val="single" w:sz="2" w:space="0" w:color="D0CECE"/>
            </w:tcBorders>
            <w:shd w:val="clear" w:color="auto" w:fill="BFBFBF"/>
            <w:tcMar>
              <w:top w:w="57" w:type="dxa"/>
              <w:left w:w="108" w:type="dxa"/>
              <w:bottom w:w="57" w:type="dxa"/>
              <w:right w:w="108" w:type="dxa"/>
            </w:tcMar>
          </w:tcPr>
          <w:p w14:paraId="2FB17E39" w14:textId="19A654C9" w:rsidR="001071ED" w:rsidRPr="00E007AD" w:rsidRDefault="006D6B12" w:rsidP="003242E8">
            <w:pPr>
              <w:suppressAutoHyphens/>
              <w:autoSpaceDN w:val="0"/>
              <w:textAlignment w:val="baseline"/>
              <w:rPr>
                <w:sz w:val="16"/>
                <w:szCs w:val="16"/>
              </w:rPr>
            </w:pPr>
            <w:r w:rsidRPr="006D6B12">
              <w:rPr>
                <w:i/>
                <w:sz w:val="16"/>
                <w:szCs w:val="16"/>
                <w:lang w:eastAsia="en-GB"/>
              </w:rPr>
              <w:t xml:space="preserve">End of the 2nd Day </w:t>
            </w:r>
            <w:r>
              <w:rPr>
                <w:i/>
                <w:sz w:val="16"/>
                <w:szCs w:val="16"/>
                <w:lang w:eastAsia="en-GB"/>
              </w:rPr>
              <w:t xml:space="preserve">/ </w:t>
            </w:r>
            <w:r w:rsidR="001071ED" w:rsidRPr="00E007AD">
              <w:rPr>
                <w:i/>
                <w:sz w:val="16"/>
                <w:szCs w:val="16"/>
                <w:lang w:eastAsia="en-GB"/>
              </w:rPr>
              <w:t xml:space="preserve">Lunch  </w:t>
            </w:r>
          </w:p>
        </w:tc>
        <w:tc>
          <w:tcPr>
            <w:tcW w:w="2338" w:type="dxa"/>
            <w:tcBorders>
              <w:top w:val="single" w:sz="2" w:space="0" w:color="D0CECE"/>
              <w:left w:val="single" w:sz="2" w:space="0" w:color="D0CECE"/>
              <w:bottom w:val="single" w:sz="2" w:space="0" w:color="D0CECE"/>
              <w:right w:val="single" w:sz="2" w:space="0" w:color="D0CECE"/>
            </w:tcBorders>
            <w:shd w:val="clear" w:color="auto" w:fill="BFBFBF"/>
            <w:tcMar>
              <w:top w:w="57" w:type="dxa"/>
              <w:left w:w="108" w:type="dxa"/>
              <w:bottom w:w="57" w:type="dxa"/>
              <w:right w:w="108" w:type="dxa"/>
            </w:tcMar>
          </w:tcPr>
          <w:p w14:paraId="4744163E" w14:textId="77777777" w:rsidR="001071ED" w:rsidRPr="00E007AD" w:rsidRDefault="001071ED" w:rsidP="003242E8">
            <w:pPr>
              <w:suppressAutoHyphens/>
              <w:autoSpaceDN w:val="0"/>
              <w:textAlignment w:val="baseline"/>
              <w:rPr>
                <w:i/>
                <w:sz w:val="16"/>
                <w:szCs w:val="16"/>
                <w:lang w:eastAsia="en-GB"/>
              </w:rPr>
            </w:pPr>
          </w:p>
        </w:tc>
      </w:tr>
    </w:tbl>
    <w:p w14:paraId="6A4D1679" w14:textId="77777777" w:rsidR="00435487" w:rsidRPr="00435487" w:rsidRDefault="00435487" w:rsidP="003E1982">
      <w:pPr>
        <w:rPr>
          <w:b/>
          <w:i/>
          <w:sz w:val="18"/>
          <w:szCs w:val="18"/>
        </w:rPr>
      </w:pPr>
    </w:p>
    <w:sectPr w:rsidR="00435487" w:rsidRPr="00435487" w:rsidSect="006E2C51">
      <w:headerReference w:type="default" r:id="rId9"/>
      <w:footerReference w:type="default" r:id="rId10"/>
      <w:headerReference w:type="first" r:id="rId11"/>
      <w:footerReference w:type="first" r:id="rId12"/>
      <w:pgSz w:w="11906" w:h="16838"/>
      <w:pgMar w:top="1440" w:right="1440" w:bottom="1440" w:left="1440" w:header="288"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4C719" w14:textId="77777777" w:rsidR="002D7804" w:rsidRDefault="002D7804" w:rsidP="005C4429">
      <w:r>
        <w:separator/>
      </w:r>
    </w:p>
  </w:endnote>
  <w:endnote w:type="continuationSeparator" w:id="0">
    <w:p w14:paraId="376FAB95" w14:textId="77777777" w:rsidR="002D7804" w:rsidRDefault="002D7804" w:rsidP="005C4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ZWAdobeF">
    <w:charset w:val="00"/>
    <w:family w:val="auto"/>
    <w:pitch w:val="variable"/>
    <w:sig w:usb0="20002A87" w:usb1="00000000" w:usb2="00000000"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0FD8E" w14:textId="77777777" w:rsidR="00270400" w:rsidRDefault="00270400" w:rsidP="00270400">
    <w:pPr>
      <w:pStyle w:val="EFSAPAGENUMBER"/>
      <w:framePr w:wrap="around"/>
    </w:pPr>
    <w:r>
      <w:fldChar w:fldCharType="begin"/>
    </w:r>
    <w:r>
      <w:instrText xml:space="preserve"> PAGE   \* MERGEFORMAT </w:instrText>
    </w:r>
    <w:r>
      <w:fldChar w:fldCharType="separate"/>
    </w:r>
    <w:r w:rsidR="003352C0">
      <w:rPr>
        <w:noProof/>
      </w:rPr>
      <w:t>2</w:t>
    </w:r>
    <w:r>
      <w:fldChar w:fldCharType="end"/>
    </w:r>
  </w:p>
  <w:p w14:paraId="7F1C0E2B" w14:textId="77777777" w:rsidR="00971FAF" w:rsidRDefault="00971FAF" w:rsidP="00971FAF">
    <w:pPr>
      <w:jc w:val="center"/>
      <w:rPr>
        <w:sz w:val="16"/>
        <w:szCs w:val="16"/>
      </w:rPr>
    </w:pPr>
  </w:p>
  <w:p w14:paraId="725882CD" w14:textId="06C854D3" w:rsidR="00335C06" w:rsidRDefault="00F66E5C" w:rsidP="006158DC">
    <w:r>
      <w:rPr>
        <w:noProof/>
        <w:lang w:val="en-US"/>
      </w:rPr>
      <w:drawing>
        <wp:inline distT="0" distB="0" distL="0" distR="0" wp14:anchorId="0223A03A" wp14:editId="1241C8A7">
          <wp:extent cx="1905000" cy="514350"/>
          <wp:effectExtent l="0" t="0" r="0" b="0"/>
          <wp:docPr id="9563991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14350"/>
                  </a:xfrm>
                  <a:prstGeom prst="rect">
                    <a:avLst/>
                  </a:prstGeom>
                  <a:noFill/>
                </pic:spPr>
              </pic:pic>
            </a:graphicData>
          </a:graphic>
        </wp:inline>
      </w:drawing>
    </w:r>
    <w:r>
      <w:tab/>
    </w:r>
    <w:r>
      <w:tab/>
    </w:r>
    <w:r>
      <w:tab/>
    </w:r>
    <w:r>
      <w:tab/>
    </w:r>
    <w:r>
      <w:tab/>
    </w:r>
    <w:r>
      <w:tab/>
    </w:r>
    <w:r>
      <w:rPr>
        <w:noProof/>
        <w:lang w:val="en-US"/>
      </w:rPr>
      <w:drawing>
        <wp:inline distT="0" distB="0" distL="0" distR="0" wp14:anchorId="4333EFB9" wp14:editId="5CFFF56C">
          <wp:extent cx="1666875" cy="600075"/>
          <wp:effectExtent l="0" t="0" r="9525" b="9525"/>
          <wp:docPr id="4057271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374D1" w14:textId="292BD9E8" w:rsidR="00843DA6" w:rsidRDefault="00843DA6">
    <w:pPr>
      <w:pStyle w:val="Pidipagina"/>
    </w:pPr>
    <w:r>
      <w:t xml:space="preserve">                                                                                     </w:t>
    </w:r>
  </w:p>
  <w:p w14:paraId="49A548DF" w14:textId="629E62E9" w:rsidR="00843DA6" w:rsidRDefault="006158DC">
    <w:pPr>
      <w:pStyle w:val="Pidipagina"/>
    </w:pPr>
    <w:r>
      <w:rPr>
        <w:noProof/>
        <w:lang w:val="en-US"/>
      </w:rPr>
      <w:drawing>
        <wp:inline distT="0" distB="0" distL="0" distR="0" wp14:anchorId="493D68AF" wp14:editId="32B7D8AA">
          <wp:extent cx="2174389" cy="450410"/>
          <wp:effectExtent l="0" t="0" r="0" b="6985"/>
          <wp:docPr id="21157216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721681" name=""/>
                  <pic:cNvPicPr/>
                </pic:nvPicPr>
                <pic:blipFill>
                  <a:blip r:embed="rId1"/>
                  <a:stretch>
                    <a:fillRect/>
                  </a:stretch>
                </pic:blipFill>
                <pic:spPr>
                  <a:xfrm>
                    <a:off x="0" y="0"/>
                    <a:ext cx="2226965" cy="461301"/>
                  </a:xfrm>
                  <a:prstGeom prst="rect">
                    <a:avLst/>
                  </a:prstGeom>
                </pic:spPr>
              </pic:pic>
            </a:graphicData>
          </a:graphic>
        </wp:inline>
      </w:drawing>
    </w:r>
    <w:r>
      <w:t xml:space="preserve">                        </w:t>
    </w:r>
    <w:r w:rsidR="00523E4F">
      <w:t xml:space="preserve">           </w:t>
    </w:r>
    <w:r>
      <w:t xml:space="preserve">   </w:t>
    </w:r>
    <w:r w:rsidR="00523E4F">
      <w:rPr>
        <w:noProof/>
        <w:lang w:val="en-US"/>
      </w:rPr>
      <w:drawing>
        <wp:inline distT="0" distB="0" distL="0" distR="0" wp14:anchorId="1CD813CA" wp14:editId="287BF31E">
          <wp:extent cx="1666875" cy="600075"/>
          <wp:effectExtent l="0" t="0" r="9525" b="9525"/>
          <wp:docPr id="1849114276" name="Picture 184911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AC205" w14:textId="77777777" w:rsidR="002D7804" w:rsidRDefault="002D7804" w:rsidP="005C4429">
      <w:r>
        <w:separator/>
      </w:r>
    </w:p>
  </w:footnote>
  <w:footnote w:type="continuationSeparator" w:id="0">
    <w:p w14:paraId="566A9D0E" w14:textId="77777777" w:rsidR="002D7804" w:rsidRDefault="002D7804" w:rsidP="005C4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53B38" w14:textId="77777777" w:rsidR="009039C0" w:rsidRDefault="009039C0">
    <w:pPr>
      <w:pStyle w:val="Intestazione"/>
    </w:pPr>
  </w:p>
  <w:p w14:paraId="6F4DC1EF" w14:textId="77777777" w:rsidR="009039C0" w:rsidRDefault="009039C0">
    <w:pPr>
      <w:pStyle w:val="Intestazione"/>
    </w:pPr>
  </w:p>
  <w:p w14:paraId="1515F1ED" w14:textId="77777777" w:rsidR="00335C06" w:rsidRDefault="00335C0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D41F2" w14:textId="63783058" w:rsidR="0003616B" w:rsidRDefault="00A81903" w:rsidP="0003616B">
    <w:pPr>
      <w:pStyle w:val="EFSABODYCOPY"/>
      <w:spacing w:after="300"/>
      <w:ind w:left="-851"/>
      <w:rPr>
        <w:noProof/>
        <w:color w:val="171796"/>
        <w:lang w:eastAsia="en-GB"/>
      </w:rPr>
    </w:pPr>
    <w:r>
      <w:rPr>
        <w:noProof/>
        <w:color w:val="171796"/>
        <w:lang w:eastAsia="en-GB"/>
      </w:rPr>
      <w:t xml:space="preserve">        </w:t>
    </w:r>
    <w:r w:rsidR="0003616B">
      <w:rPr>
        <w:noProof/>
        <w:color w:val="171796"/>
        <w:lang w:eastAsia="en-GB"/>
      </w:rPr>
      <w:t xml:space="preserve">   </w:t>
    </w:r>
    <w:r w:rsidR="00F66E5C">
      <w:rPr>
        <w:noProof/>
        <w:color w:val="171796"/>
        <w:lang w:val="en-US"/>
      </w:rPr>
      <w:drawing>
        <wp:inline distT="0" distB="0" distL="0" distR="0" wp14:anchorId="42A25FBB" wp14:editId="1A5D21B1">
          <wp:extent cx="2877384" cy="1133475"/>
          <wp:effectExtent l="0" t="0" r="0" b="0"/>
          <wp:docPr id="20562328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1461" cy="1135081"/>
                  </a:xfrm>
                  <a:prstGeom prst="rect">
                    <a:avLst/>
                  </a:prstGeom>
                  <a:noFill/>
                </pic:spPr>
              </pic:pic>
            </a:graphicData>
          </a:graphic>
        </wp:inline>
      </w:drawing>
    </w:r>
    <w:r w:rsidR="0003616B">
      <w:rPr>
        <w:noProof/>
        <w:color w:val="171796"/>
        <w:lang w:eastAsia="en-GB"/>
      </w:rPr>
      <w:t xml:space="preserve">   </w:t>
    </w:r>
    <w:r>
      <w:rPr>
        <w:noProof/>
        <w:color w:val="171796"/>
        <w:lang w:eastAsia="en-GB"/>
      </w:rPr>
      <w:t xml:space="preserve">    </w:t>
    </w:r>
    <w:r w:rsidR="0003616B">
      <w:rPr>
        <w:noProof/>
        <w:color w:val="171796"/>
        <w:lang w:eastAsia="en-GB"/>
      </w:rPr>
      <w:t xml:space="preserve">  </w:t>
    </w:r>
    <w:r w:rsidR="00C14E5C">
      <w:rPr>
        <w:noProof/>
        <w:color w:val="171796"/>
        <w:lang w:eastAsia="en-GB"/>
      </w:rPr>
      <w:t xml:space="preserve">          </w:t>
    </w:r>
    <w:r w:rsidR="0057085E">
      <w:rPr>
        <w:noProof/>
        <w:color w:val="171796"/>
        <w:lang w:eastAsia="en-GB"/>
      </w:rPr>
      <w:t xml:space="preserve"> </w:t>
    </w:r>
    <w:r w:rsidR="00C14E5C">
      <w:rPr>
        <w:noProof/>
        <w:color w:val="171796"/>
        <w:lang w:eastAsia="en-GB"/>
      </w:rPr>
      <w:t xml:space="preserve">    </w:t>
    </w:r>
    <w:r w:rsidR="0003616B">
      <w:rPr>
        <w:noProof/>
        <w:color w:val="171796"/>
        <w:lang w:eastAsia="en-GB"/>
      </w:rPr>
      <w:t xml:space="preserve">   </w:t>
    </w:r>
    <w:r w:rsidR="00C14E5C">
      <w:rPr>
        <w:noProof/>
        <w:color w:val="171796"/>
        <w:lang w:eastAsia="en-GB"/>
      </w:rPr>
      <w:t xml:space="preserve">     </w:t>
    </w:r>
    <w:r w:rsidR="0003616B">
      <w:rPr>
        <w:noProof/>
        <w:color w:val="171796"/>
        <w:lang w:eastAsia="en-GB"/>
      </w:rPr>
      <w:t xml:space="preserve"> </w:t>
    </w:r>
    <w:r w:rsidR="0057085E">
      <w:rPr>
        <w:noProof/>
        <w:color w:val="171796"/>
        <w:lang w:val="en-US"/>
      </w:rPr>
      <w:drawing>
        <wp:inline distT="0" distB="0" distL="0" distR="0" wp14:anchorId="73C3EC1A" wp14:editId="1FA1C38F">
          <wp:extent cx="971550" cy="782424"/>
          <wp:effectExtent l="0" t="0" r="0" b="0"/>
          <wp:docPr id="3" name="Picture 3" descr="C:\Users\vracajl\AppData\Local\Microsoft\Windows\Temporary Internet Files\Content.Outlook\C9LZ5U37\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racajl\AppData\Local\Microsoft\Windows\Temporary Internet Files\Content.Outlook\C9LZ5U37\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5772" cy="785824"/>
                  </a:xfrm>
                  <a:prstGeom prst="rect">
                    <a:avLst/>
                  </a:prstGeom>
                  <a:noFill/>
                  <a:ln>
                    <a:noFill/>
                  </a:ln>
                </pic:spPr>
              </pic:pic>
            </a:graphicData>
          </a:graphic>
        </wp:inline>
      </w:drawing>
    </w:r>
    <w:r w:rsidR="0003616B">
      <w:rPr>
        <w:noProof/>
        <w:color w:val="171796"/>
        <w:lang w:eastAsia="en-GB"/>
      </w:rPr>
      <w:t xml:space="preserve"> </w:t>
    </w:r>
  </w:p>
  <w:p w14:paraId="35F79D02" w14:textId="7342041B" w:rsidR="0015093D" w:rsidRPr="0003616B" w:rsidRDefault="00A81903" w:rsidP="0003616B">
    <w:pPr>
      <w:pStyle w:val="EFSABODYCOPY"/>
      <w:spacing w:after="300"/>
      <w:ind w:left="-288"/>
      <w:rPr>
        <w:color w:val="171796"/>
      </w:rPr>
    </w:pPr>
    <w:r>
      <w:rPr>
        <w:noProof/>
        <w:color w:val="171796"/>
        <w:lang w:eastAsia="en-GB"/>
      </w:rPr>
      <w:t xml:space="preserve"> </w:t>
    </w:r>
    <w:r w:rsidR="00C14E5C">
      <w:rPr>
        <w:noProof/>
        <w:color w:val="171796"/>
        <w:lang w:eastAsia="en-GB"/>
      </w:rPr>
      <w:t xml:space="preserve">                                                                                                </w:t>
    </w:r>
    <w:r w:rsidR="00803B1F">
      <w:rPr>
        <w:noProof/>
        <w:color w:val="171796"/>
        <w:lang w:eastAsia="en-GB"/>
      </w:rPr>
      <w:t>Republic</w:t>
    </w:r>
    <w:r w:rsidR="006E2C51">
      <w:rPr>
        <w:noProof/>
        <w:color w:val="171796"/>
        <w:lang w:eastAsia="en-GB"/>
      </w:rPr>
      <w:t xml:space="preserve"> of Cyprus</w:t>
    </w:r>
    <w:r>
      <w:rPr>
        <w:noProof/>
        <w:color w:val="171796"/>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67E"/>
    <w:multiLevelType w:val="multilevel"/>
    <w:tmpl w:val="23141942"/>
    <w:styleLink w:val="EFSALISTBULLETS"/>
    <w:lvl w:ilvl="0">
      <w:start w:val="1"/>
      <w:numFmt w:val="bullet"/>
      <w:lvlText w:val="n"/>
      <w:lvlJc w:val="left"/>
      <w:pPr>
        <w:ind w:left="567" w:hanging="567"/>
      </w:pPr>
      <w:rPr>
        <w:rFonts w:ascii="Wingdings" w:hAnsi="Wingdings" w:hint="default"/>
        <w:color w:val="DE7008"/>
      </w:rPr>
    </w:lvl>
    <w:lvl w:ilvl="1">
      <w:start w:val="1"/>
      <w:numFmt w:val="bullet"/>
      <w:pStyle w:val="EFSABULLETS2"/>
      <w:lvlText w:val="n"/>
      <w:lvlJc w:val="left"/>
      <w:pPr>
        <w:ind w:left="1134" w:hanging="567"/>
      </w:pPr>
      <w:rPr>
        <w:rFonts w:ascii="Wingdings" w:hAnsi="Wingdings" w:hint="default"/>
        <w:color w:val="DE7008"/>
      </w:rPr>
    </w:lvl>
    <w:lvl w:ilvl="2">
      <w:start w:val="1"/>
      <w:numFmt w:val="bullet"/>
      <w:lvlText w:val="n"/>
      <w:lvlJc w:val="left"/>
      <w:pPr>
        <w:tabs>
          <w:tab w:val="num" w:pos="1701"/>
        </w:tabs>
        <w:ind w:left="1701" w:hanging="567"/>
      </w:pPr>
      <w:rPr>
        <w:rFonts w:ascii="Wingdings" w:hAnsi="Wingdings" w:hint="default"/>
        <w:color w:val="DE7008"/>
      </w:rPr>
    </w:lvl>
    <w:lvl w:ilvl="3">
      <w:start w:val="1"/>
      <w:numFmt w:val="bullet"/>
      <w:lvlText w:val="n"/>
      <w:lvlJc w:val="left"/>
      <w:pPr>
        <w:tabs>
          <w:tab w:val="num" w:pos="2268"/>
        </w:tabs>
        <w:ind w:left="2268" w:hanging="567"/>
      </w:pPr>
      <w:rPr>
        <w:rFonts w:ascii="Wingdings" w:hAnsi="Wingdings" w:hint="default"/>
        <w:color w:val="DE7008"/>
      </w:rPr>
    </w:lvl>
    <w:lvl w:ilvl="4">
      <w:start w:val="1"/>
      <w:numFmt w:val="bullet"/>
      <w:lvlText w:val="n"/>
      <w:lvlJc w:val="left"/>
      <w:pPr>
        <w:tabs>
          <w:tab w:val="num" w:pos="2835"/>
        </w:tabs>
        <w:ind w:left="2835" w:hanging="567"/>
      </w:pPr>
      <w:rPr>
        <w:rFonts w:ascii="Wingdings" w:hAnsi="Wingdings" w:hint="default"/>
        <w:color w:val="DE7008"/>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536"/>
        </w:tabs>
        <w:ind w:left="4536" w:hanging="567"/>
      </w:pPr>
      <w:rPr>
        <w:rFonts w:hint="default"/>
      </w:rPr>
    </w:lvl>
    <w:lvl w:ilvl="8">
      <w:start w:val="1"/>
      <w:numFmt w:val="none"/>
      <w:lvlText w:val=""/>
      <w:lvlJc w:val="left"/>
      <w:pPr>
        <w:tabs>
          <w:tab w:val="num" w:pos="5103"/>
        </w:tabs>
        <w:ind w:left="5103" w:hanging="567"/>
      </w:pPr>
      <w:rPr>
        <w:rFonts w:hint="default"/>
      </w:rPr>
    </w:lvl>
  </w:abstractNum>
  <w:abstractNum w:abstractNumId="1" w15:restartNumberingAfterBreak="0">
    <w:nsid w:val="00E171A8"/>
    <w:multiLevelType w:val="hybridMultilevel"/>
    <w:tmpl w:val="EEC6D506"/>
    <w:lvl w:ilvl="0" w:tplc="08090001">
      <w:start w:val="1"/>
      <w:numFmt w:val="bullet"/>
      <w:pStyle w:val="Minutetemplatesheadinglevel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AD2DA1"/>
    <w:multiLevelType w:val="multilevel"/>
    <w:tmpl w:val="23141942"/>
    <w:lvl w:ilvl="0">
      <w:start w:val="1"/>
      <w:numFmt w:val="bullet"/>
      <w:pStyle w:val="EFSABULLETS1"/>
      <w:lvlText w:val="n"/>
      <w:lvlJc w:val="left"/>
      <w:pPr>
        <w:ind w:left="567" w:hanging="567"/>
      </w:pPr>
      <w:rPr>
        <w:rFonts w:ascii="Wingdings" w:hAnsi="Wingdings" w:hint="default"/>
        <w:color w:val="DE7008"/>
      </w:rPr>
    </w:lvl>
    <w:lvl w:ilvl="1">
      <w:start w:val="1"/>
      <w:numFmt w:val="bullet"/>
      <w:lvlText w:val=""/>
      <w:lvlJc w:val="left"/>
      <w:pPr>
        <w:ind w:left="1134" w:hanging="567"/>
      </w:pPr>
      <w:rPr>
        <w:rFonts w:ascii="Wingdings" w:hAnsi="Wingdings" w:hint="default"/>
        <w:color w:val="DE7008"/>
      </w:rPr>
    </w:lvl>
    <w:lvl w:ilvl="2">
      <w:start w:val="1"/>
      <w:numFmt w:val="bullet"/>
      <w:lvlText w:val=""/>
      <w:lvlJc w:val="left"/>
      <w:pPr>
        <w:tabs>
          <w:tab w:val="num" w:pos="1701"/>
        </w:tabs>
        <w:ind w:left="1701" w:hanging="567"/>
      </w:pPr>
      <w:rPr>
        <w:rFonts w:ascii="Wingdings" w:hAnsi="Wingdings" w:hint="default"/>
        <w:color w:val="DE7008"/>
      </w:rPr>
    </w:lvl>
    <w:lvl w:ilvl="3">
      <w:start w:val="1"/>
      <w:numFmt w:val="bullet"/>
      <w:lvlText w:val=""/>
      <w:lvlJc w:val="left"/>
      <w:pPr>
        <w:tabs>
          <w:tab w:val="num" w:pos="2268"/>
        </w:tabs>
        <w:ind w:left="2268" w:hanging="567"/>
      </w:pPr>
      <w:rPr>
        <w:rFonts w:ascii="Wingdings" w:hAnsi="Wingdings" w:hint="default"/>
        <w:color w:val="DE7008"/>
      </w:rPr>
    </w:lvl>
    <w:lvl w:ilvl="4">
      <w:start w:val="1"/>
      <w:numFmt w:val="bullet"/>
      <w:lvlText w:val=""/>
      <w:lvlJc w:val="left"/>
      <w:pPr>
        <w:tabs>
          <w:tab w:val="num" w:pos="2835"/>
        </w:tabs>
        <w:ind w:left="2835" w:hanging="567"/>
      </w:pPr>
      <w:rPr>
        <w:rFonts w:ascii="Wingdings" w:hAnsi="Wingdings" w:hint="default"/>
        <w:color w:val="DE7008"/>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536"/>
        </w:tabs>
        <w:ind w:left="4536" w:hanging="567"/>
      </w:pPr>
      <w:rPr>
        <w:rFonts w:hint="default"/>
      </w:rPr>
    </w:lvl>
    <w:lvl w:ilvl="8">
      <w:start w:val="1"/>
      <w:numFmt w:val="none"/>
      <w:lvlText w:val=""/>
      <w:lvlJc w:val="left"/>
      <w:pPr>
        <w:tabs>
          <w:tab w:val="num" w:pos="5103"/>
        </w:tabs>
        <w:ind w:left="5103" w:hanging="567"/>
      </w:pPr>
      <w:rPr>
        <w:rFonts w:hint="default"/>
      </w:rPr>
    </w:lvl>
  </w:abstractNum>
  <w:abstractNum w:abstractNumId="3" w15:restartNumberingAfterBreak="0">
    <w:nsid w:val="2E244CC8"/>
    <w:multiLevelType w:val="hybridMultilevel"/>
    <w:tmpl w:val="D60C3E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C4E2A06"/>
    <w:multiLevelType w:val="hybridMultilevel"/>
    <w:tmpl w:val="59A69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6474AA"/>
    <w:multiLevelType w:val="hybridMultilevel"/>
    <w:tmpl w:val="D24EAC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1B20E39"/>
    <w:multiLevelType w:val="hybridMultilevel"/>
    <w:tmpl w:val="B41412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35F06CE"/>
    <w:multiLevelType w:val="hybridMultilevel"/>
    <w:tmpl w:val="96748A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F03622D"/>
    <w:multiLevelType w:val="hybridMultilevel"/>
    <w:tmpl w:val="6212AC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1"/>
  </w:num>
  <w:num w:numId="5">
    <w:abstractNumId w:val="8"/>
  </w:num>
  <w:num w:numId="6">
    <w:abstractNumId w:val="3"/>
  </w:num>
  <w:num w:numId="7">
    <w:abstractNumId w:val="6"/>
  </w:num>
  <w:num w:numId="8">
    <w:abstractNumId w:val="5"/>
  </w:num>
  <w:num w:numId="9">
    <w:abstractNumId w:val="7"/>
  </w:num>
  <w:num w:numId="1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8F4"/>
    <w:rsid w:val="00000B15"/>
    <w:rsid w:val="00004C27"/>
    <w:rsid w:val="00007D70"/>
    <w:rsid w:val="000156A6"/>
    <w:rsid w:val="00024339"/>
    <w:rsid w:val="00030698"/>
    <w:rsid w:val="0003616B"/>
    <w:rsid w:val="00036FA5"/>
    <w:rsid w:val="00042935"/>
    <w:rsid w:val="00043E0A"/>
    <w:rsid w:val="000448C5"/>
    <w:rsid w:val="0004734B"/>
    <w:rsid w:val="00052470"/>
    <w:rsid w:val="000539FE"/>
    <w:rsid w:val="000616CB"/>
    <w:rsid w:val="00072A68"/>
    <w:rsid w:val="00074459"/>
    <w:rsid w:val="00083BB1"/>
    <w:rsid w:val="00092E76"/>
    <w:rsid w:val="000B1820"/>
    <w:rsid w:val="000B5FE6"/>
    <w:rsid w:val="000B71E2"/>
    <w:rsid w:val="000C6718"/>
    <w:rsid w:val="000D6D74"/>
    <w:rsid w:val="000E2B5C"/>
    <w:rsid w:val="000E759C"/>
    <w:rsid w:val="000F0634"/>
    <w:rsid w:val="000F2079"/>
    <w:rsid w:val="000F2470"/>
    <w:rsid w:val="001067B0"/>
    <w:rsid w:val="001071ED"/>
    <w:rsid w:val="00115E77"/>
    <w:rsid w:val="00127B9F"/>
    <w:rsid w:val="0013209E"/>
    <w:rsid w:val="001324D1"/>
    <w:rsid w:val="00132838"/>
    <w:rsid w:val="00136E04"/>
    <w:rsid w:val="00141270"/>
    <w:rsid w:val="00144FEB"/>
    <w:rsid w:val="001468EE"/>
    <w:rsid w:val="0015093D"/>
    <w:rsid w:val="00150F92"/>
    <w:rsid w:val="00164D8C"/>
    <w:rsid w:val="001651E6"/>
    <w:rsid w:val="00172CB9"/>
    <w:rsid w:val="0018177C"/>
    <w:rsid w:val="00184DCC"/>
    <w:rsid w:val="00190E05"/>
    <w:rsid w:val="0019476E"/>
    <w:rsid w:val="00194A3F"/>
    <w:rsid w:val="001A22EA"/>
    <w:rsid w:val="001A2B02"/>
    <w:rsid w:val="001A4CEE"/>
    <w:rsid w:val="001A514D"/>
    <w:rsid w:val="001B054D"/>
    <w:rsid w:val="001B2EB1"/>
    <w:rsid w:val="001C4E45"/>
    <w:rsid w:val="001C5A03"/>
    <w:rsid w:val="001D1AEF"/>
    <w:rsid w:val="001D3AD1"/>
    <w:rsid w:val="001E4E36"/>
    <w:rsid w:val="001E7109"/>
    <w:rsid w:val="001F22B4"/>
    <w:rsid w:val="001F65E1"/>
    <w:rsid w:val="00222257"/>
    <w:rsid w:val="00222CC7"/>
    <w:rsid w:val="00224368"/>
    <w:rsid w:val="002345D1"/>
    <w:rsid w:val="00240380"/>
    <w:rsid w:val="00241ABC"/>
    <w:rsid w:val="00246340"/>
    <w:rsid w:val="002530F6"/>
    <w:rsid w:val="00253E29"/>
    <w:rsid w:val="00254E50"/>
    <w:rsid w:val="0026420D"/>
    <w:rsid w:val="00264DA5"/>
    <w:rsid w:val="00267E18"/>
    <w:rsid w:val="00270400"/>
    <w:rsid w:val="002737B0"/>
    <w:rsid w:val="0028190A"/>
    <w:rsid w:val="0028190F"/>
    <w:rsid w:val="00290E0A"/>
    <w:rsid w:val="002A3E91"/>
    <w:rsid w:val="002D152B"/>
    <w:rsid w:val="002D7804"/>
    <w:rsid w:val="002E4901"/>
    <w:rsid w:val="002E558D"/>
    <w:rsid w:val="002E6473"/>
    <w:rsid w:val="002F3E01"/>
    <w:rsid w:val="003071C5"/>
    <w:rsid w:val="00312172"/>
    <w:rsid w:val="0031586A"/>
    <w:rsid w:val="0033338A"/>
    <w:rsid w:val="003352C0"/>
    <w:rsid w:val="00335C06"/>
    <w:rsid w:val="00337C8A"/>
    <w:rsid w:val="003533F6"/>
    <w:rsid w:val="00354551"/>
    <w:rsid w:val="003566ED"/>
    <w:rsid w:val="00365519"/>
    <w:rsid w:val="00385317"/>
    <w:rsid w:val="00385754"/>
    <w:rsid w:val="00394F98"/>
    <w:rsid w:val="00397325"/>
    <w:rsid w:val="003A2884"/>
    <w:rsid w:val="003B1CBB"/>
    <w:rsid w:val="003B36B2"/>
    <w:rsid w:val="003B7521"/>
    <w:rsid w:val="003C3CDD"/>
    <w:rsid w:val="003D30EF"/>
    <w:rsid w:val="003D33B8"/>
    <w:rsid w:val="003E1982"/>
    <w:rsid w:val="003E790D"/>
    <w:rsid w:val="003F2F24"/>
    <w:rsid w:val="003F38AC"/>
    <w:rsid w:val="00417198"/>
    <w:rsid w:val="00420B1A"/>
    <w:rsid w:val="00424958"/>
    <w:rsid w:val="00424BA5"/>
    <w:rsid w:val="00435487"/>
    <w:rsid w:val="004409AA"/>
    <w:rsid w:val="00445755"/>
    <w:rsid w:val="00453A44"/>
    <w:rsid w:val="004543B7"/>
    <w:rsid w:val="0047002F"/>
    <w:rsid w:val="00474CC1"/>
    <w:rsid w:val="004764B0"/>
    <w:rsid w:val="004940CC"/>
    <w:rsid w:val="004A47AE"/>
    <w:rsid w:val="004B107D"/>
    <w:rsid w:val="004B75E1"/>
    <w:rsid w:val="004C2301"/>
    <w:rsid w:val="004C409A"/>
    <w:rsid w:val="004C4E50"/>
    <w:rsid w:val="004C6CA3"/>
    <w:rsid w:val="004C7E25"/>
    <w:rsid w:val="004D0167"/>
    <w:rsid w:val="004E1CF0"/>
    <w:rsid w:val="004E40E3"/>
    <w:rsid w:val="004E727F"/>
    <w:rsid w:val="004F0A39"/>
    <w:rsid w:val="004F4169"/>
    <w:rsid w:val="004F4B05"/>
    <w:rsid w:val="004F6EFF"/>
    <w:rsid w:val="004F713E"/>
    <w:rsid w:val="005124B6"/>
    <w:rsid w:val="00523E4F"/>
    <w:rsid w:val="005317E8"/>
    <w:rsid w:val="00537201"/>
    <w:rsid w:val="005475CA"/>
    <w:rsid w:val="00565BEF"/>
    <w:rsid w:val="0057085E"/>
    <w:rsid w:val="00575810"/>
    <w:rsid w:val="0057635C"/>
    <w:rsid w:val="00583297"/>
    <w:rsid w:val="00584B49"/>
    <w:rsid w:val="00584F19"/>
    <w:rsid w:val="00587E39"/>
    <w:rsid w:val="005C4429"/>
    <w:rsid w:val="005C4DF2"/>
    <w:rsid w:val="005D456B"/>
    <w:rsid w:val="005E7056"/>
    <w:rsid w:val="0060316A"/>
    <w:rsid w:val="0061283D"/>
    <w:rsid w:val="006158DC"/>
    <w:rsid w:val="006201B1"/>
    <w:rsid w:val="00625F06"/>
    <w:rsid w:val="00627D94"/>
    <w:rsid w:val="00643168"/>
    <w:rsid w:val="00657ADA"/>
    <w:rsid w:val="00657E88"/>
    <w:rsid w:val="00663CCA"/>
    <w:rsid w:val="00663EDA"/>
    <w:rsid w:val="00665B5B"/>
    <w:rsid w:val="00671402"/>
    <w:rsid w:val="00674E30"/>
    <w:rsid w:val="006A5102"/>
    <w:rsid w:val="006A609F"/>
    <w:rsid w:val="006B4916"/>
    <w:rsid w:val="006B5A59"/>
    <w:rsid w:val="006D6B12"/>
    <w:rsid w:val="006E2C51"/>
    <w:rsid w:val="006E2E6F"/>
    <w:rsid w:val="006E6E5E"/>
    <w:rsid w:val="006F0784"/>
    <w:rsid w:val="00701A94"/>
    <w:rsid w:val="00714E29"/>
    <w:rsid w:val="00716136"/>
    <w:rsid w:val="00717B6C"/>
    <w:rsid w:val="00721AE9"/>
    <w:rsid w:val="007232FA"/>
    <w:rsid w:val="0073115F"/>
    <w:rsid w:val="007457F7"/>
    <w:rsid w:val="00750A12"/>
    <w:rsid w:val="007510E9"/>
    <w:rsid w:val="007514EE"/>
    <w:rsid w:val="00751F70"/>
    <w:rsid w:val="007576B1"/>
    <w:rsid w:val="00757F19"/>
    <w:rsid w:val="00760356"/>
    <w:rsid w:val="00771C3D"/>
    <w:rsid w:val="00781A33"/>
    <w:rsid w:val="007B3815"/>
    <w:rsid w:val="007B799D"/>
    <w:rsid w:val="007C47A1"/>
    <w:rsid w:val="007D1F94"/>
    <w:rsid w:val="007E0984"/>
    <w:rsid w:val="007F5100"/>
    <w:rsid w:val="007F6F49"/>
    <w:rsid w:val="007F738E"/>
    <w:rsid w:val="00803B1F"/>
    <w:rsid w:val="00806439"/>
    <w:rsid w:val="00812FD9"/>
    <w:rsid w:val="0081334B"/>
    <w:rsid w:val="008320A2"/>
    <w:rsid w:val="00832432"/>
    <w:rsid w:val="00843DA6"/>
    <w:rsid w:val="008454B3"/>
    <w:rsid w:val="0085600B"/>
    <w:rsid w:val="0085780F"/>
    <w:rsid w:val="00861B74"/>
    <w:rsid w:val="00866419"/>
    <w:rsid w:val="00870164"/>
    <w:rsid w:val="008713D8"/>
    <w:rsid w:val="008763E6"/>
    <w:rsid w:val="00877D97"/>
    <w:rsid w:val="0088024D"/>
    <w:rsid w:val="00885B78"/>
    <w:rsid w:val="008B1ABC"/>
    <w:rsid w:val="008C15BF"/>
    <w:rsid w:val="008C55E7"/>
    <w:rsid w:val="008D05F9"/>
    <w:rsid w:val="008D10F6"/>
    <w:rsid w:val="008D57CC"/>
    <w:rsid w:val="008E31D6"/>
    <w:rsid w:val="008E41AC"/>
    <w:rsid w:val="0090179D"/>
    <w:rsid w:val="009039C0"/>
    <w:rsid w:val="00910DB8"/>
    <w:rsid w:val="00914196"/>
    <w:rsid w:val="00915B54"/>
    <w:rsid w:val="00931A72"/>
    <w:rsid w:val="009341EB"/>
    <w:rsid w:val="00937C5D"/>
    <w:rsid w:val="009436CD"/>
    <w:rsid w:val="00945DCA"/>
    <w:rsid w:val="009537D6"/>
    <w:rsid w:val="00957B08"/>
    <w:rsid w:val="00957F47"/>
    <w:rsid w:val="00965C04"/>
    <w:rsid w:val="00967328"/>
    <w:rsid w:val="00971FAF"/>
    <w:rsid w:val="009728CA"/>
    <w:rsid w:val="00975DD5"/>
    <w:rsid w:val="00976DEC"/>
    <w:rsid w:val="0097723F"/>
    <w:rsid w:val="0098480A"/>
    <w:rsid w:val="009864B0"/>
    <w:rsid w:val="0099494D"/>
    <w:rsid w:val="00995731"/>
    <w:rsid w:val="009A1729"/>
    <w:rsid w:val="009B09E5"/>
    <w:rsid w:val="009B78DB"/>
    <w:rsid w:val="009C14DF"/>
    <w:rsid w:val="009C273F"/>
    <w:rsid w:val="009C39BA"/>
    <w:rsid w:val="009C42B8"/>
    <w:rsid w:val="009C4EE7"/>
    <w:rsid w:val="009C7757"/>
    <w:rsid w:val="009D06CE"/>
    <w:rsid w:val="009D3648"/>
    <w:rsid w:val="009E0C45"/>
    <w:rsid w:val="009E10B6"/>
    <w:rsid w:val="009E4314"/>
    <w:rsid w:val="009F305E"/>
    <w:rsid w:val="00A16994"/>
    <w:rsid w:val="00A35CE7"/>
    <w:rsid w:val="00A433E4"/>
    <w:rsid w:val="00A50F72"/>
    <w:rsid w:val="00A63549"/>
    <w:rsid w:val="00A65B72"/>
    <w:rsid w:val="00A671E7"/>
    <w:rsid w:val="00A67CA3"/>
    <w:rsid w:val="00A80236"/>
    <w:rsid w:val="00A81903"/>
    <w:rsid w:val="00A856F0"/>
    <w:rsid w:val="00AA15E8"/>
    <w:rsid w:val="00AA1EC6"/>
    <w:rsid w:val="00AA2271"/>
    <w:rsid w:val="00AA40AB"/>
    <w:rsid w:val="00AA7C96"/>
    <w:rsid w:val="00AB2055"/>
    <w:rsid w:val="00AB31D5"/>
    <w:rsid w:val="00AB3A0B"/>
    <w:rsid w:val="00AB73F2"/>
    <w:rsid w:val="00AC1BEF"/>
    <w:rsid w:val="00AC5B4F"/>
    <w:rsid w:val="00AE00E4"/>
    <w:rsid w:val="00AE1782"/>
    <w:rsid w:val="00AE1886"/>
    <w:rsid w:val="00AE1D4E"/>
    <w:rsid w:val="00AE2B0B"/>
    <w:rsid w:val="00AE6F3B"/>
    <w:rsid w:val="00AF7AFC"/>
    <w:rsid w:val="00B10EE2"/>
    <w:rsid w:val="00B11BFE"/>
    <w:rsid w:val="00B12AD8"/>
    <w:rsid w:val="00B17C9C"/>
    <w:rsid w:val="00B25A8D"/>
    <w:rsid w:val="00B30B39"/>
    <w:rsid w:val="00B36AED"/>
    <w:rsid w:val="00B374CC"/>
    <w:rsid w:val="00B43ECC"/>
    <w:rsid w:val="00B44575"/>
    <w:rsid w:val="00B45F99"/>
    <w:rsid w:val="00B46A22"/>
    <w:rsid w:val="00B55A32"/>
    <w:rsid w:val="00B7520A"/>
    <w:rsid w:val="00B83181"/>
    <w:rsid w:val="00B93CFD"/>
    <w:rsid w:val="00B963E2"/>
    <w:rsid w:val="00BA06BC"/>
    <w:rsid w:val="00BA62B7"/>
    <w:rsid w:val="00BA7E55"/>
    <w:rsid w:val="00BB0700"/>
    <w:rsid w:val="00BB377D"/>
    <w:rsid w:val="00BB519F"/>
    <w:rsid w:val="00BC03D5"/>
    <w:rsid w:val="00BD7E29"/>
    <w:rsid w:val="00BE3422"/>
    <w:rsid w:val="00BF1303"/>
    <w:rsid w:val="00BF544A"/>
    <w:rsid w:val="00BF5DBC"/>
    <w:rsid w:val="00C12EB5"/>
    <w:rsid w:val="00C14E5C"/>
    <w:rsid w:val="00C20DA7"/>
    <w:rsid w:val="00C25C57"/>
    <w:rsid w:val="00C32036"/>
    <w:rsid w:val="00C3310E"/>
    <w:rsid w:val="00C468C6"/>
    <w:rsid w:val="00C471C7"/>
    <w:rsid w:val="00C55903"/>
    <w:rsid w:val="00C5654A"/>
    <w:rsid w:val="00C601A9"/>
    <w:rsid w:val="00C66414"/>
    <w:rsid w:val="00C76DA7"/>
    <w:rsid w:val="00C80035"/>
    <w:rsid w:val="00C82414"/>
    <w:rsid w:val="00C83251"/>
    <w:rsid w:val="00C843BC"/>
    <w:rsid w:val="00C90072"/>
    <w:rsid w:val="00CA3E65"/>
    <w:rsid w:val="00CA4772"/>
    <w:rsid w:val="00CB27B6"/>
    <w:rsid w:val="00CC0E9D"/>
    <w:rsid w:val="00CC4D8F"/>
    <w:rsid w:val="00CE1A40"/>
    <w:rsid w:val="00CE4AF3"/>
    <w:rsid w:val="00CF3E80"/>
    <w:rsid w:val="00CF6C6E"/>
    <w:rsid w:val="00D0016E"/>
    <w:rsid w:val="00D020AF"/>
    <w:rsid w:val="00D05321"/>
    <w:rsid w:val="00D06B52"/>
    <w:rsid w:val="00D12E75"/>
    <w:rsid w:val="00D16A8D"/>
    <w:rsid w:val="00D245B0"/>
    <w:rsid w:val="00D24D06"/>
    <w:rsid w:val="00D27D8B"/>
    <w:rsid w:val="00D33E46"/>
    <w:rsid w:val="00D34B64"/>
    <w:rsid w:val="00D3611D"/>
    <w:rsid w:val="00D407CA"/>
    <w:rsid w:val="00D40CB5"/>
    <w:rsid w:val="00D42778"/>
    <w:rsid w:val="00D529CA"/>
    <w:rsid w:val="00D65089"/>
    <w:rsid w:val="00D708F4"/>
    <w:rsid w:val="00D73238"/>
    <w:rsid w:val="00D7405C"/>
    <w:rsid w:val="00D915C5"/>
    <w:rsid w:val="00D97A15"/>
    <w:rsid w:val="00DA5B32"/>
    <w:rsid w:val="00DB3A47"/>
    <w:rsid w:val="00DC2AE1"/>
    <w:rsid w:val="00DC5085"/>
    <w:rsid w:val="00DD5981"/>
    <w:rsid w:val="00DD6AAA"/>
    <w:rsid w:val="00DE350F"/>
    <w:rsid w:val="00DE366B"/>
    <w:rsid w:val="00DE5A37"/>
    <w:rsid w:val="00DE793C"/>
    <w:rsid w:val="00DF0583"/>
    <w:rsid w:val="00DF3A73"/>
    <w:rsid w:val="00DF44D3"/>
    <w:rsid w:val="00DF70DD"/>
    <w:rsid w:val="00E007AD"/>
    <w:rsid w:val="00E03B0E"/>
    <w:rsid w:val="00E04DD7"/>
    <w:rsid w:val="00E21AF6"/>
    <w:rsid w:val="00E25417"/>
    <w:rsid w:val="00E32AD6"/>
    <w:rsid w:val="00E41235"/>
    <w:rsid w:val="00E44E68"/>
    <w:rsid w:val="00E478E6"/>
    <w:rsid w:val="00E55999"/>
    <w:rsid w:val="00E6307E"/>
    <w:rsid w:val="00E65048"/>
    <w:rsid w:val="00E81E02"/>
    <w:rsid w:val="00E91D68"/>
    <w:rsid w:val="00E92793"/>
    <w:rsid w:val="00EA4993"/>
    <w:rsid w:val="00EB3D3B"/>
    <w:rsid w:val="00EB77D8"/>
    <w:rsid w:val="00EB7E5D"/>
    <w:rsid w:val="00EC4AEA"/>
    <w:rsid w:val="00ED25E3"/>
    <w:rsid w:val="00ED3F38"/>
    <w:rsid w:val="00ED7587"/>
    <w:rsid w:val="00EF5A30"/>
    <w:rsid w:val="00F01784"/>
    <w:rsid w:val="00F0476A"/>
    <w:rsid w:val="00F150D0"/>
    <w:rsid w:val="00F2182F"/>
    <w:rsid w:val="00F27447"/>
    <w:rsid w:val="00F2799F"/>
    <w:rsid w:val="00F27E87"/>
    <w:rsid w:val="00F47406"/>
    <w:rsid w:val="00F57A29"/>
    <w:rsid w:val="00F57EA9"/>
    <w:rsid w:val="00F60A38"/>
    <w:rsid w:val="00F66E5C"/>
    <w:rsid w:val="00F70980"/>
    <w:rsid w:val="00F73162"/>
    <w:rsid w:val="00F73D8E"/>
    <w:rsid w:val="00F74215"/>
    <w:rsid w:val="00F75CDF"/>
    <w:rsid w:val="00F7612E"/>
    <w:rsid w:val="00F7739A"/>
    <w:rsid w:val="00F77A59"/>
    <w:rsid w:val="00F77F3D"/>
    <w:rsid w:val="00F96F79"/>
    <w:rsid w:val="00FA3C81"/>
    <w:rsid w:val="00FB070B"/>
    <w:rsid w:val="00FB3F08"/>
    <w:rsid w:val="00FB78C6"/>
    <w:rsid w:val="00FB7C4B"/>
    <w:rsid w:val="00FC6389"/>
    <w:rsid w:val="00FD010A"/>
    <w:rsid w:val="00FD345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AAECB7"/>
  <w15:docId w15:val="{83431699-D424-4408-A011-F1539493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E007AD"/>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rsid w:val="005C4429"/>
    <w:pPr>
      <w:tabs>
        <w:tab w:val="center" w:pos="4513"/>
        <w:tab w:val="right" w:pos="9026"/>
      </w:tabs>
    </w:pPr>
  </w:style>
  <w:style w:type="character" w:customStyle="1" w:styleId="IntestazioneCarattere">
    <w:name w:val="Intestazione Carattere"/>
    <w:basedOn w:val="Carpredefinitoparagrafo"/>
    <w:link w:val="Intestazione"/>
    <w:uiPriority w:val="99"/>
    <w:semiHidden/>
    <w:rsid w:val="00976DEC"/>
    <w:rPr>
      <w:sz w:val="22"/>
      <w:szCs w:val="22"/>
      <w:lang w:eastAsia="en-US"/>
    </w:rPr>
  </w:style>
  <w:style w:type="paragraph" w:styleId="Pidipagina">
    <w:name w:val="footer"/>
    <w:basedOn w:val="Normale"/>
    <w:link w:val="PidipaginaCarattere"/>
    <w:uiPriority w:val="99"/>
    <w:rsid w:val="005C4429"/>
    <w:pPr>
      <w:tabs>
        <w:tab w:val="center" w:pos="4513"/>
        <w:tab w:val="right" w:pos="9026"/>
      </w:tabs>
    </w:pPr>
  </w:style>
  <w:style w:type="character" w:customStyle="1" w:styleId="PidipaginaCarattere">
    <w:name w:val="Piè di pagina Carattere"/>
    <w:basedOn w:val="Carpredefinitoparagrafo"/>
    <w:link w:val="Pidipagina"/>
    <w:uiPriority w:val="99"/>
    <w:rsid w:val="00976DEC"/>
    <w:rPr>
      <w:sz w:val="22"/>
      <w:szCs w:val="22"/>
      <w:lang w:eastAsia="en-US"/>
    </w:rPr>
  </w:style>
  <w:style w:type="paragraph" w:customStyle="1" w:styleId="EFSABODYCOPY">
    <w:name w:val="EFSA BODY COPY"/>
    <w:basedOn w:val="Normale"/>
    <w:link w:val="EFSABODYCOPYChar"/>
    <w:qFormat/>
    <w:rsid w:val="00E21AF6"/>
    <w:pPr>
      <w:spacing w:after="120"/>
    </w:pPr>
    <w:rPr>
      <w:sz w:val="20"/>
    </w:rPr>
  </w:style>
  <w:style w:type="paragraph" w:customStyle="1" w:styleId="EFSATITLE1">
    <w:name w:val="EFSA TITLE 1"/>
    <w:basedOn w:val="EFSABODYCOPY"/>
    <w:next w:val="EFSABODYCOPY"/>
    <w:link w:val="EFSATITLE1Char"/>
    <w:qFormat/>
    <w:rsid w:val="00971FAF"/>
    <w:pPr>
      <w:spacing w:before="360" w:after="240"/>
    </w:pPr>
    <w:rPr>
      <w:color w:val="DE7008"/>
      <w:sz w:val="36"/>
      <w:szCs w:val="36"/>
    </w:rPr>
  </w:style>
  <w:style w:type="character" w:customStyle="1" w:styleId="EFSABODYCOPYChar">
    <w:name w:val="EFSA BODY COPY Char"/>
    <w:basedOn w:val="Carpredefinitoparagrafo"/>
    <w:link w:val="EFSABODYCOPY"/>
    <w:rsid w:val="00E21AF6"/>
    <w:rPr>
      <w:szCs w:val="22"/>
      <w:lang w:eastAsia="en-US"/>
    </w:rPr>
  </w:style>
  <w:style w:type="paragraph" w:customStyle="1" w:styleId="EFSASUBTITLE1">
    <w:name w:val="EFSA SUBTITLE 1"/>
    <w:basedOn w:val="EFSABODYCOPY"/>
    <w:next w:val="EFSABODYCOPY"/>
    <w:link w:val="EFSASUBTITLE1Char"/>
    <w:qFormat/>
    <w:rsid w:val="00971FAF"/>
    <w:pPr>
      <w:spacing w:before="360" w:after="240"/>
    </w:pPr>
    <w:rPr>
      <w:b/>
      <w:sz w:val="24"/>
      <w:szCs w:val="24"/>
    </w:rPr>
  </w:style>
  <w:style w:type="character" w:customStyle="1" w:styleId="EFSATITLE1Char">
    <w:name w:val="EFSA TITLE 1 Char"/>
    <w:basedOn w:val="Carpredefinitoparagrafo"/>
    <w:link w:val="EFSATITLE1"/>
    <w:rsid w:val="00976DEC"/>
    <w:rPr>
      <w:color w:val="DE7008"/>
      <w:sz w:val="36"/>
      <w:szCs w:val="36"/>
      <w:lang w:eastAsia="en-US"/>
    </w:rPr>
  </w:style>
  <w:style w:type="paragraph" w:customStyle="1" w:styleId="EFSABULLETS1">
    <w:name w:val="EFSA BULLETS 1"/>
    <w:basedOn w:val="EFSABODYCOPY"/>
    <w:link w:val="EFSABULLETS1Char"/>
    <w:qFormat/>
    <w:rsid w:val="00976DEC"/>
    <w:pPr>
      <w:numPr>
        <w:numId w:val="2"/>
      </w:numPr>
    </w:pPr>
  </w:style>
  <w:style w:type="character" w:customStyle="1" w:styleId="EFSASUBTITLE1Char">
    <w:name w:val="EFSA SUBTITLE 1 Char"/>
    <w:basedOn w:val="Carpredefinitoparagrafo"/>
    <w:link w:val="EFSASUBTITLE1"/>
    <w:rsid w:val="00976DEC"/>
    <w:rPr>
      <w:b/>
      <w:sz w:val="24"/>
      <w:szCs w:val="24"/>
      <w:lang w:eastAsia="en-US"/>
    </w:rPr>
  </w:style>
  <w:style w:type="paragraph" w:customStyle="1" w:styleId="EFSABULLETS2">
    <w:name w:val="EFSA BULLETS 2"/>
    <w:basedOn w:val="EFSABODYCOPY"/>
    <w:link w:val="EFSABULLETS2Char"/>
    <w:qFormat/>
    <w:rsid w:val="00007D70"/>
    <w:pPr>
      <w:numPr>
        <w:ilvl w:val="1"/>
        <w:numId w:val="3"/>
      </w:numPr>
      <w:contextualSpacing/>
    </w:pPr>
  </w:style>
  <w:style w:type="character" w:customStyle="1" w:styleId="EFSABULLETS1Char">
    <w:name w:val="EFSA BULLETS 1 Char"/>
    <w:basedOn w:val="Carpredefinitoparagrafo"/>
    <w:link w:val="EFSABULLETS1"/>
    <w:rsid w:val="00976DEC"/>
    <w:rPr>
      <w:szCs w:val="22"/>
      <w:lang w:eastAsia="en-US"/>
    </w:rPr>
  </w:style>
  <w:style w:type="table" w:styleId="Grigliatabella">
    <w:name w:val="Table Grid"/>
    <w:basedOn w:val="Tabellanormale"/>
    <w:uiPriority w:val="59"/>
    <w:rsid w:val="00976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FSABULLETS2Char">
    <w:name w:val="EFSA BULLETS 2 Char"/>
    <w:basedOn w:val="Carpredefinitoparagrafo"/>
    <w:link w:val="EFSABULLETS2"/>
    <w:rsid w:val="00007D70"/>
    <w:rPr>
      <w:szCs w:val="22"/>
      <w:lang w:eastAsia="en-US"/>
    </w:rPr>
  </w:style>
  <w:style w:type="paragraph" w:customStyle="1" w:styleId="EFSAFRAMETEXT">
    <w:name w:val="EFSA FRAME TEXT"/>
    <w:basedOn w:val="EFSABODYCOPY"/>
    <w:link w:val="EFSAFRAMETEXTChar"/>
    <w:qFormat/>
    <w:rsid w:val="00E41235"/>
    <w:pPr>
      <w:pBdr>
        <w:top w:val="dotted" w:sz="4" w:space="6" w:color="auto"/>
        <w:left w:val="dotted" w:sz="4" w:space="8" w:color="auto"/>
        <w:bottom w:val="dotted" w:sz="4" w:space="8" w:color="auto"/>
        <w:right w:val="dotted" w:sz="4" w:space="8" w:color="auto"/>
      </w:pBdr>
      <w:ind w:left="170"/>
    </w:pPr>
  </w:style>
  <w:style w:type="paragraph" w:customStyle="1" w:styleId="EFSAFRAMETITLE">
    <w:name w:val="EFSA FRAME TITLE"/>
    <w:basedOn w:val="EFSAFRAMETEXT"/>
    <w:next w:val="EFSAFRAMETEXT"/>
    <w:link w:val="EFSAFRAMETITLEChar"/>
    <w:qFormat/>
    <w:rsid w:val="000B1820"/>
    <w:rPr>
      <w:sz w:val="28"/>
      <w:szCs w:val="28"/>
    </w:rPr>
  </w:style>
  <w:style w:type="character" w:customStyle="1" w:styleId="EFSAFRAMETEXTChar">
    <w:name w:val="EFSA FRAME TEXT Char"/>
    <w:basedOn w:val="EFSABODYCOPYChar"/>
    <w:link w:val="EFSAFRAMETEXT"/>
    <w:rsid w:val="00E41235"/>
    <w:rPr>
      <w:szCs w:val="22"/>
      <w:lang w:eastAsia="en-US"/>
    </w:rPr>
  </w:style>
  <w:style w:type="paragraph" w:customStyle="1" w:styleId="EFSAPAGENUMBER">
    <w:name w:val="EFSA PAGE NUMBER"/>
    <w:basedOn w:val="Pidipagina"/>
    <w:link w:val="EFSAPAGENUMBERChar"/>
    <w:qFormat/>
    <w:rsid w:val="00270400"/>
    <w:pPr>
      <w:framePr w:w="74" w:h="556" w:hSpace="181" w:vSpace="181" w:wrap="around" w:vAnchor="page" w:hAnchor="page" w:x="11012" w:y="16200"/>
      <w:pBdr>
        <w:left w:val="single" w:sz="8" w:space="1" w:color="DE7008"/>
      </w:pBdr>
      <w:jc w:val="right"/>
    </w:pPr>
    <w:rPr>
      <w:b/>
      <w:sz w:val="20"/>
    </w:rPr>
  </w:style>
  <w:style w:type="character" w:customStyle="1" w:styleId="EFSAFRAMETITLEChar">
    <w:name w:val="EFSA FRAME TITLE Char"/>
    <w:basedOn w:val="EFSAFRAMETEXTChar"/>
    <w:link w:val="EFSAFRAMETITLE"/>
    <w:rsid w:val="000B1820"/>
    <w:rPr>
      <w:sz w:val="28"/>
      <w:szCs w:val="28"/>
      <w:lang w:eastAsia="en-US"/>
    </w:rPr>
  </w:style>
  <w:style w:type="paragraph" w:customStyle="1" w:styleId="EFSAFOOTER">
    <w:name w:val="EFSA FOOTER"/>
    <w:basedOn w:val="EFSABODYCOPY"/>
    <w:link w:val="EFSAFOOTERChar"/>
    <w:qFormat/>
    <w:rsid w:val="00270400"/>
    <w:pPr>
      <w:spacing w:after="0"/>
      <w:jc w:val="center"/>
    </w:pPr>
    <w:rPr>
      <w:color w:val="171796"/>
      <w:sz w:val="16"/>
      <w:szCs w:val="16"/>
    </w:rPr>
  </w:style>
  <w:style w:type="character" w:customStyle="1" w:styleId="EFSAPAGENUMBERChar">
    <w:name w:val="EFSA PAGE NUMBER Char"/>
    <w:basedOn w:val="PidipaginaCarattere"/>
    <w:link w:val="EFSAPAGENUMBER"/>
    <w:rsid w:val="00270400"/>
    <w:rPr>
      <w:b/>
      <w:sz w:val="22"/>
      <w:szCs w:val="22"/>
      <w:lang w:eastAsia="en-US"/>
    </w:rPr>
  </w:style>
  <w:style w:type="paragraph" w:customStyle="1" w:styleId="EFSASUBTITLE2">
    <w:name w:val="EFSA SUBTITLE 2"/>
    <w:basedOn w:val="EFSASUBTITLE1"/>
    <w:next w:val="EFSABODYCOPY"/>
    <w:link w:val="EFSASUBTITLE2Char"/>
    <w:qFormat/>
    <w:rsid w:val="00DF3A73"/>
    <w:rPr>
      <w:sz w:val="20"/>
      <w:szCs w:val="20"/>
    </w:rPr>
  </w:style>
  <w:style w:type="character" w:customStyle="1" w:styleId="EFSAFOOTERChar">
    <w:name w:val="EFSA FOOTER Char"/>
    <w:basedOn w:val="Carpredefinitoparagrafo"/>
    <w:link w:val="EFSAFOOTER"/>
    <w:rsid w:val="00976DEC"/>
    <w:rPr>
      <w:color w:val="171796"/>
      <w:sz w:val="16"/>
      <w:szCs w:val="16"/>
      <w:lang w:eastAsia="en-US"/>
    </w:rPr>
  </w:style>
  <w:style w:type="numbering" w:customStyle="1" w:styleId="EFSALISTBULLETS">
    <w:name w:val="EFSA LIST BULLETS"/>
    <w:uiPriority w:val="99"/>
    <w:rsid w:val="00007D70"/>
    <w:pPr>
      <w:numPr>
        <w:numId w:val="1"/>
      </w:numPr>
    </w:pPr>
  </w:style>
  <w:style w:type="character" w:customStyle="1" w:styleId="EFSASUBTITLE2Char">
    <w:name w:val="EFSA SUBTITLE 2 Char"/>
    <w:basedOn w:val="EFSASUBTITLE1Char"/>
    <w:link w:val="EFSASUBTITLE2"/>
    <w:rsid w:val="00DF3A73"/>
    <w:rPr>
      <w:b/>
      <w:sz w:val="24"/>
      <w:szCs w:val="24"/>
      <w:lang w:eastAsia="en-US"/>
    </w:rPr>
  </w:style>
  <w:style w:type="table" w:customStyle="1" w:styleId="EFSATABLE">
    <w:name w:val="EFSA TABLE"/>
    <w:basedOn w:val="Grigliatabella"/>
    <w:uiPriority w:val="99"/>
    <w:qFormat/>
    <w:rsid w:val="0088024D"/>
    <w:tblPr>
      <w:tblBorders>
        <w:top w:val="none" w:sz="0" w:space="0" w:color="auto"/>
        <w:left w:val="none" w:sz="0" w:space="0" w:color="auto"/>
        <w:bottom w:val="dotted" w:sz="4" w:space="0" w:color="auto"/>
        <w:right w:val="none" w:sz="0" w:space="0" w:color="auto"/>
        <w:insideH w:val="dotted" w:sz="4" w:space="0" w:color="auto"/>
        <w:insideV w:val="none" w:sz="0" w:space="0" w:color="auto"/>
      </w:tblBorders>
    </w:tblPr>
    <w:trPr>
      <w:cantSplit/>
    </w:trPr>
    <w:tcPr>
      <w:vAlign w:val="center"/>
    </w:tcPr>
    <w:tblStylePr w:type="firstRow">
      <w:pPr>
        <w:wordWrap/>
        <w:spacing w:beforeLines="0" w:before="0" w:beforeAutospacing="0" w:afterLines="0" w:after="0" w:afterAutospacing="0" w:line="240" w:lineRule="auto"/>
        <w:contextualSpacing/>
        <w:mirrorIndents w:val="0"/>
      </w:pPr>
      <w:rPr>
        <w:rFonts w:ascii="ZWAdobeF" w:hAnsi="ZWAdobeF"/>
        <w:b/>
        <w:color w:val="FFFFFF"/>
        <w:sz w:val="20"/>
      </w:rPr>
      <w:tblPr/>
      <w:tcPr>
        <w:tcBorders>
          <w:top w:val="nil"/>
          <w:left w:val="nil"/>
          <w:bottom w:val="nil"/>
          <w:right w:val="nil"/>
          <w:insideH w:val="nil"/>
          <w:insideV w:val="nil"/>
          <w:tl2br w:val="nil"/>
          <w:tr2bl w:val="nil"/>
        </w:tcBorders>
        <w:shd w:val="clear" w:color="auto" w:fill="DE7008"/>
      </w:tcPr>
    </w:tblStylePr>
    <w:tblStylePr w:type="lastRow">
      <w:rPr>
        <w:rFonts w:ascii="ZWAdobeF" w:hAnsi="ZWAdobeF"/>
        <w:sz w:val="20"/>
      </w:rPr>
    </w:tblStylePr>
  </w:style>
  <w:style w:type="table" w:styleId="Elencochiaro-Colore6">
    <w:name w:val="Light List Accent 6"/>
    <w:basedOn w:val="Tabellanormale"/>
    <w:uiPriority w:val="61"/>
    <w:rsid w:val="000156A6"/>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customStyle="1" w:styleId="EFSATABLECONTENT">
    <w:name w:val="EFSA TABLE CONTENT"/>
    <w:basedOn w:val="Normale"/>
    <w:link w:val="EFSATABLECONTENTChar"/>
    <w:qFormat/>
    <w:rsid w:val="004E727F"/>
    <w:rPr>
      <w:sz w:val="18"/>
    </w:rPr>
  </w:style>
  <w:style w:type="paragraph" w:customStyle="1" w:styleId="EFSATABLEHEADERROW">
    <w:name w:val="EFSA TABLE HEADER ROW"/>
    <w:basedOn w:val="Normale"/>
    <w:link w:val="EFSATABLEHEADERROWChar"/>
    <w:qFormat/>
    <w:rsid w:val="00074459"/>
    <w:pPr>
      <w:contextualSpacing/>
    </w:pPr>
    <w:rPr>
      <w:color w:val="FFFFFF"/>
      <w:sz w:val="20"/>
    </w:rPr>
  </w:style>
  <w:style w:type="character" w:customStyle="1" w:styleId="EFSATABLECONTENTChar">
    <w:name w:val="EFSA TABLE CONTENT Char"/>
    <w:basedOn w:val="Carpredefinitoparagrafo"/>
    <w:link w:val="EFSATABLECONTENT"/>
    <w:rsid w:val="004E727F"/>
    <w:rPr>
      <w:sz w:val="18"/>
      <w:szCs w:val="22"/>
      <w:lang w:eastAsia="en-US"/>
    </w:rPr>
  </w:style>
  <w:style w:type="character" w:customStyle="1" w:styleId="EFSATABLEHEADERROWChar">
    <w:name w:val="EFSA TABLE HEADER ROW Char"/>
    <w:basedOn w:val="Carpredefinitoparagrafo"/>
    <w:link w:val="EFSATABLEHEADERROW"/>
    <w:rsid w:val="00074459"/>
    <w:rPr>
      <w:color w:val="FFFFFF"/>
      <w:szCs w:val="22"/>
      <w:lang w:eastAsia="en-US"/>
    </w:rPr>
  </w:style>
  <w:style w:type="paragraph" w:styleId="Testofumetto">
    <w:name w:val="Balloon Text"/>
    <w:basedOn w:val="Normale"/>
    <w:link w:val="TestofumettoCarattere"/>
    <w:uiPriority w:val="99"/>
    <w:semiHidden/>
    <w:rsid w:val="00F77F3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77F3D"/>
    <w:rPr>
      <w:rFonts w:ascii="Tahoma" w:hAnsi="Tahoma" w:cs="Tahoma"/>
      <w:sz w:val="16"/>
      <w:szCs w:val="16"/>
      <w:lang w:eastAsia="en-US"/>
    </w:rPr>
  </w:style>
  <w:style w:type="paragraph" w:customStyle="1" w:styleId="EFSAFOOTNOTE">
    <w:name w:val="EFSA FOOTNOTE"/>
    <w:basedOn w:val="EFSABODYCOPY"/>
    <w:link w:val="EFSAFOOTNOTEChar"/>
    <w:qFormat/>
    <w:rsid w:val="000C6718"/>
    <w:pPr>
      <w:spacing w:after="0"/>
    </w:pPr>
    <w:rPr>
      <w:sz w:val="16"/>
    </w:rPr>
  </w:style>
  <w:style w:type="paragraph" w:styleId="Testonotaapidipagina">
    <w:name w:val="footnote text"/>
    <w:basedOn w:val="Normale"/>
    <w:link w:val="TestonotaapidipaginaCarattere"/>
    <w:rsid w:val="007576B1"/>
    <w:rPr>
      <w:sz w:val="20"/>
      <w:szCs w:val="20"/>
    </w:rPr>
  </w:style>
  <w:style w:type="character" w:customStyle="1" w:styleId="TestonotaapidipaginaCarattere">
    <w:name w:val="Testo nota a piè di pagina Carattere"/>
    <w:basedOn w:val="Carpredefinitoparagrafo"/>
    <w:link w:val="Testonotaapidipagina"/>
    <w:rsid w:val="007576B1"/>
    <w:rPr>
      <w:lang w:eastAsia="en-US"/>
    </w:rPr>
  </w:style>
  <w:style w:type="character" w:customStyle="1" w:styleId="EFSAFOOTNOTEChar">
    <w:name w:val="EFSA FOOTNOTE Char"/>
    <w:basedOn w:val="EFSABODYCOPYChar"/>
    <w:link w:val="EFSAFOOTNOTE"/>
    <w:rsid w:val="000C6718"/>
    <w:rPr>
      <w:sz w:val="16"/>
      <w:szCs w:val="22"/>
      <w:lang w:eastAsia="en-US"/>
    </w:rPr>
  </w:style>
  <w:style w:type="paragraph" w:styleId="Testonormale">
    <w:name w:val="Plain Text"/>
    <w:basedOn w:val="Normale"/>
    <w:link w:val="TestonormaleCarattere"/>
    <w:uiPriority w:val="99"/>
    <w:unhideWhenUsed/>
    <w:rsid w:val="00D708F4"/>
    <w:rPr>
      <w:rFonts w:ascii="Consolas" w:eastAsia="Malgun Gothic" w:hAnsi="Consolas"/>
      <w:sz w:val="21"/>
      <w:szCs w:val="21"/>
      <w:lang w:eastAsia="ko-KR"/>
    </w:rPr>
  </w:style>
  <w:style w:type="character" w:customStyle="1" w:styleId="TestonormaleCarattere">
    <w:name w:val="Testo normale Carattere"/>
    <w:basedOn w:val="Carpredefinitoparagrafo"/>
    <w:link w:val="Testonormale"/>
    <w:uiPriority w:val="99"/>
    <w:rsid w:val="00D708F4"/>
    <w:rPr>
      <w:rFonts w:ascii="Consolas" w:eastAsia="Malgun Gothic" w:hAnsi="Consolas"/>
      <w:sz w:val="21"/>
      <w:szCs w:val="21"/>
      <w:lang w:eastAsia="ko-KR"/>
    </w:rPr>
  </w:style>
  <w:style w:type="paragraph" w:styleId="Paragrafoelenco">
    <w:name w:val="List Paragraph"/>
    <w:basedOn w:val="Normale"/>
    <w:uiPriority w:val="34"/>
    <w:qFormat/>
    <w:rsid w:val="00D708F4"/>
    <w:pPr>
      <w:ind w:left="720"/>
    </w:pPr>
    <w:rPr>
      <w:rFonts w:ascii="Calibri" w:hAnsi="Calibri"/>
      <w:lang w:eastAsia="en-GB"/>
    </w:rPr>
  </w:style>
  <w:style w:type="table" w:styleId="Grigliachiara-Colore6">
    <w:name w:val="Light Grid Accent 6"/>
    <w:basedOn w:val="Tabellanormale"/>
    <w:uiPriority w:val="62"/>
    <w:rsid w:val="00D708F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customStyle="1" w:styleId="default">
    <w:name w:val="default"/>
    <w:basedOn w:val="Normale"/>
    <w:rsid w:val="001A514D"/>
    <w:pPr>
      <w:spacing w:before="100" w:beforeAutospacing="1" w:after="100" w:afterAutospacing="1"/>
    </w:pPr>
    <w:rPr>
      <w:rFonts w:ascii="Times New Roman" w:eastAsia="Times New Roman" w:hAnsi="Times New Roman"/>
      <w:sz w:val="24"/>
      <w:szCs w:val="24"/>
      <w:lang w:val="en-US"/>
    </w:rPr>
  </w:style>
  <w:style w:type="character" w:customStyle="1" w:styleId="EFSAAffiliationChar">
    <w:name w:val="EFSA_Affiliation Char"/>
    <w:link w:val="EFSAAffiliation"/>
    <w:locked/>
    <w:rsid w:val="00701A94"/>
    <w:rPr>
      <w:sz w:val="22"/>
      <w:szCs w:val="22"/>
      <w:lang w:eastAsia="en-US"/>
    </w:rPr>
  </w:style>
  <w:style w:type="paragraph" w:customStyle="1" w:styleId="EFSAAffiliation">
    <w:name w:val="EFSA_Affiliation"/>
    <w:next w:val="Normale"/>
    <w:link w:val="EFSAAffiliationChar"/>
    <w:qFormat/>
    <w:rsid w:val="00701A94"/>
    <w:pPr>
      <w:widowControl w:val="0"/>
      <w:spacing w:before="240" w:after="120"/>
      <w:jc w:val="center"/>
    </w:pPr>
    <w:rPr>
      <w:sz w:val="22"/>
      <w:szCs w:val="22"/>
      <w:lang w:eastAsia="en-US"/>
    </w:rPr>
  </w:style>
  <w:style w:type="character" w:customStyle="1" w:styleId="hps">
    <w:name w:val="hps"/>
    <w:rsid w:val="00424BA5"/>
  </w:style>
  <w:style w:type="character" w:styleId="Rimandonotaapidipagina">
    <w:name w:val="footnote reference"/>
    <w:basedOn w:val="Carpredefinitoparagrafo"/>
    <w:rsid w:val="00AC1BEF"/>
    <w:rPr>
      <w:vertAlign w:val="superscript"/>
    </w:rPr>
  </w:style>
  <w:style w:type="character" w:styleId="Collegamentoipertestuale">
    <w:name w:val="Hyperlink"/>
    <w:basedOn w:val="Carpredefinitoparagrafo"/>
    <w:uiPriority w:val="99"/>
    <w:semiHidden/>
    <w:rsid w:val="000D6D74"/>
    <w:rPr>
      <w:color w:val="0000FF" w:themeColor="hyperlink"/>
      <w:u w:val="single"/>
    </w:rPr>
  </w:style>
  <w:style w:type="character" w:customStyle="1" w:styleId="ft">
    <w:name w:val="ft"/>
    <w:basedOn w:val="Carpredefinitoparagrafo"/>
    <w:rsid w:val="000D6D74"/>
  </w:style>
  <w:style w:type="character" w:customStyle="1" w:styleId="apple-converted-space">
    <w:name w:val="apple-converted-space"/>
    <w:basedOn w:val="Carpredefinitoparagrafo"/>
    <w:rsid w:val="000D6D74"/>
  </w:style>
  <w:style w:type="character" w:styleId="Enfasicorsivo">
    <w:name w:val="Emphasis"/>
    <w:basedOn w:val="Carpredefinitoparagrafo"/>
    <w:uiPriority w:val="20"/>
    <w:qFormat/>
    <w:rsid w:val="000D6D74"/>
    <w:rPr>
      <w:i/>
      <w:iCs/>
    </w:rPr>
  </w:style>
  <w:style w:type="paragraph" w:customStyle="1" w:styleId="Default0">
    <w:name w:val="Default"/>
    <w:rsid w:val="00194A3F"/>
    <w:pPr>
      <w:autoSpaceDE w:val="0"/>
      <w:autoSpaceDN w:val="0"/>
      <w:adjustRightInd w:val="0"/>
    </w:pPr>
    <w:rPr>
      <w:rFonts w:ascii="Times New Roman" w:eastAsia="Times New Roman" w:hAnsi="Times New Roman"/>
      <w:color w:val="000000"/>
      <w:sz w:val="24"/>
      <w:szCs w:val="24"/>
      <w:lang w:val="en-US" w:eastAsia="en-US"/>
    </w:rPr>
  </w:style>
  <w:style w:type="character" w:styleId="Rimandocommento">
    <w:name w:val="annotation reference"/>
    <w:basedOn w:val="Carpredefinitoparagrafo"/>
    <w:uiPriority w:val="99"/>
    <w:semiHidden/>
    <w:rsid w:val="00806439"/>
    <w:rPr>
      <w:sz w:val="16"/>
      <w:szCs w:val="16"/>
    </w:rPr>
  </w:style>
  <w:style w:type="paragraph" w:styleId="Testocommento">
    <w:name w:val="annotation text"/>
    <w:basedOn w:val="Normale"/>
    <w:link w:val="TestocommentoCarattere"/>
    <w:uiPriority w:val="99"/>
    <w:semiHidden/>
    <w:rsid w:val="00806439"/>
    <w:rPr>
      <w:sz w:val="20"/>
      <w:szCs w:val="20"/>
    </w:rPr>
  </w:style>
  <w:style w:type="character" w:customStyle="1" w:styleId="TestocommentoCarattere">
    <w:name w:val="Testo commento Carattere"/>
    <w:basedOn w:val="Carpredefinitoparagrafo"/>
    <w:link w:val="Testocommento"/>
    <w:uiPriority w:val="99"/>
    <w:semiHidden/>
    <w:rsid w:val="00806439"/>
    <w:rPr>
      <w:lang w:eastAsia="en-US"/>
    </w:rPr>
  </w:style>
  <w:style w:type="paragraph" w:styleId="Soggettocommento">
    <w:name w:val="annotation subject"/>
    <w:basedOn w:val="Testocommento"/>
    <w:next w:val="Testocommento"/>
    <w:link w:val="SoggettocommentoCarattere"/>
    <w:uiPriority w:val="99"/>
    <w:semiHidden/>
    <w:rsid w:val="00806439"/>
    <w:rPr>
      <w:b/>
      <w:bCs/>
    </w:rPr>
  </w:style>
  <w:style w:type="character" w:customStyle="1" w:styleId="SoggettocommentoCarattere">
    <w:name w:val="Soggetto commento Carattere"/>
    <w:basedOn w:val="TestocommentoCarattere"/>
    <w:link w:val="Soggettocommento"/>
    <w:uiPriority w:val="99"/>
    <w:semiHidden/>
    <w:rsid w:val="00806439"/>
    <w:rPr>
      <w:b/>
      <w:bCs/>
      <w:lang w:eastAsia="en-US"/>
    </w:rPr>
  </w:style>
  <w:style w:type="paragraph" w:customStyle="1" w:styleId="Minutetemplatesheadinglevel1">
    <w:name w:val="Minute templates heading level 1"/>
    <w:basedOn w:val="Normale"/>
    <w:rsid w:val="004764B0"/>
    <w:pPr>
      <w:keepNext/>
      <w:numPr>
        <w:numId w:val="4"/>
      </w:numPr>
      <w:spacing w:before="120" w:after="120"/>
      <w:outlineLvl w:val="0"/>
    </w:pPr>
    <w:rPr>
      <w:rFonts w:ascii="Arial" w:hAnsi="Arial" w:cs="Arial"/>
      <w:b/>
      <w:bCs/>
      <w:color w:val="000000"/>
      <w:kern w:val="32"/>
      <w:lang w:val="x-none"/>
    </w:rPr>
  </w:style>
  <w:style w:type="paragraph" w:customStyle="1" w:styleId="Minutetemplateheadinglevel1">
    <w:name w:val="Minute template heading level 1"/>
    <w:basedOn w:val="Minutetemplatesheadinglevel1"/>
    <w:link w:val="Minutetemplateheadinglevel1Char"/>
    <w:qFormat/>
    <w:rsid w:val="004764B0"/>
    <w:pPr>
      <w:tabs>
        <w:tab w:val="left" w:pos="280"/>
      </w:tabs>
    </w:pPr>
  </w:style>
  <w:style w:type="character" w:customStyle="1" w:styleId="Minutetemplateheadinglevel1Char">
    <w:name w:val="Minute template heading level 1 Char"/>
    <w:basedOn w:val="Carpredefinitoparagrafo"/>
    <w:link w:val="Minutetemplateheadinglevel1"/>
    <w:rsid w:val="004764B0"/>
    <w:rPr>
      <w:rFonts w:ascii="Arial" w:hAnsi="Arial" w:cs="Arial"/>
      <w:b/>
      <w:bCs/>
      <w:color w:val="000000"/>
      <w:kern w:val="32"/>
      <w:sz w:val="22"/>
      <w:szCs w:val="22"/>
      <w:lang w:val="x-none" w:eastAsia="en-US"/>
    </w:rPr>
  </w:style>
  <w:style w:type="paragraph" w:styleId="Revisione">
    <w:name w:val="Revision"/>
    <w:hidden/>
    <w:uiPriority w:val="99"/>
    <w:semiHidden/>
    <w:rsid w:val="00760356"/>
    <w:rPr>
      <w:sz w:val="22"/>
      <w:szCs w:val="22"/>
      <w:lang w:eastAsia="en-US"/>
    </w:rPr>
  </w:style>
  <w:style w:type="table" w:customStyle="1" w:styleId="TableGrid1">
    <w:name w:val="Table Grid1"/>
    <w:basedOn w:val="Tabellanormale"/>
    <w:next w:val="Grigliatabella"/>
    <w:uiPriority w:val="39"/>
    <w:rsid w:val="00843DA6"/>
    <w:rPr>
      <w:rFonts w:ascii="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7809">
      <w:bodyDiv w:val="1"/>
      <w:marLeft w:val="0"/>
      <w:marRight w:val="0"/>
      <w:marTop w:val="0"/>
      <w:marBottom w:val="0"/>
      <w:divBdr>
        <w:top w:val="none" w:sz="0" w:space="0" w:color="auto"/>
        <w:left w:val="none" w:sz="0" w:space="0" w:color="auto"/>
        <w:bottom w:val="none" w:sz="0" w:space="0" w:color="auto"/>
        <w:right w:val="none" w:sz="0" w:space="0" w:color="auto"/>
      </w:divBdr>
    </w:div>
    <w:div w:id="134568882">
      <w:bodyDiv w:val="1"/>
      <w:marLeft w:val="0"/>
      <w:marRight w:val="0"/>
      <w:marTop w:val="0"/>
      <w:marBottom w:val="0"/>
      <w:divBdr>
        <w:top w:val="none" w:sz="0" w:space="0" w:color="auto"/>
        <w:left w:val="none" w:sz="0" w:space="0" w:color="auto"/>
        <w:bottom w:val="none" w:sz="0" w:space="0" w:color="auto"/>
        <w:right w:val="none" w:sz="0" w:space="0" w:color="auto"/>
      </w:divBdr>
    </w:div>
    <w:div w:id="244924102">
      <w:bodyDiv w:val="1"/>
      <w:marLeft w:val="0"/>
      <w:marRight w:val="0"/>
      <w:marTop w:val="0"/>
      <w:marBottom w:val="0"/>
      <w:divBdr>
        <w:top w:val="none" w:sz="0" w:space="0" w:color="auto"/>
        <w:left w:val="none" w:sz="0" w:space="0" w:color="auto"/>
        <w:bottom w:val="none" w:sz="0" w:space="0" w:color="auto"/>
        <w:right w:val="none" w:sz="0" w:space="0" w:color="auto"/>
      </w:divBdr>
    </w:div>
    <w:div w:id="300695172">
      <w:bodyDiv w:val="1"/>
      <w:marLeft w:val="0"/>
      <w:marRight w:val="0"/>
      <w:marTop w:val="0"/>
      <w:marBottom w:val="0"/>
      <w:divBdr>
        <w:top w:val="none" w:sz="0" w:space="0" w:color="auto"/>
        <w:left w:val="none" w:sz="0" w:space="0" w:color="auto"/>
        <w:bottom w:val="none" w:sz="0" w:space="0" w:color="auto"/>
        <w:right w:val="none" w:sz="0" w:space="0" w:color="auto"/>
      </w:divBdr>
    </w:div>
    <w:div w:id="333580752">
      <w:bodyDiv w:val="1"/>
      <w:marLeft w:val="0"/>
      <w:marRight w:val="0"/>
      <w:marTop w:val="0"/>
      <w:marBottom w:val="0"/>
      <w:divBdr>
        <w:top w:val="none" w:sz="0" w:space="0" w:color="auto"/>
        <w:left w:val="none" w:sz="0" w:space="0" w:color="auto"/>
        <w:bottom w:val="none" w:sz="0" w:space="0" w:color="auto"/>
        <w:right w:val="none" w:sz="0" w:space="0" w:color="auto"/>
      </w:divBdr>
    </w:div>
    <w:div w:id="352851691">
      <w:bodyDiv w:val="1"/>
      <w:marLeft w:val="0"/>
      <w:marRight w:val="0"/>
      <w:marTop w:val="0"/>
      <w:marBottom w:val="0"/>
      <w:divBdr>
        <w:top w:val="none" w:sz="0" w:space="0" w:color="auto"/>
        <w:left w:val="none" w:sz="0" w:space="0" w:color="auto"/>
        <w:bottom w:val="none" w:sz="0" w:space="0" w:color="auto"/>
        <w:right w:val="none" w:sz="0" w:space="0" w:color="auto"/>
      </w:divBdr>
    </w:div>
    <w:div w:id="472909764">
      <w:bodyDiv w:val="1"/>
      <w:marLeft w:val="0"/>
      <w:marRight w:val="0"/>
      <w:marTop w:val="0"/>
      <w:marBottom w:val="0"/>
      <w:divBdr>
        <w:top w:val="none" w:sz="0" w:space="0" w:color="auto"/>
        <w:left w:val="none" w:sz="0" w:space="0" w:color="auto"/>
        <w:bottom w:val="none" w:sz="0" w:space="0" w:color="auto"/>
        <w:right w:val="none" w:sz="0" w:space="0" w:color="auto"/>
      </w:divBdr>
    </w:div>
    <w:div w:id="493375584">
      <w:bodyDiv w:val="1"/>
      <w:marLeft w:val="0"/>
      <w:marRight w:val="0"/>
      <w:marTop w:val="0"/>
      <w:marBottom w:val="0"/>
      <w:divBdr>
        <w:top w:val="none" w:sz="0" w:space="0" w:color="auto"/>
        <w:left w:val="none" w:sz="0" w:space="0" w:color="auto"/>
        <w:bottom w:val="none" w:sz="0" w:space="0" w:color="auto"/>
        <w:right w:val="none" w:sz="0" w:space="0" w:color="auto"/>
      </w:divBdr>
    </w:div>
    <w:div w:id="525944933">
      <w:bodyDiv w:val="1"/>
      <w:marLeft w:val="0"/>
      <w:marRight w:val="0"/>
      <w:marTop w:val="0"/>
      <w:marBottom w:val="0"/>
      <w:divBdr>
        <w:top w:val="none" w:sz="0" w:space="0" w:color="auto"/>
        <w:left w:val="none" w:sz="0" w:space="0" w:color="auto"/>
        <w:bottom w:val="none" w:sz="0" w:space="0" w:color="auto"/>
        <w:right w:val="none" w:sz="0" w:space="0" w:color="auto"/>
      </w:divBdr>
    </w:div>
    <w:div w:id="572352512">
      <w:bodyDiv w:val="1"/>
      <w:marLeft w:val="0"/>
      <w:marRight w:val="0"/>
      <w:marTop w:val="0"/>
      <w:marBottom w:val="0"/>
      <w:divBdr>
        <w:top w:val="none" w:sz="0" w:space="0" w:color="auto"/>
        <w:left w:val="none" w:sz="0" w:space="0" w:color="auto"/>
        <w:bottom w:val="none" w:sz="0" w:space="0" w:color="auto"/>
        <w:right w:val="none" w:sz="0" w:space="0" w:color="auto"/>
      </w:divBdr>
    </w:div>
    <w:div w:id="597179076">
      <w:bodyDiv w:val="1"/>
      <w:marLeft w:val="0"/>
      <w:marRight w:val="0"/>
      <w:marTop w:val="0"/>
      <w:marBottom w:val="0"/>
      <w:divBdr>
        <w:top w:val="none" w:sz="0" w:space="0" w:color="auto"/>
        <w:left w:val="none" w:sz="0" w:space="0" w:color="auto"/>
        <w:bottom w:val="none" w:sz="0" w:space="0" w:color="auto"/>
        <w:right w:val="none" w:sz="0" w:space="0" w:color="auto"/>
      </w:divBdr>
    </w:div>
    <w:div w:id="1025443202">
      <w:bodyDiv w:val="1"/>
      <w:marLeft w:val="0"/>
      <w:marRight w:val="0"/>
      <w:marTop w:val="0"/>
      <w:marBottom w:val="0"/>
      <w:divBdr>
        <w:top w:val="none" w:sz="0" w:space="0" w:color="auto"/>
        <w:left w:val="none" w:sz="0" w:space="0" w:color="auto"/>
        <w:bottom w:val="none" w:sz="0" w:space="0" w:color="auto"/>
        <w:right w:val="none" w:sz="0" w:space="0" w:color="auto"/>
      </w:divBdr>
    </w:div>
    <w:div w:id="1038816461">
      <w:bodyDiv w:val="1"/>
      <w:marLeft w:val="0"/>
      <w:marRight w:val="0"/>
      <w:marTop w:val="0"/>
      <w:marBottom w:val="0"/>
      <w:divBdr>
        <w:top w:val="none" w:sz="0" w:space="0" w:color="auto"/>
        <w:left w:val="none" w:sz="0" w:space="0" w:color="auto"/>
        <w:bottom w:val="none" w:sz="0" w:space="0" w:color="auto"/>
        <w:right w:val="none" w:sz="0" w:space="0" w:color="auto"/>
      </w:divBdr>
    </w:div>
    <w:div w:id="1151797609">
      <w:bodyDiv w:val="1"/>
      <w:marLeft w:val="0"/>
      <w:marRight w:val="0"/>
      <w:marTop w:val="0"/>
      <w:marBottom w:val="0"/>
      <w:divBdr>
        <w:top w:val="none" w:sz="0" w:space="0" w:color="auto"/>
        <w:left w:val="none" w:sz="0" w:space="0" w:color="auto"/>
        <w:bottom w:val="none" w:sz="0" w:space="0" w:color="auto"/>
        <w:right w:val="none" w:sz="0" w:space="0" w:color="auto"/>
      </w:divBdr>
    </w:div>
    <w:div w:id="1157914249">
      <w:bodyDiv w:val="1"/>
      <w:marLeft w:val="0"/>
      <w:marRight w:val="0"/>
      <w:marTop w:val="0"/>
      <w:marBottom w:val="0"/>
      <w:divBdr>
        <w:top w:val="none" w:sz="0" w:space="0" w:color="auto"/>
        <w:left w:val="none" w:sz="0" w:space="0" w:color="auto"/>
        <w:bottom w:val="none" w:sz="0" w:space="0" w:color="auto"/>
        <w:right w:val="none" w:sz="0" w:space="0" w:color="auto"/>
      </w:divBdr>
    </w:div>
    <w:div w:id="1195192274">
      <w:bodyDiv w:val="1"/>
      <w:marLeft w:val="0"/>
      <w:marRight w:val="0"/>
      <w:marTop w:val="0"/>
      <w:marBottom w:val="0"/>
      <w:divBdr>
        <w:top w:val="none" w:sz="0" w:space="0" w:color="auto"/>
        <w:left w:val="none" w:sz="0" w:space="0" w:color="auto"/>
        <w:bottom w:val="none" w:sz="0" w:space="0" w:color="auto"/>
        <w:right w:val="none" w:sz="0" w:space="0" w:color="auto"/>
      </w:divBdr>
    </w:div>
    <w:div w:id="1203128407">
      <w:bodyDiv w:val="1"/>
      <w:marLeft w:val="0"/>
      <w:marRight w:val="0"/>
      <w:marTop w:val="0"/>
      <w:marBottom w:val="0"/>
      <w:divBdr>
        <w:top w:val="none" w:sz="0" w:space="0" w:color="auto"/>
        <w:left w:val="none" w:sz="0" w:space="0" w:color="auto"/>
        <w:bottom w:val="none" w:sz="0" w:space="0" w:color="auto"/>
        <w:right w:val="none" w:sz="0" w:space="0" w:color="auto"/>
      </w:divBdr>
    </w:div>
    <w:div w:id="1203134833">
      <w:bodyDiv w:val="1"/>
      <w:marLeft w:val="0"/>
      <w:marRight w:val="0"/>
      <w:marTop w:val="0"/>
      <w:marBottom w:val="0"/>
      <w:divBdr>
        <w:top w:val="none" w:sz="0" w:space="0" w:color="auto"/>
        <w:left w:val="none" w:sz="0" w:space="0" w:color="auto"/>
        <w:bottom w:val="none" w:sz="0" w:space="0" w:color="auto"/>
        <w:right w:val="none" w:sz="0" w:space="0" w:color="auto"/>
      </w:divBdr>
    </w:div>
    <w:div w:id="1228608914">
      <w:bodyDiv w:val="1"/>
      <w:marLeft w:val="0"/>
      <w:marRight w:val="0"/>
      <w:marTop w:val="0"/>
      <w:marBottom w:val="0"/>
      <w:divBdr>
        <w:top w:val="none" w:sz="0" w:space="0" w:color="auto"/>
        <w:left w:val="none" w:sz="0" w:space="0" w:color="auto"/>
        <w:bottom w:val="none" w:sz="0" w:space="0" w:color="auto"/>
        <w:right w:val="none" w:sz="0" w:space="0" w:color="auto"/>
      </w:divBdr>
    </w:div>
    <w:div w:id="1246383802">
      <w:bodyDiv w:val="1"/>
      <w:marLeft w:val="0"/>
      <w:marRight w:val="0"/>
      <w:marTop w:val="0"/>
      <w:marBottom w:val="0"/>
      <w:divBdr>
        <w:top w:val="none" w:sz="0" w:space="0" w:color="auto"/>
        <w:left w:val="none" w:sz="0" w:space="0" w:color="auto"/>
        <w:bottom w:val="none" w:sz="0" w:space="0" w:color="auto"/>
        <w:right w:val="none" w:sz="0" w:space="0" w:color="auto"/>
      </w:divBdr>
    </w:div>
    <w:div w:id="1373732348">
      <w:bodyDiv w:val="1"/>
      <w:marLeft w:val="0"/>
      <w:marRight w:val="0"/>
      <w:marTop w:val="0"/>
      <w:marBottom w:val="0"/>
      <w:divBdr>
        <w:top w:val="none" w:sz="0" w:space="0" w:color="auto"/>
        <w:left w:val="none" w:sz="0" w:space="0" w:color="auto"/>
        <w:bottom w:val="none" w:sz="0" w:space="0" w:color="auto"/>
        <w:right w:val="none" w:sz="0" w:space="0" w:color="auto"/>
      </w:divBdr>
    </w:div>
    <w:div w:id="1466314970">
      <w:bodyDiv w:val="1"/>
      <w:marLeft w:val="0"/>
      <w:marRight w:val="0"/>
      <w:marTop w:val="0"/>
      <w:marBottom w:val="0"/>
      <w:divBdr>
        <w:top w:val="none" w:sz="0" w:space="0" w:color="auto"/>
        <w:left w:val="none" w:sz="0" w:space="0" w:color="auto"/>
        <w:bottom w:val="none" w:sz="0" w:space="0" w:color="auto"/>
        <w:right w:val="none" w:sz="0" w:space="0" w:color="auto"/>
      </w:divBdr>
    </w:div>
    <w:div w:id="1509783608">
      <w:bodyDiv w:val="1"/>
      <w:marLeft w:val="0"/>
      <w:marRight w:val="0"/>
      <w:marTop w:val="0"/>
      <w:marBottom w:val="0"/>
      <w:divBdr>
        <w:top w:val="none" w:sz="0" w:space="0" w:color="auto"/>
        <w:left w:val="none" w:sz="0" w:space="0" w:color="auto"/>
        <w:bottom w:val="none" w:sz="0" w:space="0" w:color="auto"/>
        <w:right w:val="none" w:sz="0" w:space="0" w:color="auto"/>
      </w:divBdr>
    </w:div>
    <w:div w:id="1540973998">
      <w:bodyDiv w:val="1"/>
      <w:marLeft w:val="0"/>
      <w:marRight w:val="0"/>
      <w:marTop w:val="0"/>
      <w:marBottom w:val="0"/>
      <w:divBdr>
        <w:top w:val="none" w:sz="0" w:space="0" w:color="auto"/>
        <w:left w:val="none" w:sz="0" w:space="0" w:color="auto"/>
        <w:bottom w:val="none" w:sz="0" w:space="0" w:color="auto"/>
        <w:right w:val="none" w:sz="0" w:space="0" w:color="auto"/>
      </w:divBdr>
    </w:div>
    <w:div w:id="1628270114">
      <w:bodyDiv w:val="1"/>
      <w:marLeft w:val="0"/>
      <w:marRight w:val="0"/>
      <w:marTop w:val="0"/>
      <w:marBottom w:val="0"/>
      <w:divBdr>
        <w:top w:val="none" w:sz="0" w:space="0" w:color="auto"/>
        <w:left w:val="none" w:sz="0" w:space="0" w:color="auto"/>
        <w:bottom w:val="none" w:sz="0" w:space="0" w:color="auto"/>
        <w:right w:val="none" w:sz="0" w:space="0" w:color="auto"/>
      </w:divBdr>
    </w:div>
    <w:div w:id="1719016117">
      <w:bodyDiv w:val="1"/>
      <w:marLeft w:val="0"/>
      <w:marRight w:val="0"/>
      <w:marTop w:val="0"/>
      <w:marBottom w:val="0"/>
      <w:divBdr>
        <w:top w:val="none" w:sz="0" w:space="0" w:color="auto"/>
        <w:left w:val="none" w:sz="0" w:space="0" w:color="auto"/>
        <w:bottom w:val="none" w:sz="0" w:space="0" w:color="auto"/>
        <w:right w:val="none" w:sz="0" w:space="0" w:color="auto"/>
      </w:divBdr>
    </w:div>
    <w:div w:id="1805536267">
      <w:bodyDiv w:val="1"/>
      <w:marLeft w:val="0"/>
      <w:marRight w:val="0"/>
      <w:marTop w:val="0"/>
      <w:marBottom w:val="0"/>
      <w:divBdr>
        <w:top w:val="none" w:sz="0" w:space="0" w:color="auto"/>
        <w:left w:val="none" w:sz="0" w:space="0" w:color="auto"/>
        <w:bottom w:val="none" w:sz="0" w:space="0" w:color="auto"/>
        <w:right w:val="none" w:sz="0" w:space="0" w:color="auto"/>
      </w:divBdr>
    </w:div>
    <w:div w:id="1888762441">
      <w:bodyDiv w:val="1"/>
      <w:marLeft w:val="0"/>
      <w:marRight w:val="0"/>
      <w:marTop w:val="0"/>
      <w:marBottom w:val="0"/>
      <w:divBdr>
        <w:top w:val="none" w:sz="0" w:space="0" w:color="auto"/>
        <w:left w:val="none" w:sz="0" w:space="0" w:color="auto"/>
        <w:bottom w:val="none" w:sz="0" w:space="0" w:color="auto"/>
        <w:right w:val="none" w:sz="0" w:space="0" w:color="auto"/>
      </w:divBdr>
    </w:div>
    <w:div w:id="1941645499">
      <w:bodyDiv w:val="1"/>
      <w:marLeft w:val="0"/>
      <w:marRight w:val="0"/>
      <w:marTop w:val="0"/>
      <w:marBottom w:val="0"/>
      <w:divBdr>
        <w:top w:val="none" w:sz="0" w:space="0" w:color="auto"/>
        <w:left w:val="none" w:sz="0" w:space="0" w:color="auto"/>
        <w:bottom w:val="none" w:sz="0" w:space="0" w:color="auto"/>
        <w:right w:val="none" w:sz="0" w:space="0" w:color="auto"/>
      </w:divBdr>
    </w:div>
    <w:div w:id="1944997117">
      <w:bodyDiv w:val="1"/>
      <w:marLeft w:val="0"/>
      <w:marRight w:val="0"/>
      <w:marTop w:val="0"/>
      <w:marBottom w:val="0"/>
      <w:divBdr>
        <w:top w:val="none" w:sz="0" w:space="0" w:color="auto"/>
        <w:left w:val="none" w:sz="0" w:space="0" w:color="auto"/>
        <w:bottom w:val="none" w:sz="0" w:space="0" w:color="auto"/>
        <w:right w:val="none" w:sz="0" w:space="0" w:color="auto"/>
      </w:divBdr>
    </w:div>
    <w:div w:id="2071688339">
      <w:bodyDiv w:val="1"/>
      <w:marLeft w:val="0"/>
      <w:marRight w:val="0"/>
      <w:marTop w:val="0"/>
      <w:marBottom w:val="0"/>
      <w:divBdr>
        <w:top w:val="none" w:sz="0" w:space="0" w:color="auto"/>
        <w:left w:val="none" w:sz="0" w:space="0" w:color="auto"/>
        <w:bottom w:val="none" w:sz="0" w:space="0" w:color="auto"/>
        <w:right w:val="none" w:sz="0" w:space="0" w:color="auto"/>
      </w:divBdr>
    </w:div>
    <w:div w:id="2095784506">
      <w:bodyDiv w:val="1"/>
      <w:marLeft w:val="0"/>
      <w:marRight w:val="0"/>
      <w:marTop w:val="0"/>
      <w:marBottom w:val="0"/>
      <w:divBdr>
        <w:top w:val="none" w:sz="0" w:space="0" w:color="auto"/>
        <w:left w:val="none" w:sz="0" w:space="0" w:color="auto"/>
        <w:bottom w:val="none" w:sz="0" w:space="0" w:color="auto"/>
        <w:right w:val="none" w:sz="0" w:space="0" w:color="auto"/>
      </w:divBdr>
    </w:div>
    <w:div w:id="211963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9F741-1058-468E-8B3D-06F929A6D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771</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EFSA</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CIMELLI Cristina</dc:creator>
  <cp:lastModifiedBy>ANNA MARIA CARDULLO</cp:lastModifiedBy>
  <cp:revision>2</cp:revision>
  <cp:lastPrinted>2016-05-26T11:05:00Z</cp:lastPrinted>
  <dcterms:created xsi:type="dcterms:W3CDTF">2024-06-19T09:30:00Z</dcterms:created>
  <dcterms:modified xsi:type="dcterms:W3CDTF">2024-06-19T09:30:00Z</dcterms:modified>
</cp:coreProperties>
</file>