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C8" w:rsidRDefault="00F67B80" w:rsidP="0085481E">
      <w:pPr>
        <w:jc w:val="both"/>
        <w:rPr>
          <w:rFonts w:ascii="Abadi MT Condensed Extra Bold" w:hAnsi="Abadi MT Condensed Extra Bold"/>
          <w:i/>
          <w:color w:val="0070C0"/>
          <w:sz w:val="48"/>
          <w:szCs w:val="48"/>
        </w:rPr>
      </w:pPr>
      <w:r w:rsidRPr="00F67B80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pt;margin-top:36pt;width:90pt;height:90.45pt;z-index:251659264" stroked="f">
            <v:textbox style="mso-fit-shape-to-text:t">
              <w:txbxContent>
                <w:p w:rsidR="00F019C8" w:rsidRPr="00DA03EC" w:rsidRDefault="00F67B80" w:rsidP="00033E73">
                  <w:pPr>
                    <w:ind w:hanging="180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7.05pt;height:82.75pt">
                        <v:imagedata r:id="rId7" o:title="" croptop="3981f" cropbottom="2008f" cropleft="8527f" cropright="5122f"/>
                      </v:shape>
                    </w:pict>
                  </w:r>
                </w:p>
              </w:txbxContent>
            </v:textbox>
          </v:shape>
        </w:pict>
      </w:r>
      <w:r w:rsidRPr="00F67B80">
        <w:rPr>
          <w:noProof/>
          <w:lang w:eastAsia="it-IT"/>
        </w:rPr>
        <w:pict>
          <v:shape id="_x0000_s1030" type="#_x0000_t202" style="position:absolute;left:0;text-align:left;margin-left:396pt;margin-top:36pt;width:99pt;height:145.2pt;z-index:251657216" stroked="f">
            <v:textbox style="mso-fit-shape-to-text:t">
              <w:txbxContent>
                <w:p w:rsidR="00F019C8" w:rsidRPr="00DA03EC" w:rsidRDefault="00F67B80" w:rsidP="00DA03EC">
                  <w:pPr>
                    <w:ind w:hanging="180"/>
                  </w:pPr>
                  <w:r>
                    <w:pict>
                      <v:shape id="_x0000_i1026" type="#_x0000_t75" style="width:90.25pt;height:138.1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F67B80">
        <w:rPr>
          <w:noProof/>
          <w:lang w:eastAsia="it-IT"/>
        </w:rPr>
        <w:pict>
          <v:shape id="_x0000_s1031" type="#_x0000_t202" style="position:absolute;left:0;text-align:left;margin-left:153pt;margin-top:36pt;width:189.95pt;height:56.7pt;z-index:251658240;mso-wrap-style:none" stroked="f">
            <v:textbox style="mso-fit-shape-to-text:t">
              <w:txbxContent>
                <w:p w:rsidR="00F019C8" w:rsidRPr="00DA03EC" w:rsidRDefault="00F67B80">
                  <w:r>
                    <w:pict>
                      <v:shape id="_x0000_i1027" type="#_x0000_t75" style="width:175.15pt;height:49.45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Pr="00F67B80">
        <w:rPr>
          <w:noProof/>
          <w:lang w:eastAsia="it-IT"/>
        </w:rPr>
        <w:pict>
          <v:shape id="_x0000_s1032" type="#_x0000_t202" style="position:absolute;left:0;text-align:left;margin-left:0;margin-top:-18pt;width:481.6pt;height:51.45pt;z-index:251656192;mso-wrap-style:none" stroked="f">
            <v:textbox style="mso-fit-shape-to-text:t">
              <w:txbxContent>
                <w:p w:rsidR="00F019C8" w:rsidRPr="008E0019" w:rsidRDefault="00F67B80" w:rsidP="008E0019">
                  <w:pPr>
                    <w:jc w:val="center"/>
                    <w:rPr>
                      <w:rFonts w:ascii="Abadi MT Condensed Extra Bold" w:hAnsi="Abadi MT Condensed Extra Bold"/>
                      <w:noProof/>
                      <w:sz w:val="40"/>
                    </w:rPr>
                  </w:pPr>
                  <w:r w:rsidRPr="00F67B80">
                    <w:rPr>
                      <w:rFonts w:ascii="Abadi MT Condensed Extra Bold" w:hAnsi="Abadi MT Condensed Extra Bold"/>
                      <w:noProof/>
                      <w:sz w:val="40"/>
                      <w:lang w:eastAsia="it-IT"/>
                    </w:rPr>
                    <w:pict>
                      <v:shape id="Immagine 5" o:spid="_x0000_i1028" type="#_x0000_t75" style="width:477.15pt;height:44.05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F019C8" w:rsidRDefault="00F019C8" w:rsidP="0085481E">
      <w:pPr>
        <w:jc w:val="both"/>
        <w:rPr>
          <w:rFonts w:ascii="Abadi MT Condensed Extra Bold" w:hAnsi="Abadi MT Condensed Extra Bold"/>
          <w:i/>
          <w:color w:val="0070C0"/>
          <w:sz w:val="48"/>
          <w:szCs w:val="48"/>
        </w:rPr>
      </w:pPr>
    </w:p>
    <w:p w:rsidR="00F019C8" w:rsidRDefault="00F019C8" w:rsidP="0085481E">
      <w:pPr>
        <w:jc w:val="both"/>
        <w:rPr>
          <w:rFonts w:ascii="Abadi MT Condensed Extra Bold" w:hAnsi="Abadi MT Condensed Extra Bold"/>
          <w:i/>
          <w:color w:val="0070C0"/>
          <w:sz w:val="48"/>
          <w:szCs w:val="48"/>
        </w:rPr>
      </w:pPr>
    </w:p>
    <w:p w:rsidR="00F019C8" w:rsidRDefault="00F019C8" w:rsidP="0085481E">
      <w:pPr>
        <w:jc w:val="both"/>
        <w:rPr>
          <w:rFonts w:ascii="Abadi MT Condensed Extra Bold" w:hAnsi="Abadi MT Condensed Extra Bold"/>
          <w:i/>
          <w:color w:val="0070C0"/>
          <w:sz w:val="48"/>
          <w:szCs w:val="48"/>
        </w:rPr>
      </w:pPr>
    </w:p>
    <w:p w:rsidR="00F019C8" w:rsidRDefault="00F019C8" w:rsidP="0085481E">
      <w:pPr>
        <w:jc w:val="both"/>
        <w:rPr>
          <w:rFonts w:ascii="Abadi MT Condensed Extra Bold" w:hAnsi="Abadi MT Condensed Extra Bold"/>
          <w:i/>
          <w:color w:val="0070C0"/>
          <w:sz w:val="48"/>
          <w:szCs w:val="48"/>
        </w:rPr>
      </w:pPr>
    </w:p>
    <w:p w:rsidR="00F019C8" w:rsidRPr="00DA03EC" w:rsidRDefault="00F019C8" w:rsidP="0085481E">
      <w:pPr>
        <w:jc w:val="both"/>
        <w:rPr>
          <w:rFonts w:ascii="Abadi MT Condensed Extra Bold" w:hAnsi="Abadi MT Condensed Extra Bold"/>
          <w:i/>
          <w:color w:val="0070C0"/>
          <w:sz w:val="40"/>
          <w:szCs w:val="40"/>
        </w:rPr>
      </w:pPr>
    </w:p>
    <w:p w:rsidR="00F019C8" w:rsidRPr="008D7325" w:rsidRDefault="00F019C8" w:rsidP="00497ABA">
      <w:pPr>
        <w:jc w:val="center"/>
        <w:rPr>
          <w:rFonts w:ascii="Antique Olive Roman" w:hAnsi="Antique Olive Roman"/>
          <w:b/>
          <w:color w:val="0070C0"/>
          <w:sz w:val="48"/>
          <w:szCs w:val="48"/>
        </w:rPr>
      </w:pPr>
      <w:r w:rsidRPr="008D7325">
        <w:rPr>
          <w:rFonts w:ascii="Antique Olive Roman" w:hAnsi="Antique Olive Roman"/>
          <w:b/>
          <w:color w:val="0070C0"/>
          <w:sz w:val="48"/>
          <w:szCs w:val="48"/>
        </w:rPr>
        <w:t>International Summer School</w:t>
      </w:r>
    </w:p>
    <w:p w:rsidR="00F019C8" w:rsidRPr="008D7325" w:rsidRDefault="00F019C8" w:rsidP="00497ABA">
      <w:pPr>
        <w:jc w:val="center"/>
        <w:rPr>
          <w:rFonts w:ascii="Antique Olive Roman" w:hAnsi="Antique Olive Roman"/>
          <w:b/>
          <w:i/>
          <w:color w:val="0070C0"/>
          <w:sz w:val="32"/>
          <w:szCs w:val="32"/>
        </w:rPr>
      </w:pPr>
      <w:r w:rsidRPr="008D7325">
        <w:rPr>
          <w:rFonts w:ascii="Antique Olive Roman" w:hAnsi="Antique Olive Roman"/>
          <w:b/>
          <w:i/>
          <w:color w:val="0070C0"/>
          <w:sz w:val="32"/>
          <w:szCs w:val="32"/>
        </w:rPr>
        <w:t>La coroplastica greca sulle sponde dell’Adriatico:</w:t>
      </w:r>
    </w:p>
    <w:p w:rsidR="00F019C8" w:rsidRPr="008D7325" w:rsidRDefault="00F019C8" w:rsidP="00497ABA">
      <w:pPr>
        <w:jc w:val="center"/>
        <w:rPr>
          <w:rFonts w:ascii="Antique Olive Roman" w:hAnsi="Antique Olive Roman"/>
          <w:b/>
          <w:i/>
          <w:color w:val="0070C0"/>
          <w:sz w:val="32"/>
          <w:szCs w:val="32"/>
        </w:rPr>
      </w:pPr>
      <w:r w:rsidRPr="008D7325">
        <w:rPr>
          <w:rFonts w:ascii="Antique Olive Roman" w:hAnsi="Antique Olive Roman"/>
          <w:b/>
          <w:i/>
          <w:color w:val="0070C0"/>
          <w:sz w:val="32"/>
          <w:szCs w:val="32"/>
        </w:rPr>
        <w:t>la tecnica di fabbricazione, lo studio dei contesti e delle immagini, i nuovi metodi di analisi</w:t>
      </w:r>
    </w:p>
    <w:p w:rsidR="00F019C8" w:rsidRPr="008D7325" w:rsidRDefault="00F019C8" w:rsidP="00497ABA">
      <w:pPr>
        <w:jc w:val="center"/>
        <w:rPr>
          <w:rFonts w:ascii="Antique Olive Roman" w:hAnsi="Antique Olive Roman"/>
          <w:b/>
          <w:color w:val="0070C0"/>
          <w:sz w:val="32"/>
          <w:szCs w:val="32"/>
        </w:rPr>
      </w:pPr>
    </w:p>
    <w:p w:rsidR="00F019C8" w:rsidRPr="008D7325" w:rsidRDefault="00F019C8" w:rsidP="00497ABA">
      <w:pPr>
        <w:jc w:val="center"/>
        <w:rPr>
          <w:rFonts w:ascii="Antique Olive Roman" w:hAnsi="Antique Olive Roman"/>
          <w:b/>
          <w:i/>
          <w:color w:val="0070C0"/>
          <w:sz w:val="32"/>
          <w:szCs w:val="32"/>
          <w:lang w:val="en-US" w:eastAsia="it-IT"/>
        </w:rPr>
      </w:pPr>
      <w:r w:rsidRPr="008D7325">
        <w:rPr>
          <w:rFonts w:ascii="Antique Olive Roman" w:hAnsi="Antique Olive Roman" w:cs="Arial Unicode MS"/>
          <w:b/>
          <w:i/>
          <w:color w:val="0070C0"/>
          <w:sz w:val="32"/>
          <w:szCs w:val="32"/>
          <w:lang w:val="en-US" w:eastAsia="it-IT"/>
        </w:rPr>
        <w:t>Greek terracottas along the Adriatic sea: production techniques, contextual and iconographic study, new analysis methodologies</w:t>
      </w:r>
    </w:p>
    <w:p w:rsidR="00F019C8" w:rsidRPr="006142D0" w:rsidRDefault="00F019C8" w:rsidP="0085481E">
      <w:pPr>
        <w:jc w:val="both"/>
        <w:rPr>
          <w:rFonts w:ascii="Antique Olive Roman" w:hAnsi="Antique Olive Roman"/>
          <w:sz w:val="32"/>
          <w:szCs w:val="32"/>
          <w:lang w:val="en-US"/>
        </w:rPr>
      </w:pPr>
    </w:p>
    <w:p w:rsidR="00F019C8" w:rsidRPr="008D7325" w:rsidRDefault="00F019C8" w:rsidP="000E5B43">
      <w:pPr>
        <w:jc w:val="center"/>
        <w:rPr>
          <w:rFonts w:ascii="Antique Olive Roman" w:hAnsi="Antique Olive Roman"/>
          <w:b/>
          <w:color w:val="0070C0"/>
          <w:sz w:val="32"/>
          <w:szCs w:val="32"/>
        </w:rPr>
      </w:pPr>
      <w:r w:rsidRPr="008D7325">
        <w:rPr>
          <w:rFonts w:ascii="Antique Olive Roman" w:hAnsi="Antique Olive Roman"/>
          <w:b/>
          <w:color w:val="0070C0"/>
          <w:sz w:val="32"/>
          <w:szCs w:val="32"/>
        </w:rPr>
        <w:t>Ferrara, 5-9 giugno 2017</w:t>
      </w:r>
    </w:p>
    <w:p w:rsidR="00F019C8" w:rsidRPr="002E1947" w:rsidRDefault="00F019C8" w:rsidP="0085481E">
      <w:pPr>
        <w:jc w:val="both"/>
        <w:rPr>
          <w:rFonts w:ascii="Abadi MT Condensed Extra Bold" w:hAnsi="Abadi MT Condensed Extra Bold"/>
          <w:sz w:val="32"/>
          <w:szCs w:val="32"/>
        </w:rPr>
      </w:pPr>
    </w:p>
    <w:p w:rsidR="00F019C8" w:rsidRPr="002E1947" w:rsidRDefault="00F019C8" w:rsidP="0085481E">
      <w:pPr>
        <w:jc w:val="both"/>
        <w:rPr>
          <w:rFonts w:ascii="Abadi MT Condensed Light" w:hAnsi="Abadi MT Condensed Light"/>
          <w:b/>
          <w:sz w:val="32"/>
          <w:szCs w:val="32"/>
          <w:u w:val="single"/>
        </w:rPr>
        <w:sectPr w:rsidR="00F019C8" w:rsidRPr="002E1947" w:rsidSect="00DA03EC">
          <w:headerReference w:type="even" r:id="rId11"/>
          <w:headerReference w:type="default" r:id="rId12"/>
          <w:headerReference w:type="first" r:id="rId13"/>
          <w:pgSz w:w="11900" w:h="16840"/>
          <w:pgMar w:top="1618" w:right="1134" w:bottom="1134" w:left="1134" w:header="708" w:footer="708" w:gutter="0"/>
          <w:cols w:space="708"/>
          <w:docGrid w:linePitch="360"/>
        </w:sect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  <w:u w:val="single"/>
        </w:rPr>
      </w:pPr>
      <w:r w:rsidRPr="006142D0">
        <w:rPr>
          <w:rFonts w:ascii="Antique Olive" w:hAnsi="Antique Olive"/>
          <w:b/>
          <w:sz w:val="20"/>
          <w:szCs w:val="20"/>
          <w:u w:val="single"/>
        </w:rPr>
        <w:lastRenderedPageBreak/>
        <w:t>Lunedì 5 giugno</w:t>
      </w:r>
    </w:p>
    <w:p w:rsidR="00F019C8" w:rsidRPr="00DF3043" w:rsidRDefault="00F019C8" w:rsidP="0085481E">
      <w:pPr>
        <w:jc w:val="both"/>
        <w:rPr>
          <w:rFonts w:ascii="Antique Olive" w:hAnsi="Antique Olive"/>
          <w:sz w:val="16"/>
          <w:szCs w:val="16"/>
          <w:u w:val="single"/>
        </w:rPr>
      </w:pPr>
    </w:p>
    <w:p w:rsidR="00F019C8" w:rsidRPr="006142D0" w:rsidRDefault="00DA4A0F" w:rsidP="0085481E">
      <w:p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14</w:t>
      </w:r>
      <w:r w:rsidR="00F019C8" w:rsidRPr="006142D0">
        <w:rPr>
          <w:rFonts w:ascii="Antique Olive" w:hAnsi="Antique Olive"/>
          <w:sz w:val="20"/>
          <w:szCs w:val="20"/>
        </w:rPr>
        <w:t>.30 - Accoglienza dei partecipanti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DA4A0F" w:rsidP="0085481E">
      <w:p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15</w:t>
      </w:r>
      <w:r w:rsidR="00F019C8" w:rsidRPr="006142D0">
        <w:rPr>
          <w:rFonts w:ascii="Antique Olive" w:hAnsi="Antique Olive"/>
          <w:sz w:val="20"/>
          <w:szCs w:val="20"/>
        </w:rPr>
        <w:t xml:space="preserve">.00 – </w:t>
      </w:r>
      <w:r w:rsidR="0085481E">
        <w:rPr>
          <w:rFonts w:ascii="Antique Olive" w:hAnsi="Antique Olive"/>
          <w:b/>
          <w:smallCaps/>
          <w:sz w:val="20"/>
          <w:szCs w:val="20"/>
        </w:rPr>
        <w:t>Mario Scalini</w:t>
      </w:r>
      <w:r w:rsidR="00F019C8" w:rsidRPr="006142D0">
        <w:rPr>
          <w:rFonts w:ascii="Antique Olive" w:hAnsi="Antique Olive"/>
          <w:b/>
          <w:smallCaps/>
          <w:sz w:val="20"/>
          <w:szCs w:val="20"/>
        </w:rPr>
        <w:t xml:space="preserve"> (</w:t>
      </w:r>
      <w:r w:rsidR="00F019C8" w:rsidRPr="006142D0">
        <w:rPr>
          <w:rFonts w:ascii="Antique Olive" w:hAnsi="Antique Olive"/>
          <w:sz w:val="20"/>
          <w:szCs w:val="20"/>
        </w:rPr>
        <w:t>Direttore del Polo Museale dell’Emilia Romagna)</w:t>
      </w:r>
    </w:p>
    <w:p w:rsidR="0085481E" w:rsidRPr="0076206A" w:rsidRDefault="00C038D4" w:rsidP="0085481E">
      <w:pPr>
        <w:jc w:val="both"/>
        <w:rPr>
          <w:rFonts w:ascii="Antique Olive" w:hAnsi="Antique Olive"/>
          <w:i/>
          <w:color w:val="000000"/>
          <w:sz w:val="20"/>
          <w:szCs w:val="20"/>
        </w:rPr>
      </w:pPr>
      <w:r w:rsidRPr="0076206A">
        <w:rPr>
          <w:rFonts w:ascii="Antique Olive" w:hAnsi="Antique Olive"/>
          <w:i/>
          <w:color w:val="000000"/>
          <w:sz w:val="20"/>
          <w:szCs w:val="20"/>
        </w:rPr>
        <w:t>Saluto di b</w:t>
      </w:r>
      <w:r w:rsidR="00F019C8" w:rsidRPr="0076206A">
        <w:rPr>
          <w:rFonts w:ascii="Antique Olive" w:hAnsi="Antique Olive"/>
          <w:i/>
          <w:color w:val="000000"/>
          <w:sz w:val="20"/>
          <w:szCs w:val="20"/>
        </w:rPr>
        <w:t xml:space="preserve">envenuto </w:t>
      </w:r>
    </w:p>
    <w:p w:rsidR="0085481E" w:rsidRDefault="0085481E" w:rsidP="0085481E">
      <w:pPr>
        <w:jc w:val="both"/>
        <w:rPr>
          <w:rFonts w:ascii="Antique Olive" w:hAnsi="Antique Olive"/>
          <w:color w:val="FF0000"/>
          <w:sz w:val="20"/>
          <w:szCs w:val="20"/>
        </w:rPr>
      </w:pPr>
    </w:p>
    <w:p w:rsidR="00F019C8" w:rsidRPr="0076206A" w:rsidRDefault="0085481E" w:rsidP="0085481E">
      <w:pPr>
        <w:jc w:val="both"/>
        <w:rPr>
          <w:rFonts w:ascii="Antique Olive" w:hAnsi="Antique Olive"/>
          <w:color w:val="000000"/>
          <w:sz w:val="20"/>
          <w:szCs w:val="20"/>
        </w:rPr>
      </w:pPr>
      <w:r w:rsidRPr="0076206A">
        <w:rPr>
          <w:rFonts w:ascii="Antique Olive" w:hAnsi="Antique Olive"/>
          <w:color w:val="000000"/>
          <w:sz w:val="20"/>
          <w:szCs w:val="20"/>
        </w:rPr>
        <w:t>S</w:t>
      </w:r>
      <w:r w:rsidR="00F019C8" w:rsidRPr="0076206A">
        <w:rPr>
          <w:rFonts w:ascii="Antique Olive" w:hAnsi="Antique Olive"/>
          <w:color w:val="000000"/>
          <w:sz w:val="20"/>
          <w:szCs w:val="20"/>
        </w:rPr>
        <w:t>aluti delle autorità e dell’ACoSt (Association for CoroplasticStudies)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DA4A0F" w:rsidP="0085481E">
      <w:pPr>
        <w:jc w:val="both"/>
        <w:rPr>
          <w:rFonts w:ascii="Antique Olive" w:hAnsi="Antique Olive"/>
          <w:sz w:val="20"/>
          <w:szCs w:val="20"/>
          <w:lang w:val="en-US"/>
        </w:rPr>
      </w:pPr>
      <w:r>
        <w:rPr>
          <w:rFonts w:ascii="Antique Olive" w:hAnsi="Antique Olive"/>
          <w:sz w:val="20"/>
          <w:szCs w:val="20"/>
          <w:lang w:val="en-US"/>
        </w:rPr>
        <w:t>16</w:t>
      </w:r>
      <w:r w:rsidR="00F019C8" w:rsidRPr="006142D0">
        <w:rPr>
          <w:rFonts w:ascii="Antique Olive" w:hAnsi="Antique Olive"/>
          <w:sz w:val="20"/>
          <w:szCs w:val="20"/>
          <w:lang w:val="en-US"/>
        </w:rPr>
        <w:t xml:space="preserve">.00 - </w:t>
      </w:r>
      <w:r w:rsidR="00F019C8" w:rsidRPr="006142D0">
        <w:rPr>
          <w:rFonts w:ascii="Antique Olive" w:hAnsi="Antique Olive"/>
          <w:b/>
          <w:smallCaps/>
          <w:sz w:val="20"/>
          <w:szCs w:val="20"/>
          <w:lang w:val="en-US"/>
        </w:rPr>
        <w:t>JaimeeUhlenbrock</w:t>
      </w:r>
      <w:r w:rsidR="00F019C8" w:rsidRPr="006142D0">
        <w:rPr>
          <w:rFonts w:ascii="Antique Olive" w:hAnsi="Antique Olive"/>
          <w:sz w:val="20"/>
          <w:szCs w:val="20"/>
          <w:lang w:val="en-US"/>
        </w:rPr>
        <w:t xml:space="preserve"> (State University of New York at New Paltz, ProfessoreEmerito)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La storia degli studi nel settore coroplastico e le nuove prospettive di ricerca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  <w:lang w:val="fr-FR"/>
        </w:rPr>
      </w:pPr>
    </w:p>
    <w:p w:rsidR="00F019C8" w:rsidRPr="006142D0" w:rsidRDefault="00DA4A0F" w:rsidP="0085481E">
      <w:pPr>
        <w:jc w:val="both"/>
        <w:rPr>
          <w:rFonts w:ascii="Antique Olive" w:hAnsi="Antique Olive"/>
          <w:sz w:val="20"/>
          <w:szCs w:val="20"/>
          <w:lang w:val="fr-FR"/>
        </w:rPr>
      </w:pPr>
      <w:r>
        <w:rPr>
          <w:rFonts w:ascii="Antique Olive" w:hAnsi="Antique Olive"/>
          <w:sz w:val="20"/>
          <w:szCs w:val="20"/>
          <w:lang w:val="fr-FR"/>
        </w:rPr>
        <w:t>17</w:t>
      </w:r>
      <w:r w:rsidR="00F019C8" w:rsidRPr="006142D0">
        <w:rPr>
          <w:rFonts w:ascii="Antique Olive" w:hAnsi="Antique Olive"/>
          <w:sz w:val="20"/>
          <w:szCs w:val="20"/>
          <w:lang w:val="fr-FR"/>
        </w:rPr>
        <w:t xml:space="preserve">.30 - </w:t>
      </w:r>
      <w:r w:rsidR="00F019C8" w:rsidRPr="006142D0">
        <w:rPr>
          <w:rFonts w:ascii="Antique Olive" w:hAnsi="Antique Olive"/>
          <w:b/>
          <w:smallCaps/>
          <w:sz w:val="20"/>
          <w:szCs w:val="20"/>
          <w:lang w:val="fr-FR"/>
        </w:rPr>
        <w:t>Arthur Muller</w:t>
      </w:r>
      <w:r w:rsidR="00F019C8" w:rsidRPr="006142D0">
        <w:rPr>
          <w:rFonts w:ascii="Antique Olive" w:hAnsi="Antique Olive"/>
          <w:sz w:val="20"/>
          <w:szCs w:val="20"/>
          <w:lang w:val="fr-FR"/>
        </w:rPr>
        <w:t xml:space="preserve"> (Université </w:t>
      </w:r>
      <w:r w:rsidR="000E4FF2">
        <w:rPr>
          <w:rFonts w:ascii="Antique Olive" w:hAnsi="Antique Olive"/>
          <w:sz w:val="20"/>
          <w:szCs w:val="20"/>
          <w:lang w:val="fr-FR"/>
        </w:rPr>
        <w:t xml:space="preserve">de </w:t>
      </w:r>
      <w:r w:rsidR="00F019C8" w:rsidRPr="006142D0">
        <w:rPr>
          <w:rFonts w:ascii="Antique Olive" w:hAnsi="Antique Olive"/>
          <w:sz w:val="20"/>
          <w:szCs w:val="20"/>
          <w:lang w:val="fr-FR"/>
        </w:rPr>
        <w:t>Lille</w:t>
      </w:r>
      <w:r w:rsidR="000E4FF2">
        <w:rPr>
          <w:rFonts w:ascii="Antique Olive" w:hAnsi="Antique Olive"/>
          <w:sz w:val="20"/>
          <w:szCs w:val="20"/>
          <w:lang w:val="fr-FR"/>
        </w:rPr>
        <w:t>&amp; Institut universitaire de France</w:t>
      </w:r>
      <w:r w:rsidR="00F019C8" w:rsidRPr="006142D0">
        <w:rPr>
          <w:rFonts w:ascii="Antique Olive" w:hAnsi="Antique Olive"/>
          <w:sz w:val="20"/>
          <w:szCs w:val="20"/>
          <w:lang w:val="fr-FR"/>
        </w:rPr>
        <w:t>, Professore)</w:t>
      </w:r>
    </w:p>
    <w:p w:rsidR="00F019C8" w:rsidRDefault="00F019C8" w:rsidP="0085481E">
      <w:pPr>
        <w:jc w:val="both"/>
        <w:rPr>
          <w:rFonts w:ascii="Antique Olive" w:hAnsi="Antique Olive"/>
          <w:i/>
          <w:sz w:val="20"/>
          <w:szCs w:val="20"/>
          <w:lang w:val="fr-FR"/>
        </w:rPr>
      </w:pPr>
      <w:r w:rsidRPr="006142D0">
        <w:rPr>
          <w:rFonts w:ascii="Antique Olive" w:hAnsi="Antique Olive"/>
          <w:i/>
          <w:sz w:val="20"/>
          <w:szCs w:val="20"/>
          <w:lang w:val="fr-FR"/>
        </w:rPr>
        <w:t xml:space="preserve">L’étude des </w:t>
      </w:r>
      <w:r w:rsidR="0085481E">
        <w:rPr>
          <w:rFonts w:ascii="Antique Olive" w:hAnsi="Antique Olive"/>
          <w:i/>
          <w:sz w:val="20"/>
          <w:szCs w:val="20"/>
          <w:lang w:val="fr-FR"/>
        </w:rPr>
        <w:t>terres cuites figurées :</w:t>
      </w:r>
      <w:r w:rsidRPr="006142D0">
        <w:rPr>
          <w:rFonts w:ascii="Antique Olive" w:hAnsi="Antique Olive"/>
          <w:i/>
          <w:sz w:val="20"/>
          <w:szCs w:val="20"/>
          <w:lang w:val="fr-FR"/>
        </w:rPr>
        <w:t xml:space="preserve"> la production</w:t>
      </w:r>
    </w:p>
    <w:p w:rsidR="00F019C8" w:rsidRDefault="00F019C8" w:rsidP="0085481E">
      <w:pPr>
        <w:jc w:val="both"/>
        <w:rPr>
          <w:rFonts w:ascii="Antique Olive" w:hAnsi="Antique Olive"/>
          <w:i/>
          <w:sz w:val="20"/>
          <w:szCs w:val="20"/>
          <w:lang w:val="fr-FR"/>
        </w:rPr>
      </w:pPr>
    </w:p>
    <w:p w:rsidR="002E5F84" w:rsidRPr="002E5F84" w:rsidRDefault="00DA4A0F" w:rsidP="0085481E">
      <w:pPr>
        <w:jc w:val="both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20"/>
          <w:szCs w:val="20"/>
          <w:lang w:val="fr-FR"/>
        </w:rPr>
        <w:lastRenderedPageBreak/>
        <w:t xml:space="preserve">19.00 - </w:t>
      </w:r>
      <w:r w:rsidR="002E5F84" w:rsidRPr="002E5F84">
        <w:rPr>
          <w:rFonts w:ascii="Antique Olive" w:hAnsi="Antique Olive"/>
          <w:sz w:val="20"/>
          <w:szCs w:val="20"/>
          <w:lang w:val="fr-FR"/>
        </w:rPr>
        <w:t>Domande e discussione</w:t>
      </w: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Seguirà rinfresco</w:t>
      </w: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  <w:u w:val="single"/>
        </w:rPr>
      </w:pPr>
      <w:r w:rsidRPr="006142D0">
        <w:rPr>
          <w:rFonts w:ascii="Antique Olive" w:hAnsi="Antique Olive"/>
          <w:b/>
          <w:sz w:val="20"/>
          <w:szCs w:val="20"/>
          <w:u w:val="single"/>
        </w:rPr>
        <w:t>Martedì 6 giugno</w:t>
      </w:r>
    </w:p>
    <w:p w:rsidR="00F019C8" w:rsidRPr="00DF3043" w:rsidRDefault="00F019C8" w:rsidP="0085481E">
      <w:pPr>
        <w:jc w:val="both"/>
        <w:rPr>
          <w:rFonts w:ascii="Antique Olive" w:hAnsi="Antique Olive"/>
          <w:b/>
          <w:sz w:val="16"/>
          <w:szCs w:val="16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</w:rPr>
      </w:pPr>
      <w:r w:rsidRPr="006142D0">
        <w:rPr>
          <w:rFonts w:ascii="Antique Olive" w:hAnsi="Antique Olive"/>
          <w:smallCaps/>
          <w:sz w:val="20"/>
          <w:szCs w:val="20"/>
        </w:rPr>
        <w:t>9.30 -</w:t>
      </w:r>
      <w:r w:rsidRPr="006142D0">
        <w:rPr>
          <w:rFonts w:ascii="Antique Olive" w:hAnsi="Antique Olive"/>
          <w:b/>
          <w:smallCaps/>
          <w:sz w:val="20"/>
          <w:szCs w:val="20"/>
        </w:rPr>
        <w:t xml:space="preserve"> Arthur Muller</w:t>
      </w:r>
      <w:r w:rsidRPr="006142D0">
        <w:rPr>
          <w:rFonts w:ascii="Antique Olive" w:hAnsi="Antique Olive"/>
          <w:sz w:val="20"/>
          <w:szCs w:val="20"/>
        </w:rPr>
        <w:t>(Université</w:t>
      </w:r>
      <w:r w:rsidR="000E4FF2">
        <w:rPr>
          <w:rFonts w:ascii="Antique Olive" w:hAnsi="Antique Olive"/>
          <w:sz w:val="20"/>
          <w:szCs w:val="20"/>
        </w:rPr>
        <w:t xml:space="preserve">de </w:t>
      </w:r>
      <w:r w:rsidRPr="006142D0">
        <w:rPr>
          <w:rFonts w:ascii="Antique Olive" w:hAnsi="Antique Olive"/>
          <w:sz w:val="20"/>
          <w:szCs w:val="20"/>
        </w:rPr>
        <w:t>Lille</w:t>
      </w:r>
      <w:r w:rsidR="000E4FF2">
        <w:rPr>
          <w:rFonts w:ascii="Antique Olive" w:hAnsi="Antique Olive"/>
          <w:sz w:val="20"/>
          <w:szCs w:val="20"/>
        </w:rPr>
        <w:t>&amp;Institutuniversitaire de France</w:t>
      </w:r>
      <w:r w:rsidRPr="006142D0">
        <w:rPr>
          <w:rFonts w:ascii="Antique Olive" w:hAnsi="Antique Olive"/>
          <w:sz w:val="20"/>
          <w:szCs w:val="20"/>
        </w:rPr>
        <w:t>, Professore)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  <w:lang w:val="fr-FR"/>
        </w:rPr>
      </w:pPr>
      <w:r w:rsidRPr="006142D0">
        <w:rPr>
          <w:rFonts w:ascii="Antique Olive" w:hAnsi="Antique Olive"/>
          <w:i/>
          <w:sz w:val="20"/>
          <w:szCs w:val="20"/>
          <w:lang w:val="fr-FR"/>
        </w:rPr>
        <w:t>La coroplathie en Grèce: images et centres de production</w:t>
      </w:r>
    </w:p>
    <w:p w:rsidR="00F019C8" w:rsidRPr="006142D0" w:rsidRDefault="00F019C8" w:rsidP="0085481E">
      <w:pPr>
        <w:jc w:val="both"/>
        <w:rPr>
          <w:rFonts w:ascii="Abadi MT Condensed Light" w:hAnsi="Abadi MT Condensed Light"/>
          <w:smallCaps/>
          <w:sz w:val="16"/>
          <w:szCs w:val="16"/>
          <w:lang w:val="fr-FR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</w:rPr>
      </w:pPr>
      <w:r w:rsidRPr="006142D0">
        <w:rPr>
          <w:rFonts w:ascii="Antique Olive" w:hAnsi="Antique Olive"/>
          <w:smallCaps/>
          <w:sz w:val="20"/>
          <w:szCs w:val="20"/>
        </w:rPr>
        <w:t>11.00 -</w:t>
      </w:r>
      <w:r w:rsidRPr="006142D0">
        <w:rPr>
          <w:rFonts w:ascii="Antique Olive" w:hAnsi="Antique Olive"/>
          <w:b/>
          <w:smallCaps/>
          <w:sz w:val="20"/>
          <w:szCs w:val="20"/>
        </w:rPr>
        <w:t xml:space="preserve"> Antonella Pautasso</w:t>
      </w:r>
      <w:r w:rsidRPr="006142D0">
        <w:rPr>
          <w:rFonts w:ascii="Antique Olive" w:hAnsi="Antique Olive"/>
          <w:sz w:val="20"/>
          <w:szCs w:val="20"/>
        </w:rPr>
        <w:t>(CNR/IBAM, Ricercatrice)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 xml:space="preserve">La coroplastica nell’Occidente greco: caratteristiche e circolazione di modelli 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12.30 - Domande e discussione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13.00 - Pausa pranzo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mallCaps/>
          <w:sz w:val="20"/>
          <w:szCs w:val="20"/>
        </w:rPr>
      </w:pPr>
      <w:r w:rsidRPr="006142D0">
        <w:rPr>
          <w:rFonts w:ascii="Antique Olive" w:hAnsi="Antique Olive"/>
          <w:smallCaps/>
          <w:sz w:val="20"/>
          <w:szCs w:val="20"/>
        </w:rPr>
        <w:t>14.30 -</w:t>
      </w:r>
      <w:r w:rsidRPr="006142D0">
        <w:rPr>
          <w:rFonts w:ascii="Antique Olive" w:hAnsi="Antique Olive"/>
          <w:b/>
          <w:smallCaps/>
          <w:sz w:val="20"/>
          <w:szCs w:val="20"/>
        </w:rPr>
        <w:t xml:space="preserve"> Stephanie Huysecom-Haxhi</w:t>
      </w:r>
      <w:r w:rsidRPr="006142D0">
        <w:rPr>
          <w:rFonts w:ascii="Antique Olive" w:hAnsi="Antique Olive"/>
          <w:smallCaps/>
          <w:sz w:val="20"/>
          <w:szCs w:val="20"/>
        </w:rPr>
        <w:t xml:space="preserve">(CNRS </w:t>
      </w:r>
      <w:r w:rsidRPr="006142D0">
        <w:rPr>
          <w:rFonts w:ascii="Antique Olive" w:hAnsi="Antique Olive"/>
          <w:sz w:val="20"/>
          <w:szCs w:val="20"/>
        </w:rPr>
        <w:t>Lille, Ricercatrice</w:t>
      </w:r>
      <w:r w:rsidRPr="006142D0">
        <w:rPr>
          <w:rFonts w:ascii="Antique Olive" w:hAnsi="Antique Olive"/>
          <w:smallCaps/>
          <w:sz w:val="20"/>
          <w:szCs w:val="20"/>
        </w:rPr>
        <w:t>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  <w:lang w:val="fr-FR"/>
        </w:rPr>
      </w:pPr>
      <w:r w:rsidRPr="006142D0">
        <w:rPr>
          <w:rFonts w:ascii="Antique Olive" w:hAnsi="Antique Olive"/>
          <w:i/>
          <w:sz w:val="20"/>
          <w:szCs w:val="20"/>
          <w:lang w:val="fr-FR"/>
        </w:rPr>
        <w:lastRenderedPageBreak/>
        <w:t>L’autre côté de l’Adriatique: les figurines de l’Artemision d’Epidamne-Dyrrachion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16"/>
          <w:szCs w:val="16"/>
          <w:lang w:val="fr-FR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 xml:space="preserve">16.00 - </w:t>
      </w:r>
      <w:r w:rsidRPr="006142D0">
        <w:rPr>
          <w:rFonts w:ascii="Antique Olive" w:hAnsi="Antique Olive"/>
          <w:b/>
          <w:smallCaps/>
          <w:sz w:val="20"/>
          <w:szCs w:val="20"/>
        </w:rPr>
        <w:t>Paola Desantis</w:t>
      </w:r>
      <w:r w:rsidRPr="006142D0">
        <w:rPr>
          <w:rFonts w:ascii="Antique Olive" w:hAnsi="Antique Olive"/>
          <w:sz w:val="20"/>
          <w:szCs w:val="20"/>
        </w:rPr>
        <w:t xml:space="preserve"> (Museo Archeologico Nazionale di Ferrara, Direttore) 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L’Etruria padana: i prodotti in terracotta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 xml:space="preserve">17.00 - </w:t>
      </w:r>
      <w:r w:rsidRPr="006142D0">
        <w:rPr>
          <w:rFonts w:ascii="Antique Olive" w:hAnsi="Antique Olive"/>
          <w:b/>
          <w:smallCaps/>
          <w:sz w:val="20"/>
          <w:szCs w:val="20"/>
        </w:rPr>
        <w:t>Stefano Bruni</w:t>
      </w:r>
      <w:r w:rsidRPr="006142D0">
        <w:rPr>
          <w:rFonts w:ascii="Antique Olive" w:hAnsi="Antique Olive"/>
          <w:sz w:val="20"/>
          <w:szCs w:val="20"/>
        </w:rPr>
        <w:t xml:space="preserve"> (Università degli Studi di Ferrara, Professore)  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L’Etruria padana: produzioni artigianali e contesti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 xml:space="preserve">18.00 - Domande e discussione 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Ri</w:t>
      </w:r>
      <w:r w:rsidR="00297632">
        <w:rPr>
          <w:rFonts w:ascii="Antique Olive" w:hAnsi="Antique Olive"/>
          <w:sz w:val="20"/>
          <w:szCs w:val="20"/>
        </w:rPr>
        <w:t>unione aperta dell’Association</w:t>
      </w:r>
      <w:r w:rsidRPr="006142D0">
        <w:rPr>
          <w:rFonts w:ascii="Antique Olive" w:hAnsi="Antique Olive"/>
          <w:sz w:val="20"/>
          <w:szCs w:val="20"/>
        </w:rPr>
        <w:t>f</w:t>
      </w:r>
      <w:r w:rsidR="00297632">
        <w:rPr>
          <w:rFonts w:ascii="Antique Olive" w:hAnsi="Antique Olive"/>
          <w:sz w:val="20"/>
          <w:szCs w:val="20"/>
        </w:rPr>
        <w:t>or</w:t>
      </w:r>
      <w:r w:rsidRPr="006142D0">
        <w:rPr>
          <w:rFonts w:ascii="Antique Olive" w:hAnsi="Antique Olive"/>
          <w:sz w:val="20"/>
          <w:szCs w:val="20"/>
        </w:rPr>
        <w:t>CoroplasticStudies</w:t>
      </w: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  <w:u w:val="single"/>
        </w:rPr>
      </w:pPr>
      <w:r w:rsidRPr="006142D0">
        <w:rPr>
          <w:rFonts w:ascii="Antique Olive" w:hAnsi="Antique Olive"/>
          <w:b/>
          <w:sz w:val="20"/>
          <w:szCs w:val="20"/>
          <w:u w:val="single"/>
        </w:rPr>
        <w:t>Mercoledì 7 giugno</w:t>
      </w: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 xml:space="preserve">9.00 - Partenza in treno per Marzabotto </w:t>
      </w:r>
    </w:p>
    <w:p w:rsidR="0085481E" w:rsidRDefault="0085481E" w:rsidP="0085481E">
      <w:pPr>
        <w:jc w:val="both"/>
        <w:rPr>
          <w:rFonts w:ascii="Antique Olive" w:hAnsi="Antique Olive"/>
          <w:b/>
          <w:smallCaps/>
          <w:sz w:val="20"/>
          <w:szCs w:val="20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b/>
          <w:smallCaps/>
          <w:sz w:val="20"/>
          <w:szCs w:val="20"/>
        </w:rPr>
        <w:t>luigi Malnati (</w:t>
      </w:r>
      <w:r w:rsidRPr="006142D0">
        <w:rPr>
          <w:rFonts w:ascii="Antique Olive" w:hAnsi="Antique Olive"/>
          <w:sz w:val="20"/>
          <w:szCs w:val="20"/>
        </w:rPr>
        <w:t>Soprintendente Arc</w:t>
      </w:r>
      <w:r w:rsidR="0085481E">
        <w:rPr>
          <w:rFonts w:ascii="Antique Olive" w:hAnsi="Antique Olive"/>
          <w:sz w:val="20"/>
          <w:szCs w:val="20"/>
        </w:rPr>
        <w:t>heologia Belle Arti e Paesaggio BO-RE-MO-FE) Saluto di b</w:t>
      </w:r>
      <w:r w:rsidRPr="006142D0">
        <w:rPr>
          <w:rFonts w:ascii="Antique Olive" w:hAnsi="Antique Olive"/>
          <w:sz w:val="20"/>
          <w:szCs w:val="20"/>
        </w:rPr>
        <w:t>envenuto e visita guidata al Museo Nazionale Etrusco e dell’a</w:t>
      </w:r>
      <w:r w:rsidR="0085481E">
        <w:rPr>
          <w:rFonts w:ascii="Antique Olive" w:hAnsi="Antique Olive"/>
          <w:sz w:val="20"/>
          <w:szCs w:val="20"/>
        </w:rPr>
        <w:t xml:space="preserve">rea archeologica di Marzabotto </w:t>
      </w:r>
    </w:p>
    <w:p w:rsidR="0085481E" w:rsidRDefault="0085481E" w:rsidP="0085481E">
      <w:pPr>
        <w:jc w:val="both"/>
        <w:rPr>
          <w:rFonts w:ascii="Antique Olive" w:hAnsi="Antique Olive"/>
          <w:b/>
          <w:smallCaps/>
          <w:sz w:val="20"/>
          <w:szCs w:val="20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b/>
          <w:smallCaps/>
          <w:sz w:val="20"/>
          <w:szCs w:val="20"/>
        </w:rPr>
        <w:t>Elisabetta Govi</w:t>
      </w:r>
      <w:r w:rsidRPr="006142D0">
        <w:rPr>
          <w:rFonts w:ascii="Antique Olive" w:hAnsi="Antique Olive"/>
          <w:sz w:val="20"/>
          <w:szCs w:val="20"/>
        </w:rPr>
        <w:t xml:space="preserve"> (Università degli Studi di Bologna, Professore) 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Architettura e coroplastica templare a Marzabotto e in Etruria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14.00 - Rientro in treno a Ferrara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 xml:space="preserve">16.00 - </w:t>
      </w:r>
      <w:r w:rsidRPr="006142D0">
        <w:rPr>
          <w:rFonts w:ascii="Antique Olive" w:hAnsi="Antique Olive"/>
          <w:b/>
          <w:smallCaps/>
          <w:sz w:val="20"/>
          <w:szCs w:val="20"/>
        </w:rPr>
        <w:t>Fede Berti, Paola Desantis</w:t>
      </w:r>
      <w:r w:rsidRPr="006142D0">
        <w:rPr>
          <w:rFonts w:ascii="Antique Olive" w:hAnsi="Antique Olive"/>
          <w:sz w:val="20"/>
          <w:szCs w:val="20"/>
        </w:rPr>
        <w:t xml:space="preserve"> (Museo Archeologico Nazionale di Ferrara)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Spina: la storia, l’insediamento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La coroplastica di Spina: immagini di culto 30 anni dopo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 xml:space="preserve">18.00 - Visita guidata delle collezioni del Museo Archeologico Nazionale di Ferrara 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  <w:u w:val="single"/>
        </w:rPr>
      </w:pPr>
      <w:r w:rsidRPr="006142D0">
        <w:rPr>
          <w:rFonts w:ascii="Antique Olive" w:hAnsi="Antique Olive"/>
          <w:b/>
          <w:sz w:val="20"/>
          <w:szCs w:val="20"/>
          <w:u w:val="single"/>
        </w:rPr>
        <w:t>Giovedì 8 giugno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9.30 -</w:t>
      </w:r>
      <w:r w:rsidRPr="006142D0">
        <w:rPr>
          <w:rFonts w:ascii="Antique Olive" w:hAnsi="Antique Olive"/>
          <w:b/>
          <w:smallCaps/>
          <w:sz w:val="20"/>
          <w:szCs w:val="20"/>
        </w:rPr>
        <w:t>Stephanie Huysecom-Haxhi</w:t>
      </w:r>
      <w:r w:rsidRPr="006142D0">
        <w:rPr>
          <w:rFonts w:ascii="Antique Olive" w:hAnsi="Antique Olive"/>
          <w:sz w:val="20"/>
          <w:szCs w:val="20"/>
        </w:rPr>
        <w:t>(CNRS Lille, Ricercatrice)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  <w:lang w:val="fr-FR"/>
        </w:rPr>
      </w:pPr>
      <w:r w:rsidRPr="006142D0">
        <w:rPr>
          <w:rFonts w:ascii="Antique Olive" w:hAnsi="Antique Olive"/>
          <w:i/>
          <w:sz w:val="20"/>
          <w:szCs w:val="20"/>
          <w:lang w:val="fr-FR"/>
        </w:rPr>
        <w:t>Les figurines en terre cuite dans les sépultures: signification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16"/>
          <w:szCs w:val="16"/>
          <w:lang w:val="fr-FR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11.00 -</w:t>
      </w:r>
      <w:r w:rsidRPr="006142D0">
        <w:rPr>
          <w:rFonts w:ascii="Antique Olive" w:hAnsi="Antique Olive"/>
          <w:b/>
          <w:smallCaps/>
          <w:sz w:val="20"/>
          <w:szCs w:val="20"/>
        </w:rPr>
        <w:t>Marina Albertocchi</w:t>
      </w:r>
      <w:r w:rsidRPr="006142D0">
        <w:rPr>
          <w:rFonts w:ascii="Antique Olive" w:hAnsi="Antique Olive"/>
          <w:sz w:val="20"/>
          <w:szCs w:val="20"/>
        </w:rPr>
        <w:t>(ACoSt)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Le terrecotte nei contesti sacri: dedica e immagini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12.30 - Domande e discussione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 xml:space="preserve">13.00 - Pausa pranzo 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lastRenderedPageBreak/>
        <w:t>14.30 -</w:t>
      </w:r>
      <w:r w:rsidRPr="006142D0">
        <w:rPr>
          <w:rFonts w:ascii="Antique Olive" w:hAnsi="Antique Olive"/>
          <w:b/>
          <w:smallCaps/>
          <w:sz w:val="20"/>
          <w:szCs w:val="20"/>
        </w:rPr>
        <w:t>Marcella Pisani</w:t>
      </w:r>
      <w:r w:rsidRPr="006142D0">
        <w:rPr>
          <w:rFonts w:ascii="Antique Olive" w:hAnsi="Antique Olive"/>
          <w:sz w:val="20"/>
          <w:szCs w:val="20"/>
        </w:rPr>
        <w:t xml:space="preserve"> (Università degli Studi di Roma “Tor Vergata”, Ricercatrice) </w:t>
      </w:r>
    </w:p>
    <w:p w:rsidR="00F019C8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Coroplastica e contesti produttivi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 xml:space="preserve">16.00 - </w:t>
      </w:r>
      <w:r w:rsidRPr="006142D0">
        <w:rPr>
          <w:rFonts w:ascii="Antique Olive" w:hAnsi="Antique Olive"/>
          <w:b/>
          <w:smallCaps/>
          <w:sz w:val="20"/>
          <w:szCs w:val="20"/>
        </w:rPr>
        <w:t>Rebecca Miller Ammerman</w:t>
      </w:r>
      <w:r w:rsidRPr="006142D0">
        <w:rPr>
          <w:rFonts w:ascii="Antique Olive" w:hAnsi="Antique Olive"/>
          <w:sz w:val="20"/>
          <w:szCs w:val="20"/>
        </w:rPr>
        <w:t xml:space="preserve"> (Colgate University, Professore)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Le terrecotte nei santuari rurali: il caso della chora di Metaponto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 xml:space="preserve">17.30 – </w:t>
      </w:r>
      <w:r w:rsidRPr="006142D0">
        <w:rPr>
          <w:rFonts w:ascii="Antique Olive" w:hAnsi="Antique Olive"/>
          <w:b/>
          <w:smallCaps/>
          <w:sz w:val="20"/>
          <w:szCs w:val="20"/>
        </w:rPr>
        <w:t>Carlo Rescigno</w:t>
      </w:r>
      <w:r w:rsidRPr="006142D0">
        <w:rPr>
          <w:rFonts w:ascii="Antique Olive" w:hAnsi="Antique Olive"/>
          <w:sz w:val="20"/>
          <w:szCs w:val="20"/>
        </w:rPr>
        <w:t xml:space="preserve"> (Università di Napoli 2, Professore)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Le terrecotte architettoniche in area italica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19.00 - Domande e discussione</w:t>
      </w: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  <w:u w:val="single"/>
        </w:rPr>
      </w:pPr>
      <w:r w:rsidRPr="006142D0">
        <w:rPr>
          <w:rFonts w:ascii="Antique Olive" w:hAnsi="Antique Olive"/>
          <w:b/>
          <w:sz w:val="20"/>
          <w:szCs w:val="20"/>
          <w:u w:val="single"/>
        </w:rPr>
        <w:t>Venerdì 9 giugno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16"/>
          <w:szCs w:val="16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9.30 -</w:t>
      </w:r>
      <w:r w:rsidRPr="006142D0">
        <w:rPr>
          <w:rFonts w:ascii="Antique Olive" w:hAnsi="Antique Olive"/>
          <w:b/>
          <w:smallCaps/>
          <w:sz w:val="20"/>
          <w:szCs w:val="20"/>
        </w:rPr>
        <w:t>Giacomo Biondi</w:t>
      </w:r>
      <w:r w:rsidRPr="006142D0">
        <w:rPr>
          <w:rFonts w:ascii="Antique Olive" w:hAnsi="Antique Olive"/>
          <w:sz w:val="20"/>
          <w:szCs w:val="20"/>
        </w:rPr>
        <w:t>(CNR/IBAM, Ricercatore)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Nello studio del falsario. Esercitazioni guidate per il riconoscimento dei falsi nella coroplastica di epoca ellenistica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16"/>
          <w:szCs w:val="16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 xml:space="preserve">11.00 – </w:t>
      </w:r>
      <w:r w:rsidRPr="006142D0">
        <w:rPr>
          <w:rFonts w:ascii="Antique Olive" w:hAnsi="Antique Olive"/>
          <w:b/>
          <w:smallCaps/>
          <w:sz w:val="20"/>
          <w:szCs w:val="20"/>
        </w:rPr>
        <w:t>Pietro Baraldi</w:t>
      </w:r>
      <w:r w:rsidRPr="006142D0">
        <w:rPr>
          <w:rFonts w:ascii="Antique Olive" w:hAnsi="Antique Olive"/>
          <w:sz w:val="20"/>
          <w:szCs w:val="20"/>
        </w:rPr>
        <w:t xml:space="preserve"> (Università degli Studi di Modena e Reggio Emilia)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Le analisi archeometriche applicate allo studio delle terrecotte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12.30 - Domande e discussione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13.00 - Pausa pranzo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 xml:space="preserve">14.30 -  </w:t>
      </w:r>
      <w:r w:rsidRPr="006142D0">
        <w:rPr>
          <w:rFonts w:ascii="Antique Olive" w:hAnsi="Antique Olive"/>
          <w:b/>
          <w:smallCaps/>
          <w:sz w:val="20"/>
          <w:szCs w:val="20"/>
        </w:rPr>
        <w:t>Giulio Bigliardi</w:t>
      </w:r>
      <w:r w:rsidRPr="006142D0">
        <w:rPr>
          <w:rFonts w:ascii="Antique Olive" w:hAnsi="Antique Olive"/>
          <w:sz w:val="20"/>
          <w:szCs w:val="20"/>
        </w:rPr>
        <w:t xml:space="preserve"> (3D ArcheoLab, Presidente)</w:t>
      </w:r>
    </w:p>
    <w:p w:rsidR="00F019C8" w:rsidRPr="006142D0" w:rsidRDefault="00F019C8" w:rsidP="0085481E">
      <w:pPr>
        <w:jc w:val="both"/>
        <w:rPr>
          <w:rFonts w:ascii="Antique Olive" w:hAnsi="Antique Olive"/>
          <w:i/>
          <w:sz w:val="20"/>
          <w:szCs w:val="20"/>
        </w:rPr>
      </w:pPr>
      <w:r w:rsidRPr="006142D0">
        <w:rPr>
          <w:rFonts w:ascii="Antique Olive" w:hAnsi="Antique Olive"/>
          <w:i/>
          <w:sz w:val="20"/>
          <w:szCs w:val="20"/>
        </w:rPr>
        <w:t>La riproducibilità moderna delle terrecotte: le stampe in 3D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15.30 - Domande e discussione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16.00 - Laboratorio ed esercitazioni sui materiali coroplastici del Museo, con particolare attenzione alle tecniche di produzione. Coordinano: M. Albertocchi, P. Desantis</w:t>
      </w:r>
    </w:p>
    <w:p w:rsidR="00F019C8" w:rsidRPr="006142D0" w:rsidRDefault="00F019C8" w:rsidP="0085481E">
      <w:pPr>
        <w:jc w:val="both"/>
        <w:rPr>
          <w:rFonts w:ascii="Antique Olive" w:hAnsi="Antique Olive"/>
          <w:sz w:val="16"/>
          <w:szCs w:val="16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sz w:val="20"/>
          <w:szCs w:val="20"/>
        </w:rPr>
      </w:pPr>
      <w:r w:rsidRPr="006142D0">
        <w:rPr>
          <w:rFonts w:ascii="Antique Olive" w:hAnsi="Antique Olive"/>
          <w:sz w:val="20"/>
          <w:szCs w:val="20"/>
        </w:rPr>
        <w:t>18.00 - Discussione finale e rilascio degli attestati ai partecipanti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16"/>
          <w:szCs w:val="16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z w:val="16"/>
          <w:szCs w:val="16"/>
          <w:u w:val="single"/>
        </w:rPr>
      </w:pPr>
    </w:p>
    <w:p w:rsidR="00F019C8" w:rsidRDefault="00F019C8" w:rsidP="0085481E">
      <w:pPr>
        <w:jc w:val="both"/>
        <w:rPr>
          <w:rFonts w:ascii="Antique Olive" w:hAnsi="Antique Olive"/>
          <w:b/>
          <w:sz w:val="20"/>
          <w:szCs w:val="20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  <w:u w:val="single"/>
        </w:rPr>
      </w:pPr>
      <w:r w:rsidRPr="006142D0">
        <w:rPr>
          <w:rFonts w:ascii="Antique Olive" w:hAnsi="Antique Olive"/>
          <w:b/>
          <w:sz w:val="20"/>
          <w:szCs w:val="20"/>
          <w:u w:val="single"/>
        </w:rPr>
        <w:t xml:space="preserve">Tutte le attività si svolgeranno presso il Museo Archeologico Nazionale di Ferrara, Palazzo Costabili, via XX Settembre, 122 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  <w:u w:val="single"/>
        </w:rPr>
      </w:pP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  <w:u w:val="single"/>
        </w:rPr>
      </w:pPr>
      <w:r w:rsidRPr="006142D0">
        <w:rPr>
          <w:rFonts w:ascii="Antique Olive" w:hAnsi="Antique Olive"/>
          <w:b/>
          <w:sz w:val="20"/>
          <w:szCs w:val="20"/>
          <w:u w:val="single"/>
        </w:rPr>
        <w:t xml:space="preserve">N.B. Il programma potrà subire delle leggere variazioni </w:t>
      </w:r>
    </w:p>
    <w:p w:rsidR="00F019C8" w:rsidRPr="006142D0" w:rsidRDefault="00F019C8" w:rsidP="0085481E">
      <w:pPr>
        <w:jc w:val="both"/>
        <w:rPr>
          <w:rFonts w:ascii="Antique Olive" w:hAnsi="Antique Olive"/>
          <w:b/>
          <w:sz w:val="20"/>
          <w:szCs w:val="20"/>
          <w:u w:val="single"/>
        </w:rPr>
      </w:pPr>
    </w:p>
    <w:p w:rsidR="00F019C8" w:rsidRPr="006142D0" w:rsidRDefault="00F019C8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173B0A"/>
          <w:sz w:val="20"/>
          <w:szCs w:val="20"/>
        </w:rPr>
        <w:sectPr w:rsidR="00F019C8" w:rsidRPr="006142D0" w:rsidSect="00066A99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</w:p>
    <w:p w:rsidR="0085481E" w:rsidRDefault="0085481E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173B0A"/>
          <w:sz w:val="20"/>
          <w:szCs w:val="20"/>
        </w:rPr>
      </w:pPr>
    </w:p>
    <w:p w:rsidR="0085481E" w:rsidRDefault="0085481E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173B0A"/>
          <w:sz w:val="20"/>
          <w:szCs w:val="20"/>
        </w:rPr>
      </w:pPr>
    </w:p>
    <w:p w:rsidR="0085481E" w:rsidRDefault="0085481E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173B0A"/>
          <w:sz w:val="20"/>
          <w:szCs w:val="20"/>
        </w:rPr>
      </w:pPr>
    </w:p>
    <w:p w:rsidR="0085481E" w:rsidRDefault="0085481E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173B0A"/>
          <w:sz w:val="20"/>
          <w:szCs w:val="20"/>
        </w:rPr>
      </w:pPr>
    </w:p>
    <w:p w:rsidR="00DA4A0F" w:rsidRDefault="00DA4A0F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4F6228"/>
          <w:sz w:val="20"/>
          <w:szCs w:val="20"/>
        </w:rPr>
      </w:pPr>
    </w:p>
    <w:p w:rsidR="00DA4A0F" w:rsidRDefault="00DA4A0F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4F6228"/>
          <w:sz w:val="20"/>
          <w:szCs w:val="20"/>
        </w:rPr>
      </w:pPr>
    </w:p>
    <w:p w:rsidR="00F019C8" w:rsidRPr="0076206A" w:rsidRDefault="00F019C8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4F6228"/>
          <w:sz w:val="20"/>
          <w:szCs w:val="20"/>
        </w:rPr>
      </w:pPr>
      <w:r w:rsidRPr="0076206A">
        <w:rPr>
          <w:rFonts w:ascii="Antique Olive" w:hAnsi="Antique Olive"/>
          <w:color w:val="4F6228"/>
          <w:sz w:val="20"/>
          <w:szCs w:val="20"/>
        </w:rPr>
        <w:t xml:space="preserve">La </w:t>
      </w:r>
      <w:r w:rsidR="00C038D4" w:rsidRPr="0076206A">
        <w:rPr>
          <w:rFonts w:ascii="Antique Olive" w:hAnsi="Antique Olive"/>
          <w:i/>
          <w:color w:val="4F6228"/>
          <w:sz w:val="20"/>
          <w:szCs w:val="20"/>
        </w:rPr>
        <w:t>Summer School</w:t>
      </w:r>
      <w:r w:rsidRPr="0076206A">
        <w:rPr>
          <w:rFonts w:ascii="Antique Olive" w:hAnsi="Antique Olive"/>
          <w:color w:val="4F6228"/>
          <w:sz w:val="20"/>
          <w:szCs w:val="20"/>
        </w:rPr>
        <w:t xml:space="preserve"> si rivolge a giovani studiosi italiani e stranieri (laureandi e </w:t>
      </w:r>
      <w:r w:rsidRPr="0076206A">
        <w:rPr>
          <w:rFonts w:ascii="Antique Olive" w:hAnsi="Antique Olive"/>
          <w:color w:val="4F6228"/>
          <w:sz w:val="20"/>
          <w:szCs w:val="20"/>
        </w:rPr>
        <w:lastRenderedPageBreak/>
        <w:t>laureati in Lettere o Conservazione dei Beni Culturali, specializzandi e dottorandi in archeologia). Non è previsto alcun limite d’età. Ai partecipanti al corso sarà rilasciato un attes</w:t>
      </w:r>
      <w:r w:rsidR="00C038D4" w:rsidRPr="0076206A">
        <w:rPr>
          <w:rFonts w:ascii="Antique Olive" w:hAnsi="Antique Olive"/>
          <w:color w:val="4F6228"/>
          <w:sz w:val="20"/>
          <w:szCs w:val="20"/>
        </w:rPr>
        <w:t>tato di frequenza da parte del Polo M</w:t>
      </w:r>
      <w:r w:rsidRPr="0076206A">
        <w:rPr>
          <w:rFonts w:ascii="Antique Olive" w:hAnsi="Antique Olive"/>
          <w:color w:val="4F6228"/>
          <w:sz w:val="20"/>
          <w:szCs w:val="20"/>
        </w:rPr>
        <w:t>useale dell’Emilia Romagna, sede di Ferrara.</w:t>
      </w:r>
    </w:p>
    <w:p w:rsidR="00F019C8" w:rsidRPr="0076206A" w:rsidRDefault="00F019C8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4F6228"/>
          <w:sz w:val="20"/>
          <w:szCs w:val="20"/>
        </w:rPr>
      </w:pPr>
      <w:r w:rsidRPr="0076206A">
        <w:rPr>
          <w:rFonts w:ascii="Antique Olive" w:hAnsi="Antique Olive"/>
          <w:color w:val="4F6228"/>
          <w:sz w:val="20"/>
          <w:szCs w:val="20"/>
        </w:rPr>
        <w:t xml:space="preserve">Alla </w:t>
      </w:r>
      <w:r w:rsidR="00C038D4" w:rsidRPr="0076206A">
        <w:rPr>
          <w:rFonts w:ascii="Antique Olive" w:hAnsi="Antique Olive"/>
          <w:i/>
          <w:color w:val="4F6228"/>
          <w:sz w:val="20"/>
          <w:szCs w:val="20"/>
        </w:rPr>
        <w:t>Summer School</w:t>
      </w:r>
      <w:r w:rsidRPr="0076206A">
        <w:rPr>
          <w:rFonts w:ascii="Antique Olive" w:hAnsi="Antique Olive"/>
          <w:color w:val="4F6228"/>
          <w:sz w:val="20"/>
          <w:szCs w:val="20"/>
        </w:rPr>
        <w:t xml:space="preserve"> saranno ammessi 40 (quaranta) allievi. La definizione di una graduatoria di merito avverrà in base alla valutazione dei titoli e del </w:t>
      </w:r>
      <w:r w:rsidRPr="0076206A">
        <w:rPr>
          <w:rFonts w:ascii="Antique Olive" w:hAnsi="Antique Olive"/>
          <w:i/>
          <w:iCs/>
          <w:color w:val="4F6228"/>
          <w:sz w:val="20"/>
          <w:szCs w:val="20"/>
        </w:rPr>
        <w:t>curriculumvitae et studiorum</w:t>
      </w:r>
      <w:r w:rsidRPr="0076206A">
        <w:rPr>
          <w:rFonts w:ascii="Antique Olive" w:hAnsi="Antique Olive"/>
          <w:color w:val="4F6228"/>
          <w:sz w:val="20"/>
          <w:szCs w:val="20"/>
        </w:rPr>
        <w:t>allegato alla domanda di partecipazione</w:t>
      </w:r>
      <w:r w:rsidR="00790A88" w:rsidRPr="0076206A">
        <w:rPr>
          <w:rFonts w:ascii="Antique Olive" w:hAnsi="Antique Olive"/>
          <w:color w:val="4F6228"/>
          <w:sz w:val="20"/>
          <w:szCs w:val="20"/>
        </w:rPr>
        <w:t xml:space="preserve">. La domanda dovrà essere inviata entro e non oltre il </w:t>
      </w:r>
      <w:r w:rsidR="00790A88" w:rsidRPr="0076206A">
        <w:rPr>
          <w:rFonts w:ascii="Antique Olive" w:hAnsi="Antique Olive"/>
          <w:b/>
          <w:color w:val="4F6228"/>
          <w:sz w:val="20"/>
          <w:szCs w:val="20"/>
        </w:rPr>
        <w:t>14 Aprile 2017</w:t>
      </w:r>
      <w:r w:rsidR="00790A88" w:rsidRPr="0076206A">
        <w:rPr>
          <w:rFonts w:ascii="Antique Olive" w:hAnsi="Antique Olive"/>
          <w:color w:val="4F6228"/>
          <w:sz w:val="20"/>
          <w:szCs w:val="20"/>
        </w:rPr>
        <w:t>.</w:t>
      </w:r>
    </w:p>
    <w:p w:rsidR="00F019C8" w:rsidRPr="0076206A" w:rsidRDefault="00F019C8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bCs/>
          <w:color w:val="4F6228"/>
          <w:sz w:val="20"/>
          <w:szCs w:val="20"/>
        </w:rPr>
      </w:pPr>
      <w:r w:rsidRPr="0076206A">
        <w:rPr>
          <w:rFonts w:ascii="Antique Olive" w:hAnsi="Antique Olive"/>
          <w:color w:val="4F6228"/>
          <w:sz w:val="20"/>
          <w:szCs w:val="20"/>
        </w:rPr>
        <w:t xml:space="preserve">La graduatoria degli ammessi sarà pubblicata </w:t>
      </w:r>
      <w:r w:rsidRPr="0076206A">
        <w:rPr>
          <w:rFonts w:ascii="Antique Olive" w:hAnsi="Antique Olive"/>
          <w:b/>
          <w:bCs/>
          <w:color w:val="4F6228"/>
          <w:sz w:val="20"/>
          <w:szCs w:val="20"/>
        </w:rPr>
        <w:t>entro il 24 Aprile 2017</w:t>
      </w:r>
      <w:r w:rsidR="00DA4A0F">
        <w:rPr>
          <w:rFonts w:ascii="Antique Olive" w:hAnsi="Antique Olive"/>
          <w:bCs/>
          <w:color w:val="4F6228"/>
          <w:sz w:val="20"/>
          <w:szCs w:val="20"/>
        </w:rPr>
        <w:t>sul sito web</w:t>
      </w:r>
      <w:r w:rsidRPr="00DA4A0F">
        <w:rPr>
          <w:rFonts w:ascii="Antique Olive" w:hAnsi="Antique Olive"/>
          <w:bCs/>
          <w:color w:val="4F6228"/>
          <w:sz w:val="20"/>
          <w:szCs w:val="20"/>
        </w:rPr>
        <w:t>.</w:t>
      </w:r>
      <w:r w:rsidR="00790A88" w:rsidRPr="0076206A">
        <w:rPr>
          <w:rFonts w:ascii="Antique Olive" w:hAnsi="Antique Olive"/>
          <w:bCs/>
          <w:color w:val="4F6228"/>
          <w:sz w:val="20"/>
          <w:szCs w:val="20"/>
        </w:rPr>
        <w:t xml:space="preserve"> In caso di elevato numero di domande presentate, la Direzione potrà valutare l’allargamento della graduatoria oltre il numero dei 40 partecipanti previsti.</w:t>
      </w:r>
    </w:p>
    <w:p w:rsidR="00F019C8" w:rsidRPr="0076206A" w:rsidRDefault="00F019C8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4F6228"/>
          <w:sz w:val="20"/>
          <w:szCs w:val="20"/>
        </w:rPr>
      </w:pPr>
      <w:r w:rsidRPr="0076206A">
        <w:rPr>
          <w:rFonts w:ascii="Antique Olive" w:hAnsi="Antique Olive"/>
          <w:color w:val="4F6228"/>
          <w:sz w:val="20"/>
          <w:szCs w:val="20"/>
        </w:rPr>
        <w:t xml:space="preserve">Gli ammessi al corso, pena la decadenza, sono tenuti a far pervenire una conferma della loro partecipazione </w:t>
      </w:r>
      <w:r w:rsidRPr="0076206A">
        <w:rPr>
          <w:rFonts w:ascii="Antique Olive" w:hAnsi="Antique Olive"/>
          <w:b/>
          <w:bCs/>
          <w:color w:val="4F6228"/>
          <w:sz w:val="20"/>
          <w:szCs w:val="20"/>
        </w:rPr>
        <w:t>entro e non oltreil 5 maggio 2017 e comunque al più presto</w:t>
      </w:r>
      <w:r w:rsidR="00C038D4" w:rsidRPr="0076206A">
        <w:rPr>
          <w:rFonts w:ascii="Antique Olive" w:hAnsi="Antique Olive"/>
          <w:b/>
          <w:bCs/>
          <w:color w:val="4F6228"/>
          <w:sz w:val="20"/>
          <w:szCs w:val="20"/>
        </w:rPr>
        <w:t>,</w:t>
      </w:r>
      <w:r w:rsidRPr="0076206A">
        <w:rPr>
          <w:rFonts w:ascii="Antique Olive" w:hAnsi="Antique Olive"/>
          <w:b/>
          <w:bCs/>
          <w:color w:val="4F6228"/>
          <w:sz w:val="20"/>
          <w:szCs w:val="20"/>
        </w:rPr>
        <w:t xml:space="preserve"> subito dopo la pubblicazione della graduatoria</w:t>
      </w:r>
      <w:r w:rsidRPr="0076206A">
        <w:rPr>
          <w:rFonts w:ascii="Antique Olive" w:hAnsi="Antique Olive"/>
          <w:color w:val="4F6228"/>
          <w:sz w:val="20"/>
          <w:szCs w:val="20"/>
        </w:rPr>
        <w:t>.</w:t>
      </w:r>
    </w:p>
    <w:p w:rsidR="00F019C8" w:rsidRPr="0076206A" w:rsidRDefault="00F019C8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4F6228"/>
          <w:sz w:val="20"/>
          <w:szCs w:val="20"/>
        </w:rPr>
      </w:pPr>
      <w:r w:rsidRPr="0076206A">
        <w:rPr>
          <w:rFonts w:ascii="Antique Olive" w:hAnsi="Antique Olive"/>
          <w:color w:val="4F6228"/>
          <w:sz w:val="20"/>
          <w:szCs w:val="20"/>
        </w:rPr>
        <w:lastRenderedPageBreak/>
        <w:t xml:space="preserve">La quota di iscrizione alla </w:t>
      </w:r>
      <w:r w:rsidRPr="0076206A">
        <w:rPr>
          <w:rFonts w:ascii="Antique Olive" w:hAnsi="Antique Olive"/>
          <w:i/>
          <w:color w:val="4F6228"/>
          <w:sz w:val="20"/>
          <w:szCs w:val="20"/>
        </w:rPr>
        <w:t>SummerSchool</w:t>
      </w:r>
      <w:r w:rsidR="00DA4A0F">
        <w:rPr>
          <w:rFonts w:ascii="Antique Olive" w:hAnsi="Antique Olive"/>
          <w:color w:val="4F6228"/>
          <w:sz w:val="20"/>
          <w:szCs w:val="20"/>
        </w:rPr>
        <w:t xml:space="preserve"> è fissata in </w:t>
      </w:r>
      <w:r w:rsidR="00DA4A0F" w:rsidRPr="00297632">
        <w:rPr>
          <w:rFonts w:ascii="Antique Olive" w:hAnsi="Antique Olive"/>
          <w:b/>
          <w:color w:val="4F6228"/>
          <w:sz w:val="20"/>
          <w:szCs w:val="20"/>
        </w:rPr>
        <w:t>Euro 32</w:t>
      </w:r>
      <w:r w:rsidRPr="00297632">
        <w:rPr>
          <w:rFonts w:ascii="Antique Olive" w:hAnsi="Antique Olive"/>
          <w:b/>
          <w:color w:val="4F6228"/>
          <w:sz w:val="20"/>
          <w:szCs w:val="20"/>
        </w:rPr>
        <w:t>0,00</w:t>
      </w:r>
      <w:r w:rsidRPr="0076206A">
        <w:rPr>
          <w:rFonts w:ascii="Antique Olive" w:hAnsi="Antique Olive"/>
          <w:color w:val="4F6228"/>
          <w:sz w:val="20"/>
          <w:szCs w:val="20"/>
        </w:rPr>
        <w:t xml:space="preserve"> (trecento</w:t>
      </w:r>
      <w:r w:rsidR="00DA4A0F">
        <w:rPr>
          <w:rFonts w:ascii="Antique Olive" w:hAnsi="Antique Olive"/>
          <w:color w:val="4F6228"/>
          <w:sz w:val="20"/>
          <w:szCs w:val="20"/>
        </w:rPr>
        <w:t>venti</w:t>
      </w:r>
      <w:r w:rsidRPr="0076206A">
        <w:rPr>
          <w:rFonts w:ascii="Antique Olive" w:hAnsi="Antique Olive"/>
          <w:color w:val="4F6228"/>
          <w:sz w:val="20"/>
          <w:szCs w:val="20"/>
        </w:rPr>
        <w:t>).</w:t>
      </w:r>
    </w:p>
    <w:p w:rsidR="00F019C8" w:rsidRPr="0076206A" w:rsidRDefault="00F019C8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4F6228"/>
          <w:sz w:val="20"/>
          <w:szCs w:val="20"/>
        </w:rPr>
      </w:pPr>
      <w:r w:rsidRPr="0076206A">
        <w:rPr>
          <w:rFonts w:ascii="Antique Olive" w:hAnsi="Antique Olive"/>
          <w:color w:val="4F6228"/>
          <w:sz w:val="20"/>
          <w:szCs w:val="20"/>
        </w:rPr>
        <w:t>L’intera quota comprende: partecipazione alle lezioni, alle</w:t>
      </w:r>
      <w:r w:rsidR="00C038D4" w:rsidRPr="0076206A">
        <w:rPr>
          <w:rFonts w:ascii="Antique Olive" w:hAnsi="Antique Olive"/>
          <w:color w:val="4F6228"/>
          <w:sz w:val="20"/>
          <w:szCs w:val="20"/>
        </w:rPr>
        <w:t xml:space="preserve"> esercitazioni, ai laboratori e</w:t>
      </w:r>
      <w:r w:rsidRPr="0076206A">
        <w:rPr>
          <w:rFonts w:ascii="Antique Olive" w:hAnsi="Antique Olive"/>
          <w:color w:val="4F6228"/>
          <w:sz w:val="20"/>
          <w:szCs w:val="20"/>
        </w:rPr>
        <w:t xml:space="preserve"> alle visite esterne</w:t>
      </w:r>
      <w:r w:rsidR="002140CC">
        <w:rPr>
          <w:rFonts w:ascii="Antique Olive" w:hAnsi="Antique Olive"/>
          <w:color w:val="4F6228"/>
          <w:sz w:val="20"/>
          <w:szCs w:val="20"/>
        </w:rPr>
        <w:t xml:space="preserve"> (</w:t>
      </w:r>
      <w:r w:rsidR="00790A88" w:rsidRPr="0076206A">
        <w:rPr>
          <w:rFonts w:ascii="Antique Olive" w:hAnsi="Antique Olive"/>
          <w:color w:val="4F6228"/>
          <w:sz w:val="20"/>
          <w:szCs w:val="20"/>
        </w:rPr>
        <w:t>Marzabotto)</w:t>
      </w:r>
      <w:r w:rsidRPr="0076206A">
        <w:rPr>
          <w:rFonts w:ascii="Antique Olive" w:hAnsi="Antique Olive"/>
          <w:color w:val="4F6228"/>
          <w:sz w:val="20"/>
          <w:szCs w:val="20"/>
        </w:rPr>
        <w:t xml:space="preserve">. È inoltre incluso il materiale didattico, fotocopie, dispense ed eventuali CD-rom forniti dai docenti. </w:t>
      </w:r>
    </w:p>
    <w:p w:rsidR="00F019C8" w:rsidRPr="0076206A" w:rsidRDefault="00F019C8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4F6228"/>
          <w:sz w:val="20"/>
          <w:szCs w:val="20"/>
        </w:rPr>
      </w:pPr>
      <w:r w:rsidRPr="0076206A">
        <w:rPr>
          <w:rFonts w:ascii="Antique Olive" w:hAnsi="Antique Olive"/>
          <w:color w:val="4F6228"/>
          <w:sz w:val="20"/>
          <w:szCs w:val="20"/>
        </w:rPr>
        <w:t xml:space="preserve">Sono escluse le spese di viaggio per raggiungere la sede del corso, il vitto e l’alloggio. </w:t>
      </w:r>
    </w:p>
    <w:p w:rsidR="00F019C8" w:rsidRPr="0076206A" w:rsidRDefault="00F019C8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4F6228"/>
          <w:sz w:val="20"/>
          <w:szCs w:val="20"/>
        </w:rPr>
      </w:pPr>
      <w:r w:rsidRPr="0076206A">
        <w:rPr>
          <w:rFonts w:ascii="Antique Olive" w:hAnsi="Antique Olive"/>
          <w:color w:val="4F6228"/>
          <w:sz w:val="20"/>
          <w:szCs w:val="20"/>
        </w:rPr>
        <w:t xml:space="preserve">Sarà cura dello studente ammesso alla frequenza provvedere alla sistemazione </w:t>
      </w:r>
      <w:r w:rsidRPr="0076206A">
        <w:rPr>
          <w:rFonts w:ascii="Antique Olive" w:hAnsi="Antique Olive"/>
          <w:i/>
          <w:iCs/>
          <w:color w:val="4F6228"/>
          <w:sz w:val="20"/>
          <w:szCs w:val="20"/>
        </w:rPr>
        <w:t>in loco</w:t>
      </w:r>
      <w:r w:rsidRPr="0076206A">
        <w:rPr>
          <w:rFonts w:ascii="Antique Olive" w:hAnsi="Antique Olive"/>
          <w:color w:val="4F6228"/>
          <w:sz w:val="20"/>
          <w:szCs w:val="20"/>
        </w:rPr>
        <w:t xml:space="preserve">. </w:t>
      </w:r>
    </w:p>
    <w:p w:rsidR="00F019C8" w:rsidRPr="0076206A" w:rsidRDefault="00F019C8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4F6228"/>
          <w:sz w:val="20"/>
          <w:szCs w:val="20"/>
        </w:rPr>
      </w:pPr>
      <w:r w:rsidRPr="0076206A">
        <w:rPr>
          <w:rFonts w:ascii="Antique Olive" w:hAnsi="Antique Olive"/>
          <w:color w:val="4F6228"/>
          <w:sz w:val="20"/>
          <w:szCs w:val="20"/>
        </w:rPr>
        <w:t>Tutti gli ammessi dovranno far pervenire non oltre il 5 maggio 2017</w:t>
      </w:r>
      <w:r w:rsidR="00821F4A" w:rsidRPr="0076206A">
        <w:rPr>
          <w:rFonts w:ascii="Antique Olive" w:hAnsi="Antique Olive"/>
          <w:color w:val="4F6228"/>
          <w:sz w:val="20"/>
          <w:szCs w:val="20"/>
        </w:rPr>
        <w:t>, oltre alla</w:t>
      </w:r>
      <w:r w:rsidRPr="0076206A">
        <w:rPr>
          <w:rFonts w:ascii="Antique Olive" w:hAnsi="Antique Olive"/>
          <w:color w:val="4F6228"/>
          <w:sz w:val="20"/>
          <w:szCs w:val="20"/>
        </w:rPr>
        <w:t xml:space="preserve"> comunicazione di conferma</w:t>
      </w:r>
      <w:r w:rsidR="00821F4A" w:rsidRPr="0076206A">
        <w:rPr>
          <w:rFonts w:ascii="Antique Olive" w:hAnsi="Antique Olive"/>
          <w:color w:val="4F6228"/>
          <w:sz w:val="20"/>
          <w:szCs w:val="20"/>
        </w:rPr>
        <w:t xml:space="preserve">, una </w:t>
      </w:r>
      <w:r w:rsidRPr="0076206A">
        <w:rPr>
          <w:rFonts w:ascii="Antique Olive" w:hAnsi="Antique Olive"/>
          <w:color w:val="4F6228"/>
          <w:sz w:val="20"/>
          <w:szCs w:val="20"/>
        </w:rPr>
        <w:t>copia della ri</w:t>
      </w:r>
      <w:r w:rsidR="00DA4A0F">
        <w:rPr>
          <w:rFonts w:ascii="Antique Olive" w:hAnsi="Antique Olive"/>
          <w:color w:val="4F6228"/>
          <w:sz w:val="20"/>
          <w:szCs w:val="20"/>
        </w:rPr>
        <w:t>cevuta del versamento di Euro 32</w:t>
      </w:r>
      <w:r w:rsidRPr="0076206A">
        <w:rPr>
          <w:rFonts w:ascii="Antique Olive" w:hAnsi="Antique Olive"/>
          <w:color w:val="4F6228"/>
          <w:sz w:val="20"/>
          <w:szCs w:val="20"/>
        </w:rPr>
        <w:t>0,00.</w:t>
      </w:r>
    </w:p>
    <w:p w:rsidR="00F019C8" w:rsidRPr="0076206A" w:rsidRDefault="00F019C8" w:rsidP="0085481E">
      <w:pPr>
        <w:widowControl w:val="0"/>
        <w:autoSpaceDE w:val="0"/>
        <w:autoSpaceDN w:val="0"/>
        <w:adjustRightInd w:val="0"/>
        <w:jc w:val="both"/>
        <w:rPr>
          <w:rFonts w:ascii="Antique Olive" w:hAnsi="Antique Olive"/>
          <w:color w:val="4F6228"/>
          <w:sz w:val="20"/>
          <w:szCs w:val="20"/>
        </w:rPr>
      </w:pPr>
      <w:r w:rsidRPr="0076206A">
        <w:rPr>
          <w:rFonts w:ascii="Antique Olive" w:hAnsi="Antique Olive"/>
          <w:color w:val="4F6228"/>
          <w:sz w:val="20"/>
          <w:szCs w:val="20"/>
        </w:rPr>
        <w:t>La partecipazione al corso, comprendente lezioni, esercitazioni e visite d</w:t>
      </w:r>
      <w:r w:rsidR="00297632">
        <w:rPr>
          <w:rFonts w:ascii="Antique Olive" w:hAnsi="Antique Olive"/>
          <w:color w:val="4F6228"/>
          <w:sz w:val="20"/>
          <w:szCs w:val="20"/>
        </w:rPr>
        <w:t>idattiche per un totale di</w:t>
      </w:r>
      <w:r w:rsidRPr="0076206A">
        <w:rPr>
          <w:rFonts w:ascii="Antique Olive" w:hAnsi="Antique Olive"/>
          <w:color w:val="4F6228"/>
          <w:sz w:val="20"/>
          <w:szCs w:val="20"/>
        </w:rPr>
        <w:t xml:space="preserve"> 40 ore, è utile ai fini dell’acquisizione dei crediti formativi universitari.</w:t>
      </w:r>
    </w:p>
    <w:p w:rsidR="00F019C8" w:rsidRPr="0076206A" w:rsidRDefault="00F019C8" w:rsidP="0085481E">
      <w:pPr>
        <w:jc w:val="both"/>
        <w:rPr>
          <w:rFonts w:ascii="Antique Olive" w:hAnsi="Antique Olive"/>
          <w:color w:val="4F6228"/>
          <w:sz w:val="20"/>
          <w:szCs w:val="20"/>
        </w:rPr>
        <w:sectPr w:rsidR="00F019C8" w:rsidRPr="0076206A" w:rsidSect="00486951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  <w:r w:rsidRPr="0076206A">
        <w:rPr>
          <w:rFonts w:ascii="Antique Olive" w:hAnsi="Antique Olive"/>
          <w:color w:val="4F6228"/>
          <w:sz w:val="20"/>
          <w:szCs w:val="20"/>
        </w:rPr>
        <w:t xml:space="preserve">Lo svolgimento della </w:t>
      </w:r>
      <w:r w:rsidRPr="0076206A">
        <w:rPr>
          <w:rFonts w:ascii="Antique Olive" w:hAnsi="Antique Olive"/>
          <w:i/>
          <w:color w:val="4F6228"/>
          <w:sz w:val="20"/>
          <w:szCs w:val="20"/>
        </w:rPr>
        <w:t>Summer School</w:t>
      </w:r>
      <w:r w:rsidRPr="0076206A">
        <w:rPr>
          <w:rFonts w:ascii="Antique Olive" w:hAnsi="Antique Olive"/>
          <w:color w:val="4F6228"/>
          <w:sz w:val="20"/>
          <w:szCs w:val="20"/>
        </w:rPr>
        <w:t xml:space="preserve"> è subordinato all’iscr</w:t>
      </w:r>
      <w:r w:rsidR="00C038D4" w:rsidRPr="0076206A">
        <w:rPr>
          <w:rFonts w:ascii="Antique Olive" w:hAnsi="Antique Olive"/>
          <w:color w:val="4F6228"/>
          <w:sz w:val="20"/>
          <w:szCs w:val="20"/>
        </w:rPr>
        <w:t>izione di almeno 30 partecipanti.</w:t>
      </w:r>
    </w:p>
    <w:p w:rsidR="00F019C8" w:rsidRPr="0076206A" w:rsidRDefault="00F019C8" w:rsidP="0085481E">
      <w:pPr>
        <w:jc w:val="both"/>
        <w:rPr>
          <w:rFonts w:ascii="Antique Olive" w:hAnsi="Antique Olive"/>
          <w:color w:val="4F6228"/>
          <w:sz w:val="20"/>
          <w:szCs w:val="20"/>
        </w:rPr>
      </w:pPr>
    </w:p>
    <w:p w:rsidR="00F019C8" w:rsidRPr="0076206A" w:rsidRDefault="00F019C8" w:rsidP="0085481E">
      <w:pPr>
        <w:jc w:val="both"/>
        <w:rPr>
          <w:rFonts w:ascii="Antique Olive" w:hAnsi="Antique Olive"/>
          <w:b/>
          <w:color w:val="4F6228"/>
          <w:sz w:val="20"/>
          <w:szCs w:val="20"/>
          <w:u w:val="single"/>
        </w:rPr>
      </w:pPr>
    </w:p>
    <w:p w:rsidR="00DA4A0F" w:rsidRDefault="00DA4A0F" w:rsidP="0085481E">
      <w:pPr>
        <w:jc w:val="both"/>
        <w:rPr>
          <w:rFonts w:ascii="Antique Olive" w:hAnsi="Antique Olive"/>
          <w:b/>
          <w:color w:val="4F6228"/>
          <w:sz w:val="20"/>
          <w:szCs w:val="20"/>
          <w:u w:val="single"/>
        </w:rPr>
      </w:pPr>
      <w:r>
        <w:rPr>
          <w:rFonts w:ascii="Antique Olive" w:hAnsi="Antique Olive"/>
          <w:b/>
          <w:color w:val="4F6228"/>
          <w:sz w:val="20"/>
          <w:szCs w:val="20"/>
          <w:u w:val="single"/>
        </w:rPr>
        <w:t>Mail:coroplastic2017@gmail.com</w:t>
      </w:r>
    </w:p>
    <w:p w:rsidR="00DA4A0F" w:rsidRDefault="00DA4A0F" w:rsidP="0085481E">
      <w:pPr>
        <w:jc w:val="both"/>
        <w:rPr>
          <w:rFonts w:ascii="Antique Olive" w:hAnsi="Antique Olive"/>
          <w:b/>
          <w:color w:val="4F6228"/>
          <w:sz w:val="20"/>
          <w:szCs w:val="20"/>
          <w:u w:val="single"/>
        </w:rPr>
      </w:pPr>
    </w:p>
    <w:p w:rsidR="000E5B43" w:rsidRDefault="000E5B43" w:rsidP="0085481E">
      <w:pPr>
        <w:jc w:val="both"/>
        <w:rPr>
          <w:rFonts w:ascii="Antique Olive" w:hAnsi="Antique Olive"/>
          <w:b/>
          <w:color w:val="4F6228"/>
          <w:sz w:val="20"/>
          <w:szCs w:val="20"/>
          <w:u w:val="single"/>
        </w:rPr>
      </w:pPr>
      <w:r>
        <w:rPr>
          <w:rFonts w:ascii="Antique Olive" w:hAnsi="Antique Olive"/>
          <w:b/>
          <w:color w:val="4F6228"/>
          <w:sz w:val="20"/>
          <w:szCs w:val="20"/>
          <w:u w:val="single"/>
        </w:rPr>
        <w:t>Per ulteriori informazioni contattare:</w:t>
      </w:r>
    </w:p>
    <w:p w:rsidR="000E5B43" w:rsidRPr="007262EA" w:rsidRDefault="000E5B43" w:rsidP="0085481E">
      <w:pPr>
        <w:jc w:val="both"/>
        <w:rPr>
          <w:rFonts w:ascii="Antique Olive" w:hAnsi="Antique Olive"/>
          <w:b/>
          <w:color w:val="4F6228"/>
          <w:sz w:val="20"/>
          <w:szCs w:val="20"/>
        </w:rPr>
      </w:pPr>
      <w:r w:rsidRPr="007262EA">
        <w:rPr>
          <w:rFonts w:ascii="Antique Olive" w:hAnsi="Antique Olive"/>
          <w:b/>
          <w:color w:val="4F6228"/>
          <w:sz w:val="20"/>
          <w:szCs w:val="20"/>
        </w:rPr>
        <w:t>Marina Albertocchi</w:t>
      </w:r>
    </w:p>
    <w:p w:rsidR="005D4596" w:rsidRPr="007262EA" w:rsidRDefault="000E5B43" w:rsidP="0085481E">
      <w:pPr>
        <w:jc w:val="both"/>
        <w:rPr>
          <w:rStyle w:val="Collegamentoipertestuale"/>
          <w:rFonts w:ascii="Antique Olive" w:hAnsi="Antique Olive"/>
          <w:b/>
          <w:color w:val="4F6228"/>
          <w:sz w:val="20"/>
          <w:szCs w:val="20"/>
          <w:u w:val="none"/>
        </w:rPr>
      </w:pPr>
      <w:r w:rsidRPr="007262EA">
        <w:rPr>
          <w:rFonts w:ascii="Antique Olive" w:hAnsi="Antique Olive"/>
          <w:b/>
          <w:color w:val="4F6228"/>
          <w:sz w:val="20"/>
          <w:szCs w:val="20"/>
        </w:rPr>
        <w:t>(</w:t>
      </w:r>
      <w:hyperlink r:id="rId14" w:history="1">
        <w:r w:rsidRPr="007262EA">
          <w:rPr>
            <w:rStyle w:val="Collegamentoipertestuale"/>
            <w:rFonts w:ascii="Antique Olive" w:hAnsi="Antique Olive"/>
            <w:b/>
            <w:color w:val="4F6228"/>
            <w:sz w:val="20"/>
            <w:szCs w:val="20"/>
            <w:u w:val="none"/>
          </w:rPr>
          <w:t>m.albertocchi@alice.it)</w:t>
        </w:r>
      </w:hyperlink>
    </w:p>
    <w:p w:rsidR="000E5B43" w:rsidRPr="007262EA" w:rsidRDefault="000E5B43" w:rsidP="005D4596">
      <w:pPr>
        <w:jc w:val="both"/>
        <w:rPr>
          <w:rStyle w:val="Collegamentoipertestuale"/>
          <w:rFonts w:ascii="Antique Olive" w:hAnsi="Antique Olive"/>
          <w:b/>
          <w:color w:val="4F6228"/>
          <w:sz w:val="20"/>
          <w:szCs w:val="20"/>
          <w:u w:val="none"/>
        </w:rPr>
      </w:pPr>
      <w:r w:rsidRPr="007262EA">
        <w:rPr>
          <w:rStyle w:val="Collegamentoipertestuale"/>
          <w:rFonts w:ascii="Antique Olive" w:hAnsi="Antique Olive"/>
          <w:b/>
          <w:color w:val="4F6228"/>
          <w:sz w:val="20"/>
          <w:szCs w:val="20"/>
          <w:u w:val="none"/>
        </w:rPr>
        <w:t>Paola Desantis</w:t>
      </w:r>
    </w:p>
    <w:p w:rsidR="00F019C8" w:rsidRPr="007262EA" w:rsidRDefault="000E5B43" w:rsidP="005D4596">
      <w:pPr>
        <w:jc w:val="both"/>
        <w:rPr>
          <w:rFonts w:ascii="Antique Olive" w:hAnsi="Antique Olive"/>
          <w:b/>
          <w:color w:val="4F6228"/>
          <w:sz w:val="20"/>
          <w:szCs w:val="20"/>
        </w:rPr>
      </w:pPr>
      <w:r w:rsidRPr="007262EA">
        <w:rPr>
          <w:rFonts w:ascii="Antique Olive" w:hAnsi="Antique Olive"/>
          <w:b/>
          <w:color w:val="4F6228"/>
          <w:sz w:val="20"/>
          <w:szCs w:val="20"/>
        </w:rPr>
        <w:t>(</w:t>
      </w:r>
      <w:hyperlink r:id="rId15" w:history="1">
        <w:r w:rsidR="00F019C8" w:rsidRPr="007262EA">
          <w:rPr>
            <w:rStyle w:val="Collegamentoipertestuale"/>
            <w:rFonts w:ascii="Antique Olive" w:hAnsi="Antique Olive"/>
            <w:b/>
            <w:color w:val="4F6228"/>
            <w:sz w:val="20"/>
            <w:szCs w:val="20"/>
            <w:u w:val="none"/>
          </w:rPr>
          <w:t>paola.desantis@beniculturali.it</w:t>
        </w:r>
      </w:hyperlink>
      <w:r w:rsidRPr="007262EA">
        <w:rPr>
          <w:rStyle w:val="Collegamentoipertestuale"/>
          <w:rFonts w:ascii="Antique Olive" w:hAnsi="Antique Olive"/>
          <w:b/>
          <w:color w:val="4F6228"/>
          <w:sz w:val="20"/>
          <w:szCs w:val="20"/>
          <w:u w:val="none"/>
        </w:rPr>
        <w:t>)</w:t>
      </w:r>
    </w:p>
    <w:p w:rsidR="00F019C8" w:rsidRPr="0076206A" w:rsidRDefault="00F019C8" w:rsidP="0085481E">
      <w:pPr>
        <w:ind w:firstLine="708"/>
        <w:jc w:val="both"/>
        <w:rPr>
          <w:rFonts w:ascii="Antique Olive" w:hAnsi="Antique Olive"/>
          <w:b/>
          <w:color w:val="4F6228"/>
          <w:sz w:val="20"/>
          <w:szCs w:val="20"/>
        </w:rPr>
      </w:pPr>
      <w:bookmarkStart w:id="0" w:name="_GoBack"/>
      <w:bookmarkEnd w:id="0"/>
    </w:p>
    <w:sectPr w:rsidR="00F019C8" w:rsidRPr="0076206A" w:rsidSect="00066A99">
      <w:type w:val="continuous"/>
      <w:pgSz w:w="11900" w:h="16840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0E" w:rsidRDefault="00C9760E" w:rsidP="00AD7E2E">
      <w:r>
        <w:separator/>
      </w:r>
    </w:p>
  </w:endnote>
  <w:endnote w:type="continuationSeparator" w:id="1">
    <w:p w:rsidR="00C9760E" w:rsidRDefault="00C9760E" w:rsidP="00AD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Antique Olive Roman">
    <w:altName w:val="Consola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ntique Olive">
    <w:altName w:val="Consola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0E" w:rsidRDefault="00C9760E" w:rsidP="00AD7E2E">
      <w:r>
        <w:separator/>
      </w:r>
    </w:p>
  </w:footnote>
  <w:footnote w:type="continuationSeparator" w:id="1">
    <w:p w:rsidR="00C9760E" w:rsidRDefault="00C9760E" w:rsidP="00AD7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C8" w:rsidRDefault="00F67B8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315pt;height:471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C8" w:rsidRDefault="00F67B8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315pt;height:471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C8" w:rsidRDefault="00F67B8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315pt;height:471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765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96F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A8F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7EE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68A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84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F67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5A7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520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86E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5FA"/>
    <w:rsid w:val="00003276"/>
    <w:rsid w:val="00033E73"/>
    <w:rsid w:val="0003677F"/>
    <w:rsid w:val="00066A99"/>
    <w:rsid w:val="000959B4"/>
    <w:rsid w:val="000A1F8C"/>
    <w:rsid w:val="000C6A0D"/>
    <w:rsid w:val="000E4FF2"/>
    <w:rsid w:val="000E5B43"/>
    <w:rsid w:val="000F2DA0"/>
    <w:rsid w:val="000F3F07"/>
    <w:rsid w:val="00122D23"/>
    <w:rsid w:val="001736E9"/>
    <w:rsid w:val="0017740A"/>
    <w:rsid w:val="00177989"/>
    <w:rsid w:val="0019745E"/>
    <w:rsid w:val="001A1A51"/>
    <w:rsid w:val="001C05EE"/>
    <w:rsid w:val="001C57B4"/>
    <w:rsid w:val="001F1C65"/>
    <w:rsid w:val="00213B3A"/>
    <w:rsid w:val="002140CC"/>
    <w:rsid w:val="00246903"/>
    <w:rsid w:val="00286A75"/>
    <w:rsid w:val="00297632"/>
    <w:rsid w:val="002E1947"/>
    <w:rsid w:val="002E5F84"/>
    <w:rsid w:val="0030296A"/>
    <w:rsid w:val="003205FA"/>
    <w:rsid w:val="003243D1"/>
    <w:rsid w:val="0032514B"/>
    <w:rsid w:val="00396164"/>
    <w:rsid w:val="003D1033"/>
    <w:rsid w:val="003F57A7"/>
    <w:rsid w:val="004229DF"/>
    <w:rsid w:val="00431DC9"/>
    <w:rsid w:val="004568D8"/>
    <w:rsid w:val="00486951"/>
    <w:rsid w:val="00497ABA"/>
    <w:rsid w:val="004C0C8A"/>
    <w:rsid w:val="004D6C0D"/>
    <w:rsid w:val="004E1BBB"/>
    <w:rsid w:val="00522B4E"/>
    <w:rsid w:val="005274BC"/>
    <w:rsid w:val="005C274B"/>
    <w:rsid w:val="005D4596"/>
    <w:rsid w:val="005E44F2"/>
    <w:rsid w:val="006142D0"/>
    <w:rsid w:val="00620580"/>
    <w:rsid w:val="006D4A3D"/>
    <w:rsid w:val="00710E02"/>
    <w:rsid w:val="007166F7"/>
    <w:rsid w:val="007262EA"/>
    <w:rsid w:val="0076206A"/>
    <w:rsid w:val="00790A88"/>
    <w:rsid w:val="007E6F5B"/>
    <w:rsid w:val="007E7018"/>
    <w:rsid w:val="00805E78"/>
    <w:rsid w:val="00810F1A"/>
    <w:rsid w:val="00821F4A"/>
    <w:rsid w:val="0083799C"/>
    <w:rsid w:val="0084759A"/>
    <w:rsid w:val="0085481E"/>
    <w:rsid w:val="008579F7"/>
    <w:rsid w:val="00876BCD"/>
    <w:rsid w:val="00892D16"/>
    <w:rsid w:val="008C1870"/>
    <w:rsid w:val="008D7325"/>
    <w:rsid w:val="008E0019"/>
    <w:rsid w:val="00902A66"/>
    <w:rsid w:val="00912703"/>
    <w:rsid w:val="00924819"/>
    <w:rsid w:val="009464E5"/>
    <w:rsid w:val="00982DDC"/>
    <w:rsid w:val="009906A9"/>
    <w:rsid w:val="00A11A6C"/>
    <w:rsid w:val="00A30BE7"/>
    <w:rsid w:val="00A34110"/>
    <w:rsid w:val="00A803FC"/>
    <w:rsid w:val="00A92881"/>
    <w:rsid w:val="00A95228"/>
    <w:rsid w:val="00AD220A"/>
    <w:rsid w:val="00AD7E2E"/>
    <w:rsid w:val="00AE142A"/>
    <w:rsid w:val="00AE2985"/>
    <w:rsid w:val="00AE6B36"/>
    <w:rsid w:val="00B04286"/>
    <w:rsid w:val="00B93D39"/>
    <w:rsid w:val="00BB58FA"/>
    <w:rsid w:val="00BC1B01"/>
    <w:rsid w:val="00BC28DE"/>
    <w:rsid w:val="00BC4052"/>
    <w:rsid w:val="00BC7D2E"/>
    <w:rsid w:val="00BF41E0"/>
    <w:rsid w:val="00C00CBF"/>
    <w:rsid w:val="00C038D4"/>
    <w:rsid w:val="00C058EB"/>
    <w:rsid w:val="00C05F8C"/>
    <w:rsid w:val="00C31B4E"/>
    <w:rsid w:val="00C50945"/>
    <w:rsid w:val="00C834F3"/>
    <w:rsid w:val="00C87D1C"/>
    <w:rsid w:val="00C9760E"/>
    <w:rsid w:val="00CC35F8"/>
    <w:rsid w:val="00CE10E6"/>
    <w:rsid w:val="00D24112"/>
    <w:rsid w:val="00D61182"/>
    <w:rsid w:val="00D61597"/>
    <w:rsid w:val="00D70591"/>
    <w:rsid w:val="00DA03EC"/>
    <w:rsid w:val="00DA4A0F"/>
    <w:rsid w:val="00DF3043"/>
    <w:rsid w:val="00E87249"/>
    <w:rsid w:val="00EB5866"/>
    <w:rsid w:val="00ED102E"/>
    <w:rsid w:val="00F00EDC"/>
    <w:rsid w:val="00F019C8"/>
    <w:rsid w:val="00F243CD"/>
    <w:rsid w:val="00F33738"/>
    <w:rsid w:val="00F337FE"/>
    <w:rsid w:val="00F55940"/>
    <w:rsid w:val="00F67B80"/>
    <w:rsid w:val="00F825ED"/>
    <w:rsid w:val="00F94746"/>
    <w:rsid w:val="00FB2136"/>
    <w:rsid w:val="00FB487B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F07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7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D7E2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D7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D7E2E"/>
    <w:rPr>
      <w:rFonts w:cs="Times New Roman"/>
    </w:rPr>
  </w:style>
  <w:style w:type="character" w:styleId="Collegamentoipertestuale">
    <w:name w:val="Hyperlink"/>
    <w:uiPriority w:val="99"/>
    <w:rsid w:val="005E44F2"/>
    <w:rPr>
      <w:rFonts w:cs="Times New Roman"/>
      <w:color w:val="0563C1"/>
      <w:u w:val="single"/>
    </w:rPr>
  </w:style>
  <w:style w:type="character" w:styleId="Collegamentovisitato">
    <w:name w:val="FollowedHyperlink"/>
    <w:uiPriority w:val="99"/>
    <w:semiHidden/>
    <w:rsid w:val="005E44F2"/>
    <w:rPr>
      <w:rFonts w:cs="Times New Roman"/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E2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2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paola.desantis@beniculturali.i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m.albertocchi@alice.it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Albertocchi</dc:creator>
  <cp:lastModifiedBy>DI SIENA</cp:lastModifiedBy>
  <cp:revision>2</cp:revision>
  <cp:lastPrinted>2016-12-19T07:41:00Z</cp:lastPrinted>
  <dcterms:created xsi:type="dcterms:W3CDTF">2017-01-30T09:18:00Z</dcterms:created>
  <dcterms:modified xsi:type="dcterms:W3CDTF">2017-01-30T09:18:00Z</dcterms:modified>
</cp:coreProperties>
</file>