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91B57" w14:textId="41D8A699" w:rsidR="002E5037" w:rsidRDefault="002E5037">
      <w:r>
        <w:t>Esercizio</w:t>
      </w:r>
    </w:p>
    <w:p w14:paraId="2F7C0BAF" w14:textId="2DB79BCD" w:rsidR="00A35F4D" w:rsidRDefault="00A35F4D">
      <w:r>
        <w:t>Riempire il diagramma orario utilizzando le sorgenti di energia sotto riportate.</w:t>
      </w:r>
    </w:p>
    <w:p w14:paraId="77E0D2EC" w14:textId="5E480FBA" w:rsidR="00A35F4D" w:rsidRDefault="00A35F4D">
      <w:r>
        <w:t>Vincoli: ogni sorgente può comparire una sola volta per fascia oraria. Alcune sorgenti hanno un’inerzia, se utilizzate permangono per un determinato numero di slot.</w:t>
      </w:r>
    </w:p>
    <w:p w14:paraId="736AACF9" w14:textId="03D10F4B" w:rsidR="002E5037" w:rsidRDefault="00A35F4D">
      <w:r>
        <w:t xml:space="preserve">Valutare tre casi: 1 con impiego di nucleare, 2 senza nucleare cercando il minimo costo orario, 3 utilizzando un programma di </w:t>
      </w:r>
      <w:proofErr w:type="spellStart"/>
      <w:r>
        <w:t>peak</w:t>
      </w:r>
      <w:proofErr w:type="spellEnd"/>
      <w:r>
        <w:t xml:space="preserve"> </w:t>
      </w:r>
      <w:proofErr w:type="spellStart"/>
      <w:r>
        <w:t>shaving</w:t>
      </w:r>
      <w:proofErr w:type="spellEnd"/>
      <w:r>
        <w:t>. Commentare sia il costo orario che l’emissione media di anidride carbonica.</w:t>
      </w:r>
    </w:p>
    <w:p w14:paraId="5E7ABA86" w14:textId="77777777" w:rsidR="002E5037" w:rsidRDefault="00FC6943">
      <w:r>
        <w:object w:dxaOrig="4988" w:dyaOrig="3114" w14:anchorId="458BD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15pt;height:310.6pt" o:ole="" fillcolor="#f8f8f8">
            <v:imagedata r:id="rId4" o:title=""/>
          </v:shape>
          <o:OLEObject Type="Embed" ProgID="Visio.Drawing.11" ShapeID="_x0000_i1025" DrawAspect="Content" ObjectID="_1645098678" r:id="rId5"/>
        </w:object>
      </w:r>
    </w:p>
    <w:p w14:paraId="2552A071" w14:textId="77777777" w:rsidR="002E5037" w:rsidRDefault="002E5037"/>
    <w:tbl>
      <w:tblPr>
        <w:tblStyle w:val="Grigliatabella"/>
        <w:tblW w:w="10150" w:type="dxa"/>
        <w:tblLook w:val="04A0" w:firstRow="1" w:lastRow="0" w:firstColumn="1" w:lastColumn="0" w:noHBand="0" w:noVBand="1"/>
      </w:tblPr>
      <w:tblGrid>
        <w:gridCol w:w="1050"/>
        <w:gridCol w:w="718"/>
        <w:gridCol w:w="948"/>
        <w:gridCol w:w="945"/>
        <w:gridCol w:w="748"/>
        <w:gridCol w:w="1218"/>
        <w:gridCol w:w="1276"/>
        <w:gridCol w:w="718"/>
        <w:gridCol w:w="750"/>
        <w:gridCol w:w="794"/>
        <w:gridCol w:w="992"/>
      </w:tblGrid>
      <w:tr w:rsidR="00F10419" w14:paraId="124F69AE" w14:textId="77777777" w:rsidTr="00F10419">
        <w:tc>
          <w:tcPr>
            <w:tcW w:w="1050" w:type="dxa"/>
          </w:tcPr>
          <w:p w14:paraId="6DE1C8E5" w14:textId="77777777" w:rsidR="00F10419" w:rsidRDefault="00F10419" w:rsidP="00F10419">
            <w:r>
              <w:t>Centrale</w:t>
            </w:r>
          </w:p>
        </w:tc>
        <w:tc>
          <w:tcPr>
            <w:tcW w:w="857" w:type="dxa"/>
          </w:tcPr>
          <w:p w14:paraId="09E4DBBA" w14:textId="77777777" w:rsidR="00F10419" w:rsidRDefault="00F10419" w:rsidP="00F10419">
            <w:r>
              <w:t>idro</w:t>
            </w:r>
          </w:p>
        </w:tc>
        <w:tc>
          <w:tcPr>
            <w:tcW w:w="980" w:type="dxa"/>
          </w:tcPr>
          <w:p w14:paraId="2BCE1CA7" w14:textId="77777777" w:rsidR="00F10419" w:rsidRDefault="00F10419" w:rsidP="00F10419">
            <w:r>
              <w:t>carbone</w:t>
            </w:r>
          </w:p>
        </w:tc>
        <w:tc>
          <w:tcPr>
            <w:tcW w:w="522" w:type="dxa"/>
          </w:tcPr>
          <w:p w14:paraId="1D2E0158" w14:textId="77777777" w:rsidR="00F10419" w:rsidRDefault="00F10419" w:rsidP="00F10419">
            <w:r>
              <w:t>Termico gas</w:t>
            </w:r>
          </w:p>
        </w:tc>
        <w:tc>
          <w:tcPr>
            <w:tcW w:w="522" w:type="dxa"/>
          </w:tcPr>
          <w:p w14:paraId="08F65C2C" w14:textId="77777777" w:rsidR="00F10419" w:rsidRDefault="00F10419" w:rsidP="00F10419">
            <w:r>
              <w:t>Turbo gas</w:t>
            </w:r>
          </w:p>
        </w:tc>
        <w:tc>
          <w:tcPr>
            <w:tcW w:w="978" w:type="dxa"/>
          </w:tcPr>
          <w:p w14:paraId="6E3AB73C" w14:textId="77777777" w:rsidR="00F10419" w:rsidRDefault="00F10419" w:rsidP="00F10419">
            <w:r>
              <w:t>pompaggio</w:t>
            </w:r>
          </w:p>
        </w:tc>
        <w:tc>
          <w:tcPr>
            <w:tcW w:w="1276" w:type="dxa"/>
          </w:tcPr>
          <w:p w14:paraId="5D945BED" w14:textId="77777777" w:rsidR="00F10419" w:rsidRDefault="00F10419" w:rsidP="00F10419">
            <w:r>
              <w:t>Geotermico</w:t>
            </w:r>
          </w:p>
        </w:tc>
        <w:tc>
          <w:tcPr>
            <w:tcW w:w="1328" w:type="dxa"/>
          </w:tcPr>
          <w:p w14:paraId="1F9778ED" w14:textId="77777777" w:rsidR="00F10419" w:rsidRDefault="00F10419" w:rsidP="00F10419">
            <w:r>
              <w:t>PV</w:t>
            </w:r>
          </w:p>
        </w:tc>
        <w:tc>
          <w:tcPr>
            <w:tcW w:w="808" w:type="dxa"/>
          </w:tcPr>
          <w:p w14:paraId="1106F02C" w14:textId="77777777" w:rsidR="00F10419" w:rsidRDefault="00F10419" w:rsidP="00F10419">
            <w:r>
              <w:t>Eolico</w:t>
            </w:r>
          </w:p>
        </w:tc>
        <w:tc>
          <w:tcPr>
            <w:tcW w:w="837" w:type="dxa"/>
          </w:tcPr>
          <w:p w14:paraId="523873D1" w14:textId="77777777" w:rsidR="00F10419" w:rsidRDefault="00F10419" w:rsidP="00F10419">
            <w:r>
              <w:t>biogas</w:t>
            </w:r>
          </w:p>
        </w:tc>
        <w:tc>
          <w:tcPr>
            <w:tcW w:w="992" w:type="dxa"/>
          </w:tcPr>
          <w:p w14:paraId="5ABFFCBB" w14:textId="77777777" w:rsidR="00F10419" w:rsidRDefault="00F10419" w:rsidP="00F10419">
            <w:r>
              <w:t>nucleare</w:t>
            </w:r>
          </w:p>
        </w:tc>
      </w:tr>
      <w:tr w:rsidR="00F10419" w14:paraId="38F286E9" w14:textId="77777777" w:rsidTr="00F10419">
        <w:tc>
          <w:tcPr>
            <w:tcW w:w="1050" w:type="dxa"/>
          </w:tcPr>
          <w:p w14:paraId="0B95E03A" w14:textId="77777777" w:rsidR="00F10419" w:rsidRDefault="00F10419" w:rsidP="00F10419">
            <w:r>
              <w:t>€/</w:t>
            </w:r>
            <w:proofErr w:type="spellStart"/>
            <w:r>
              <w:t>kwh</w:t>
            </w:r>
            <w:proofErr w:type="spellEnd"/>
          </w:p>
        </w:tc>
        <w:tc>
          <w:tcPr>
            <w:tcW w:w="857" w:type="dxa"/>
          </w:tcPr>
          <w:p w14:paraId="0FC7C466" w14:textId="77777777" w:rsidR="00F10419" w:rsidRDefault="00F10419" w:rsidP="00F10419">
            <w:r>
              <w:t>0.080</w:t>
            </w:r>
          </w:p>
        </w:tc>
        <w:tc>
          <w:tcPr>
            <w:tcW w:w="980" w:type="dxa"/>
          </w:tcPr>
          <w:p w14:paraId="7DC640C9" w14:textId="177157CF" w:rsidR="00F10419" w:rsidRDefault="00A35F4D" w:rsidP="00F10419">
            <w:r>
              <w:t>0.</w:t>
            </w:r>
            <w:r w:rsidR="00F10419">
              <w:t>0</w:t>
            </w:r>
            <w:r>
              <w:t>80</w:t>
            </w:r>
          </w:p>
        </w:tc>
        <w:tc>
          <w:tcPr>
            <w:tcW w:w="522" w:type="dxa"/>
          </w:tcPr>
          <w:p w14:paraId="39B06704" w14:textId="77777777" w:rsidR="00F10419" w:rsidRDefault="00F10419" w:rsidP="00F10419">
            <w:r>
              <w:t>0.070</w:t>
            </w:r>
          </w:p>
        </w:tc>
        <w:tc>
          <w:tcPr>
            <w:tcW w:w="522" w:type="dxa"/>
          </w:tcPr>
          <w:p w14:paraId="3F6CD201" w14:textId="77777777" w:rsidR="00F10419" w:rsidRDefault="00F10419" w:rsidP="00F10419">
            <w:r>
              <w:t>0.150</w:t>
            </w:r>
          </w:p>
        </w:tc>
        <w:tc>
          <w:tcPr>
            <w:tcW w:w="978" w:type="dxa"/>
          </w:tcPr>
          <w:p w14:paraId="4CC14A20" w14:textId="77777777" w:rsidR="00F10419" w:rsidRDefault="00F10419" w:rsidP="00F10419">
            <w:r>
              <w:t>0.100</w:t>
            </w:r>
          </w:p>
        </w:tc>
        <w:tc>
          <w:tcPr>
            <w:tcW w:w="1276" w:type="dxa"/>
          </w:tcPr>
          <w:p w14:paraId="2E459EB1" w14:textId="77777777" w:rsidR="00F10419" w:rsidRDefault="00F10419" w:rsidP="00F10419">
            <w:r>
              <w:t>0.080</w:t>
            </w:r>
          </w:p>
        </w:tc>
        <w:tc>
          <w:tcPr>
            <w:tcW w:w="1328" w:type="dxa"/>
          </w:tcPr>
          <w:p w14:paraId="3FE5C9D0" w14:textId="77777777" w:rsidR="00F10419" w:rsidRDefault="00F10419" w:rsidP="00F10419">
            <w:r>
              <w:t>0.200</w:t>
            </w:r>
          </w:p>
        </w:tc>
        <w:tc>
          <w:tcPr>
            <w:tcW w:w="808" w:type="dxa"/>
          </w:tcPr>
          <w:p w14:paraId="6D7BFE69" w14:textId="77777777" w:rsidR="00F10419" w:rsidRDefault="00F10419" w:rsidP="00F10419">
            <w:r>
              <w:t>0.090</w:t>
            </w:r>
          </w:p>
        </w:tc>
        <w:tc>
          <w:tcPr>
            <w:tcW w:w="837" w:type="dxa"/>
          </w:tcPr>
          <w:p w14:paraId="48DBF7C8" w14:textId="77777777" w:rsidR="00F10419" w:rsidRDefault="00F10419" w:rsidP="00F10419">
            <w:r>
              <w:t>0.180</w:t>
            </w:r>
          </w:p>
        </w:tc>
        <w:tc>
          <w:tcPr>
            <w:tcW w:w="992" w:type="dxa"/>
          </w:tcPr>
          <w:p w14:paraId="39BD9464" w14:textId="77777777" w:rsidR="00F10419" w:rsidRDefault="00F10419" w:rsidP="00F10419">
            <w:r>
              <w:t>0.060</w:t>
            </w:r>
          </w:p>
        </w:tc>
      </w:tr>
      <w:tr w:rsidR="00F10419" w14:paraId="64A783E7" w14:textId="77777777" w:rsidTr="00F10419">
        <w:tc>
          <w:tcPr>
            <w:tcW w:w="1050" w:type="dxa"/>
          </w:tcPr>
          <w:p w14:paraId="4B2E7688" w14:textId="77777777" w:rsidR="00F10419" w:rsidRDefault="00F10419" w:rsidP="00F10419">
            <w:r>
              <w:t>CO2 g/</w:t>
            </w:r>
            <w:proofErr w:type="spellStart"/>
            <w:r>
              <w:t>kwh</w:t>
            </w:r>
            <w:proofErr w:type="spellEnd"/>
          </w:p>
        </w:tc>
        <w:tc>
          <w:tcPr>
            <w:tcW w:w="857" w:type="dxa"/>
          </w:tcPr>
          <w:p w14:paraId="508609BC" w14:textId="77777777" w:rsidR="00F10419" w:rsidRDefault="00F10419" w:rsidP="00F10419">
            <w:r>
              <w:t>10</w:t>
            </w:r>
          </w:p>
        </w:tc>
        <w:tc>
          <w:tcPr>
            <w:tcW w:w="980" w:type="dxa"/>
          </w:tcPr>
          <w:p w14:paraId="41305254" w14:textId="77777777" w:rsidR="00F10419" w:rsidRDefault="00F10419" w:rsidP="00F10419">
            <w:r>
              <w:t>800</w:t>
            </w:r>
          </w:p>
        </w:tc>
        <w:tc>
          <w:tcPr>
            <w:tcW w:w="522" w:type="dxa"/>
          </w:tcPr>
          <w:p w14:paraId="75D342F8" w14:textId="77777777" w:rsidR="00F10419" w:rsidRDefault="00F10419" w:rsidP="00F10419">
            <w:r>
              <w:t>300</w:t>
            </w:r>
          </w:p>
        </w:tc>
        <w:tc>
          <w:tcPr>
            <w:tcW w:w="522" w:type="dxa"/>
          </w:tcPr>
          <w:p w14:paraId="44BD17DC" w14:textId="77777777" w:rsidR="00F10419" w:rsidRDefault="00F10419" w:rsidP="00F10419">
            <w:r>
              <w:t>300</w:t>
            </w:r>
          </w:p>
        </w:tc>
        <w:tc>
          <w:tcPr>
            <w:tcW w:w="978" w:type="dxa"/>
          </w:tcPr>
          <w:p w14:paraId="25491ED4" w14:textId="77777777" w:rsidR="00F10419" w:rsidRDefault="00F10419" w:rsidP="00F10419">
            <w:r>
              <w:t>20</w:t>
            </w:r>
          </w:p>
        </w:tc>
        <w:tc>
          <w:tcPr>
            <w:tcW w:w="1276" w:type="dxa"/>
          </w:tcPr>
          <w:p w14:paraId="01305E92" w14:textId="77777777" w:rsidR="00F10419" w:rsidRDefault="00F10419" w:rsidP="00F10419">
            <w:r>
              <w:t>10</w:t>
            </w:r>
          </w:p>
        </w:tc>
        <w:tc>
          <w:tcPr>
            <w:tcW w:w="1328" w:type="dxa"/>
          </w:tcPr>
          <w:p w14:paraId="37A8B951" w14:textId="77777777" w:rsidR="00F10419" w:rsidRDefault="00F10419" w:rsidP="00F10419">
            <w:r>
              <w:t>10</w:t>
            </w:r>
          </w:p>
        </w:tc>
        <w:tc>
          <w:tcPr>
            <w:tcW w:w="808" w:type="dxa"/>
          </w:tcPr>
          <w:p w14:paraId="5EDA2DB2" w14:textId="77777777" w:rsidR="00F10419" w:rsidRDefault="00F10419" w:rsidP="00F10419">
            <w:r>
              <w:t>10</w:t>
            </w:r>
          </w:p>
        </w:tc>
        <w:tc>
          <w:tcPr>
            <w:tcW w:w="837" w:type="dxa"/>
          </w:tcPr>
          <w:p w14:paraId="7317DFBA" w14:textId="77777777" w:rsidR="00F10419" w:rsidRDefault="00F10419" w:rsidP="00F10419">
            <w:r>
              <w:t>300</w:t>
            </w:r>
          </w:p>
        </w:tc>
        <w:tc>
          <w:tcPr>
            <w:tcW w:w="992" w:type="dxa"/>
          </w:tcPr>
          <w:p w14:paraId="75EEC925" w14:textId="77777777" w:rsidR="00F10419" w:rsidRDefault="00F10419" w:rsidP="00F10419">
            <w:r>
              <w:t>10</w:t>
            </w:r>
          </w:p>
        </w:tc>
      </w:tr>
      <w:tr w:rsidR="00F10419" w14:paraId="0528A70A" w14:textId="77777777" w:rsidTr="00F10419">
        <w:tc>
          <w:tcPr>
            <w:tcW w:w="1050" w:type="dxa"/>
          </w:tcPr>
          <w:p w14:paraId="097C31AD" w14:textId="77777777" w:rsidR="00F10419" w:rsidRPr="00F10419" w:rsidRDefault="00F10419" w:rsidP="00F10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Inerzia slot</w:t>
            </w:r>
          </w:p>
        </w:tc>
        <w:tc>
          <w:tcPr>
            <w:tcW w:w="857" w:type="dxa"/>
          </w:tcPr>
          <w:p w14:paraId="7C8A7DE1" w14:textId="77777777" w:rsidR="00F10419" w:rsidRDefault="00F10419" w:rsidP="00F10419">
            <w:r>
              <w:t>6</w:t>
            </w:r>
          </w:p>
        </w:tc>
        <w:tc>
          <w:tcPr>
            <w:tcW w:w="980" w:type="dxa"/>
          </w:tcPr>
          <w:p w14:paraId="680C1E3E" w14:textId="51A86055" w:rsidR="00F10419" w:rsidRDefault="00A35F4D" w:rsidP="00F10419">
            <w:r>
              <w:t>3</w:t>
            </w:r>
          </w:p>
        </w:tc>
        <w:tc>
          <w:tcPr>
            <w:tcW w:w="522" w:type="dxa"/>
          </w:tcPr>
          <w:p w14:paraId="33F113F4" w14:textId="77777777" w:rsidR="00F10419" w:rsidRDefault="00F10419" w:rsidP="00F10419">
            <w:r>
              <w:t>2</w:t>
            </w:r>
          </w:p>
        </w:tc>
        <w:tc>
          <w:tcPr>
            <w:tcW w:w="522" w:type="dxa"/>
          </w:tcPr>
          <w:p w14:paraId="429752E7" w14:textId="77777777" w:rsidR="00F10419" w:rsidRDefault="00F10419" w:rsidP="00F10419">
            <w:r>
              <w:t>1</w:t>
            </w:r>
          </w:p>
        </w:tc>
        <w:tc>
          <w:tcPr>
            <w:tcW w:w="978" w:type="dxa"/>
          </w:tcPr>
          <w:p w14:paraId="42544AE6" w14:textId="77777777" w:rsidR="00F10419" w:rsidRDefault="00F10419" w:rsidP="00F10419">
            <w:r>
              <w:t>1</w:t>
            </w:r>
          </w:p>
        </w:tc>
        <w:tc>
          <w:tcPr>
            <w:tcW w:w="1276" w:type="dxa"/>
          </w:tcPr>
          <w:p w14:paraId="36CA315F" w14:textId="77777777" w:rsidR="00F10419" w:rsidRDefault="00F10419" w:rsidP="00F10419">
            <w:r>
              <w:t>2</w:t>
            </w:r>
          </w:p>
        </w:tc>
        <w:tc>
          <w:tcPr>
            <w:tcW w:w="1328" w:type="dxa"/>
          </w:tcPr>
          <w:p w14:paraId="05D4DEDC" w14:textId="77777777" w:rsidR="00F10419" w:rsidRDefault="00F10419" w:rsidP="00F10419">
            <w:r>
              <w:t>1</w:t>
            </w:r>
          </w:p>
        </w:tc>
        <w:tc>
          <w:tcPr>
            <w:tcW w:w="808" w:type="dxa"/>
          </w:tcPr>
          <w:p w14:paraId="52764D20" w14:textId="77777777" w:rsidR="00F10419" w:rsidRDefault="00F10419" w:rsidP="00F10419">
            <w:r>
              <w:t>1</w:t>
            </w:r>
          </w:p>
        </w:tc>
        <w:tc>
          <w:tcPr>
            <w:tcW w:w="837" w:type="dxa"/>
          </w:tcPr>
          <w:p w14:paraId="1F79AF1A" w14:textId="77777777" w:rsidR="00F10419" w:rsidRDefault="00F10419" w:rsidP="00F10419">
            <w:r>
              <w:t>1</w:t>
            </w:r>
          </w:p>
        </w:tc>
        <w:tc>
          <w:tcPr>
            <w:tcW w:w="992" w:type="dxa"/>
          </w:tcPr>
          <w:p w14:paraId="1A3F3032" w14:textId="77777777" w:rsidR="00F10419" w:rsidRDefault="00F10419" w:rsidP="00F10419">
            <w:r>
              <w:t>12</w:t>
            </w:r>
          </w:p>
        </w:tc>
      </w:tr>
      <w:tr w:rsidR="00F10419" w14:paraId="2D5D41FD" w14:textId="77777777" w:rsidTr="00F10419">
        <w:tc>
          <w:tcPr>
            <w:tcW w:w="1050" w:type="dxa"/>
          </w:tcPr>
          <w:p w14:paraId="039CD8F1" w14:textId="77777777" w:rsidR="00F10419" w:rsidRPr="00F10419" w:rsidRDefault="00F10419" w:rsidP="00F10419">
            <w:pPr>
              <w:rPr>
                <w:sz w:val="20"/>
                <w:szCs w:val="20"/>
              </w:rPr>
            </w:pPr>
            <w:r w:rsidRPr="00F10419">
              <w:rPr>
                <w:sz w:val="20"/>
                <w:szCs w:val="20"/>
              </w:rPr>
              <w:t>Slot disponibili</w:t>
            </w:r>
          </w:p>
        </w:tc>
        <w:tc>
          <w:tcPr>
            <w:tcW w:w="857" w:type="dxa"/>
          </w:tcPr>
          <w:p w14:paraId="333B52C5" w14:textId="77777777" w:rsidR="00F10419" w:rsidRDefault="00F10419" w:rsidP="00F10419">
            <w:r>
              <w:t>12</w:t>
            </w:r>
          </w:p>
        </w:tc>
        <w:tc>
          <w:tcPr>
            <w:tcW w:w="980" w:type="dxa"/>
          </w:tcPr>
          <w:p w14:paraId="05E31268" w14:textId="77777777" w:rsidR="00F10419" w:rsidRDefault="00F10419" w:rsidP="00F10419">
            <w:r>
              <w:t>12</w:t>
            </w:r>
          </w:p>
        </w:tc>
        <w:tc>
          <w:tcPr>
            <w:tcW w:w="522" w:type="dxa"/>
          </w:tcPr>
          <w:p w14:paraId="7345D427" w14:textId="77777777" w:rsidR="00F10419" w:rsidRDefault="00F10419" w:rsidP="00F10419">
            <w:r>
              <w:t>12</w:t>
            </w:r>
          </w:p>
        </w:tc>
        <w:tc>
          <w:tcPr>
            <w:tcW w:w="522" w:type="dxa"/>
          </w:tcPr>
          <w:p w14:paraId="58E8DB18" w14:textId="77777777" w:rsidR="00F10419" w:rsidRDefault="00F10419" w:rsidP="00F10419">
            <w:r>
              <w:t>3</w:t>
            </w:r>
          </w:p>
        </w:tc>
        <w:tc>
          <w:tcPr>
            <w:tcW w:w="978" w:type="dxa"/>
          </w:tcPr>
          <w:p w14:paraId="782A1C87" w14:textId="77777777" w:rsidR="00F10419" w:rsidRDefault="00F10419" w:rsidP="00F10419">
            <w:r>
              <w:t>3</w:t>
            </w:r>
          </w:p>
        </w:tc>
        <w:tc>
          <w:tcPr>
            <w:tcW w:w="1276" w:type="dxa"/>
          </w:tcPr>
          <w:p w14:paraId="02956E11" w14:textId="77777777" w:rsidR="00F10419" w:rsidRDefault="00F10419" w:rsidP="00F10419">
            <w:r>
              <w:t>1</w:t>
            </w:r>
          </w:p>
        </w:tc>
        <w:tc>
          <w:tcPr>
            <w:tcW w:w="1328" w:type="dxa"/>
          </w:tcPr>
          <w:p w14:paraId="39AC41F1" w14:textId="77777777" w:rsidR="00F10419" w:rsidRDefault="00F10419" w:rsidP="00F10419">
            <w:r>
              <w:t>4</w:t>
            </w:r>
          </w:p>
        </w:tc>
        <w:tc>
          <w:tcPr>
            <w:tcW w:w="808" w:type="dxa"/>
          </w:tcPr>
          <w:p w14:paraId="206A8423" w14:textId="77777777" w:rsidR="00F10419" w:rsidRDefault="00F10419" w:rsidP="00F10419">
            <w:r>
              <w:t>6</w:t>
            </w:r>
          </w:p>
        </w:tc>
        <w:tc>
          <w:tcPr>
            <w:tcW w:w="837" w:type="dxa"/>
          </w:tcPr>
          <w:p w14:paraId="315BE511" w14:textId="77777777" w:rsidR="00F10419" w:rsidRDefault="00F10419" w:rsidP="00F10419">
            <w:r>
              <w:t>3</w:t>
            </w:r>
          </w:p>
        </w:tc>
        <w:tc>
          <w:tcPr>
            <w:tcW w:w="992" w:type="dxa"/>
          </w:tcPr>
          <w:p w14:paraId="2D6F996A" w14:textId="77777777" w:rsidR="00F10419" w:rsidRDefault="00F10419" w:rsidP="00F10419">
            <w:r>
              <w:t>0</w:t>
            </w:r>
          </w:p>
        </w:tc>
      </w:tr>
    </w:tbl>
    <w:p w14:paraId="6DB94F83" w14:textId="77777777" w:rsidR="00EF320A" w:rsidRDefault="00EF320A"/>
    <w:p w14:paraId="792C552A" w14:textId="77777777" w:rsidR="00EF320A" w:rsidRDefault="00EF320A"/>
    <w:p w14:paraId="34CC20C6" w14:textId="77777777" w:rsidR="00EF320A" w:rsidRDefault="00EF320A"/>
    <w:p w14:paraId="161210CB" w14:textId="77777777" w:rsidR="002E5037" w:rsidRDefault="00FC6943">
      <w:r>
        <w:object w:dxaOrig="4988" w:dyaOrig="1963" w14:anchorId="20F26A95">
          <v:shape id="_x0000_i1026" type="#_x0000_t75" style="width:498.15pt;height:195.9pt" o:ole="" fillcolor="#f8f8f8">
            <v:imagedata r:id="rId6" o:title=""/>
          </v:shape>
          <o:OLEObject Type="Embed" ProgID="Visio.Drawing.11" ShapeID="_x0000_i1026" DrawAspect="Content" ObjectID="_1645098679" r:id="rId7"/>
        </w:object>
      </w:r>
    </w:p>
    <w:p w14:paraId="4E1AEC73" w14:textId="596A6709" w:rsidR="00FC6943" w:rsidRDefault="00A35F4D">
      <w:r>
        <w:object w:dxaOrig="4988" w:dyaOrig="3114" w14:anchorId="0EEF9D3D">
          <v:shape id="_x0000_i1034" type="#_x0000_t75" style="width:498.15pt;height:310.6pt" o:ole="" fillcolor="#f8f8f8">
            <v:imagedata r:id="rId8" o:title=""/>
          </v:shape>
          <o:OLEObject Type="Embed" ProgID="Visio.Drawing.11" ShapeID="_x0000_i1034" DrawAspect="Content" ObjectID="_1645098680" r:id="rId9"/>
        </w:object>
      </w:r>
    </w:p>
    <w:p w14:paraId="24B08AC3" w14:textId="23C82DB6" w:rsidR="00A35F4D" w:rsidRDefault="00A35F4D">
      <w:r>
        <w:t>Costo produzione 0.075 €/kWh    CO2 media 185 g/kWh   CO2 al picco 205 g/kWh</w:t>
      </w:r>
    </w:p>
    <w:p w14:paraId="79EDD429" w14:textId="3F6F1CCC" w:rsidR="00FC6943" w:rsidRDefault="00A35F4D">
      <w:r>
        <w:t xml:space="preserve"> </w:t>
      </w:r>
    </w:p>
    <w:p w14:paraId="6A46EF66" w14:textId="3E5B1A76" w:rsidR="00A35F4D" w:rsidRDefault="00A35F4D"/>
    <w:p w14:paraId="4812E4C1" w14:textId="77777777" w:rsidR="00A35F4D" w:rsidRDefault="00A35F4D"/>
    <w:p w14:paraId="33F127AD" w14:textId="384B1570" w:rsidR="00FC6943" w:rsidRDefault="00A35F4D">
      <w:r>
        <w:object w:dxaOrig="4988" w:dyaOrig="3114" w14:anchorId="196FEF1A">
          <v:shape id="_x0000_i1043" type="#_x0000_t75" style="width:498.15pt;height:310.6pt" o:ole="" fillcolor="#f8f8f8">
            <v:imagedata r:id="rId10" o:title=""/>
          </v:shape>
          <o:OLEObject Type="Embed" ProgID="Visio.Drawing.11" ShapeID="_x0000_i1043" DrawAspect="Content" ObjectID="_1645098681" r:id="rId11"/>
        </w:object>
      </w:r>
    </w:p>
    <w:p w14:paraId="079AAC4B" w14:textId="6AC05243" w:rsidR="00A35F4D" w:rsidRDefault="00A35F4D">
      <w:r>
        <w:t>Costo produzione 0.0</w:t>
      </w:r>
      <w:r>
        <w:t>97</w:t>
      </w:r>
      <w:r>
        <w:t xml:space="preserve"> €/kWh    CO2 media 1</w:t>
      </w:r>
      <w:r>
        <w:t>60</w:t>
      </w:r>
      <w:r>
        <w:t xml:space="preserve"> g/kWh   CO2 al picco 20</w:t>
      </w:r>
      <w:r>
        <w:t>7</w:t>
      </w:r>
      <w:r>
        <w:t xml:space="preserve"> g/kWh</w:t>
      </w:r>
      <w:bookmarkStart w:id="0" w:name="_GoBack"/>
      <w:r>
        <w:object w:dxaOrig="4988" w:dyaOrig="3114" w14:anchorId="53D07723">
          <v:shape id="_x0000_i1051" type="#_x0000_t75" style="width:498.15pt;height:310.6pt" o:ole="" fillcolor="#f8f8f8">
            <v:imagedata r:id="rId12" o:title=""/>
          </v:shape>
          <o:OLEObject Type="Embed" ProgID="Visio.Drawing.11" ShapeID="_x0000_i1051" DrawAspect="Content" ObjectID="_1645098682" r:id="rId13"/>
        </w:object>
      </w:r>
    </w:p>
    <w:p w14:paraId="56E3288F" w14:textId="0ADFAC10" w:rsidR="00A35F4D" w:rsidRDefault="00A35F4D" w:rsidP="00A35F4D">
      <w:r>
        <w:t>Costo produzione 0.</w:t>
      </w:r>
      <w:r>
        <w:t>102</w:t>
      </w:r>
      <w:r>
        <w:t xml:space="preserve"> €/kWh    CO2 media 1</w:t>
      </w:r>
      <w:r>
        <w:t>07</w:t>
      </w:r>
      <w:r>
        <w:t xml:space="preserve"> g/kWh   CO2 al picco </w:t>
      </w:r>
      <w:r>
        <w:t>83</w:t>
      </w:r>
      <w:r>
        <w:t xml:space="preserve"> g/kWh</w:t>
      </w:r>
    </w:p>
    <w:bookmarkEnd w:id="0"/>
    <w:p w14:paraId="6F20C2EE" w14:textId="77777777" w:rsidR="00A35F4D" w:rsidRDefault="00A35F4D"/>
    <w:sectPr w:rsidR="00A35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37"/>
    <w:rsid w:val="002E5037"/>
    <w:rsid w:val="00642FAF"/>
    <w:rsid w:val="00693BCD"/>
    <w:rsid w:val="009A0C01"/>
    <w:rsid w:val="009C305A"/>
    <w:rsid w:val="00A06A1B"/>
    <w:rsid w:val="00A35F4D"/>
    <w:rsid w:val="00C35FE1"/>
    <w:rsid w:val="00EF320A"/>
    <w:rsid w:val="00F10419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6E12"/>
  <w15:chartTrackingRefBased/>
  <w15:docId w15:val="{93D23F04-4DFD-4359-9F93-1110EFBB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Viola</dc:creator>
  <cp:keywords/>
  <dc:description/>
  <cp:lastModifiedBy>Fabio Viola</cp:lastModifiedBy>
  <cp:revision>1</cp:revision>
  <dcterms:created xsi:type="dcterms:W3CDTF">2020-03-07T10:24:00Z</dcterms:created>
  <dcterms:modified xsi:type="dcterms:W3CDTF">2020-03-07T14:03:00Z</dcterms:modified>
</cp:coreProperties>
</file>