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2F2982" w:rsidRPr="00BC45C2" w:rsidTr="002F2982">
        <w:tc>
          <w:tcPr>
            <w:tcW w:w="14277" w:type="dxa"/>
          </w:tcPr>
          <w:p w:rsidR="002F2982" w:rsidRDefault="00CA2D06" w:rsidP="009114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Terza Missione </w:t>
            </w:r>
            <w:r w:rsidR="002F2982" w:rsidRPr="00BC45C2">
              <w:rPr>
                <w:b/>
                <w:sz w:val="28"/>
                <w:szCs w:val="28"/>
              </w:rPr>
              <w:t>Public Engagement</w:t>
            </w:r>
          </w:p>
          <w:p w:rsidR="00781CDE" w:rsidRPr="00BC45C2" w:rsidRDefault="00781CDE" w:rsidP="0091140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654F2C">
              <w:rPr>
                <w:i/>
                <w:sz w:val="24"/>
                <w:szCs w:val="24"/>
              </w:rPr>
              <w:t>Attività senza scopo di lucro con valore educativo, culturale e di sviluppo della società, rivolte al pubblico</w:t>
            </w:r>
          </w:p>
        </w:tc>
      </w:tr>
    </w:tbl>
    <w:p w:rsidR="002F2982" w:rsidRDefault="002F298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166FA5" w:rsidRPr="00BC45C2" w:rsidTr="006C333C">
        <w:tc>
          <w:tcPr>
            <w:tcW w:w="14277" w:type="dxa"/>
            <w:gridSpan w:val="2"/>
          </w:tcPr>
          <w:p w:rsidR="00166FA5" w:rsidRPr="00BC45C2" w:rsidRDefault="00166FA5" w:rsidP="00166FA5">
            <w:pPr>
              <w:jc w:val="center"/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Docente</w:t>
            </w:r>
            <w:r>
              <w:rPr>
                <w:b/>
                <w:sz w:val="28"/>
                <w:szCs w:val="28"/>
              </w:rPr>
              <w:t xml:space="preserve"> Responsabile scientifico</w:t>
            </w:r>
          </w:p>
        </w:tc>
      </w:tr>
      <w:tr w:rsidR="002F2982" w:rsidRPr="002F2982" w:rsidTr="002F2982">
        <w:tc>
          <w:tcPr>
            <w:tcW w:w="7138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Nome</w:t>
            </w:r>
          </w:p>
          <w:p w:rsidR="00166FA5" w:rsidRPr="002F2982" w:rsidRDefault="00166FA5" w:rsidP="009C605F">
            <w:pPr>
              <w:rPr>
                <w:sz w:val="40"/>
                <w:szCs w:val="40"/>
              </w:rPr>
            </w:pPr>
          </w:p>
        </w:tc>
        <w:tc>
          <w:tcPr>
            <w:tcW w:w="7139" w:type="dxa"/>
          </w:tcPr>
          <w:p w:rsidR="002F2982" w:rsidRDefault="00166FA5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E2485C" w:rsidRDefault="00166FA5" w:rsidP="009C605F">
            <w:pPr>
              <w:rPr>
                <w:sz w:val="28"/>
                <w:szCs w:val="28"/>
              </w:rPr>
            </w:pPr>
          </w:p>
        </w:tc>
      </w:tr>
      <w:tr w:rsidR="00166FA5" w:rsidRPr="00BC45C2" w:rsidTr="00AD234C">
        <w:tc>
          <w:tcPr>
            <w:tcW w:w="14277" w:type="dxa"/>
            <w:gridSpan w:val="2"/>
          </w:tcPr>
          <w:p w:rsidR="00166FA5" w:rsidRPr="00BC45C2" w:rsidRDefault="00166FA5" w:rsidP="00AD23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Eventuali Docenti partecipanti</w:t>
            </w:r>
          </w:p>
        </w:tc>
      </w:tr>
      <w:tr w:rsidR="00166FA5" w:rsidRPr="002F2982" w:rsidTr="00AD234C">
        <w:tc>
          <w:tcPr>
            <w:tcW w:w="7138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Nomi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  <w:tc>
          <w:tcPr>
            <w:tcW w:w="7139" w:type="dxa"/>
          </w:tcPr>
          <w:p w:rsidR="00166FA5" w:rsidRDefault="00166FA5" w:rsidP="00AD234C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SSD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1)</w:t>
            </w:r>
          </w:p>
          <w:p w:rsidR="00166FA5" w:rsidRPr="00166FA5" w:rsidRDefault="00166FA5" w:rsidP="00AD234C">
            <w:pPr>
              <w:rPr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2)</w:t>
            </w:r>
          </w:p>
          <w:p w:rsidR="00166FA5" w:rsidRPr="00166FA5" w:rsidRDefault="00166FA5" w:rsidP="00AD234C">
            <w:pPr>
              <w:rPr>
                <w:b/>
                <w:sz w:val="28"/>
                <w:szCs w:val="28"/>
              </w:rPr>
            </w:pPr>
            <w:r w:rsidRPr="00166FA5">
              <w:rPr>
                <w:sz w:val="28"/>
                <w:szCs w:val="28"/>
              </w:rPr>
              <w:t>…</w:t>
            </w:r>
          </w:p>
        </w:tc>
      </w:tr>
      <w:tr w:rsidR="002F2982" w:rsidRPr="002F2982" w:rsidTr="002F2982">
        <w:tc>
          <w:tcPr>
            <w:tcW w:w="7138" w:type="dxa"/>
          </w:tcPr>
          <w:p w:rsidR="0031041F" w:rsidRPr="00BC45C2" w:rsidRDefault="002F2982" w:rsidP="009C605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>Data di svolgimento</w:t>
            </w:r>
            <w:r w:rsidR="0031041F" w:rsidRPr="00BC45C2">
              <w:rPr>
                <w:b/>
                <w:sz w:val="28"/>
                <w:szCs w:val="28"/>
              </w:rPr>
              <w:t xml:space="preserve"> </w:t>
            </w:r>
          </w:p>
          <w:p w:rsidR="002F2982" w:rsidRPr="004C1E6E" w:rsidRDefault="0031041F" w:rsidP="009C605F">
            <w:pPr>
              <w:rPr>
                <w:i/>
                <w:sz w:val="24"/>
                <w:szCs w:val="24"/>
              </w:rPr>
            </w:pPr>
            <w:r w:rsidRPr="004C1E6E">
              <w:rPr>
                <w:i/>
                <w:sz w:val="24"/>
                <w:szCs w:val="24"/>
              </w:rPr>
              <w:t>dal gg/mm/</w:t>
            </w:r>
            <w:proofErr w:type="spellStart"/>
            <w:r w:rsidRPr="004C1E6E">
              <w:rPr>
                <w:i/>
                <w:sz w:val="24"/>
                <w:szCs w:val="24"/>
              </w:rPr>
              <w:t>aaaa</w:t>
            </w:r>
            <w:proofErr w:type="spellEnd"/>
            <w:r w:rsidRPr="004C1E6E">
              <w:rPr>
                <w:i/>
                <w:sz w:val="24"/>
                <w:szCs w:val="24"/>
              </w:rPr>
              <w:t xml:space="preserve">    al gg/mm/</w:t>
            </w:r>
            <w:proofErr w:type="spellStart"/>
            <w:r w:rsidRPr="004C1E6E">
              <w:rPr>
                <w:i/>
                <w:sz w:val="24"/>
                <w:szCs w:val="24"/>
              </w:rPr>
              <w:t>aaaa</w:t>
            </w:r>
            <w:proofErr w:type="spellEnd"/>
            <w:r w:rsidRPr="004C1E6E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7139" w:type="dxa"/>
          </w:tcPr>
          <w:p w:rsidR="002F2982" w:rsidRPr="00BC45C2" w:rsidRDefault="002F2982" w:rsidP="0031041F">
            <w:pPr>
              <w:rPr>
                <w:b/>
                <w:sz w:val="28"/>
                <w:szCs w:val="28"/>
              </w:rPr>
            </w:pPr>
            <w:r w:rsidRPr="00BC45C2">
              <w:rPr>
                <w:b/>
                <w:sz w:val="28"/>
                <w:szCs w:val="28"/>
              </w:rPr>
              <w:t xml:space="preserve">dal 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 xml:space="preserve">___ </w:t>
            </w:r>
            <w:r w:rsidRPr="00BC45C2">
              <w:rPr>
                <w:b/>
                <w:sz w:val="28"/>
                <w:szCs w:val="28"/>
              </w:rPr>
              <w:t xml:space="preserve">al 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>/</w:t>
            </w:r>
            <w:r w:rsidR="0031041F" w:rsidRPr="00BC45C2">
              <w:rPr>
                <w:b/>
                <w:sz w:val="28"/>
                <w:szCs w:val="28"/>
              </w:rPr>
              <w:t>___</w:t>
            </w:r>
            <w:r w:rsidRPr="00BC45C2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31041F" w:rsidRPr="002F2982" w:rsidTr="002F2982">
        <w:tc>
          <w:tcPr>
            <w:tcW w:w="7138" w:type="dxa"/>
          </w:tcPr>
          <w:p w:rsidR="0031041F" w:rsidRPr="00781CDE" w:rsidRDefault="0031041F" w:rsidP="009C605F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Titolo dell’iniziativa</w:t>
            </w:r>
          </w:p>
        </w:tc>
        <w:tc>
          <w:tcPr>
            <w:tcW w:w="7139" w:type="dxa"/>
          </w:tcPr>
          <w:p w:rsidR="004C1E6E" w:rsidRPr="008042A5" w:rsidRDefault="004C1E6E" w:rsidP="009C605F">
            <w:pPr>
              <w:rPr>
                <w:sz w:val="28"/>
                <w:szCs w:val="28"/>
              </w:rPr>
            </w:pPr>
          </w:p>
        </w:tc>
      </w:tr>
      <w:tr w:rsidR="00D62B1F" w:rsidRPr="002F2982" w:rsidTr="002F2982">
        <w:tc>
          <w:tcPr>
            <w:tcW w:w="7138" w:type="dxa"/>
          </w:tcPr>
          <w:p w:rsidR="00D62B1F" w:rsidRPr="00781CDE" w:rsidRDefault="00D62B1F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dell’iniziativa</w:t>
            </w:r>
          </w:p>
        </w:tc>
        <w:tc>
          <w:tcPr>
            <w:tcW w:w="7139" w:type="dxa"/>
          </w:tcPr>
          <w:p w:rsidR="00D62B1F" w:rsidRPr="008042A5" w:rsidRDefault="00D62B1F" w:rsidP="009C605F">
            <w:pPr>
              <w:rPr>
                <w:sz w:val="28"/>
                <w:szCs w:val="28"/>
              </w:rPr>
            </w:pPr>
          </w:p>
        </w:tc>
      </w:tr>
      <w:tr w:rsidR="00E91D5B" w:rsidRPr="002F2982" w:rsidTr="00E91D5B">
        <w:trPr>
          <w:trHeight w:val="434"/>
        </w:trPr>
        <w:tc>
          <w:tcPr>
            <w:tcW w:w="7138" w:type="dxa"/>
          </w:tcPr>
          <w:p w:rsidR="00E91D5B" w:rsidRPr="00E91D5B" w:rsidRDefault="00E91D5B" w:rsidP="00E91D5B">
            <w:pPr>
              <w:shd w:val="clear" w:color="auto" w:fill="FFFFFF"/>
              <w:spacing w:line="360" w:lineRule="atLeast"/>
              <w:rPr>
                <w:b/>
                <w:sz w:val="28"/>
                <w:szCs w:val="28"/>
              </w:rPr>
            </w:pPr>
            <w:r w:rsidRPr="00E91D5B">
              <w:rPr>
                <w:b/>
                <w:sz w:val="28"/>
                <w:szCs w:val="28"/>
              </w:rPr>
              <w:t>Soggetto promotore dell'iniziativa</w:t>
            </w:r>
          </w:p>
          <w:p w:rsidR="00E91D5B" w:rsidRPr="00445574" w:rsidRDefault="00E91D5B" w:rsidP="00E91D5B">
            <w:pPr>
              <w:rPr>
                <w:rFonts w:ascii="Arial" w:hAnsi="Arial" w:cs="Arial"/>
                <w:color w:val="202124"/>
                <w:spacing w:val="2"/>
              </w:rPr>
            </w:pPr>
            <w:r>
              <w:rPr>
                <w:i/>
                <w:sz w:val="24"/>
                <w:szCs w:val="24"/>
              </w:rPr>
              <w:t xml:space="preserve">Inserire il riferimento al/ai soggetti (Dipartimenti, Enti Pubblici o Privati, Istituzioni, Associazioni, </w:t>
            </w:r>
            <w:proofErr w:type="spellStart"/>
            <w:r>
              <w:rPr>
                <w:i/>
                <w:sz w:val="24"/>
                <w:szCs w:val="24"/>
              </w:rPr>
              <w:t>ecc</w:t>
            </w:r>
            <w:proofErr w:type="spellEnd"/>
            <w:r>
              <w:rPr>
                <w:i/>
                <w:sz w:val="24"/>
                <w:szCs w:val="24"/>
              </w:rPr>
              <w:t xml:space="preserve">) che hanno organizzato  l’iniziativa </w:t>
            </w:r>
          </w:p>
        </w:tc>
        <w:tc>
          <w:tcPr>
            <w:tcW w:w="7139" w:type="dxa"/>
          </w:tcPr>
          <w:p w:rsidR="00E91D5B" w:rsidRPr="00445574" w:rsidRDefault="00E91D5B" w:rsidP="00E91D5B">
            <w:pPr>
              <w:shd w:val="clear" w:color="auto" w:fill="FFFFFF"/>
              <w:spacing w:line="360" w:lineRule="atLeast"/>
              <w:rPr>
                <w:rFonts w:ascii="Arial" w:hAnsi="Arial" w:cs="Arial"/>
                <w:color w:val="202124"/>
                <w:spacing w:val="2"/>
              </w:rPr>
            </w:pPr>
          </w:p>
        </w:tc>
      </w:tr>
      <w:tr w:rsidR="00137ED5" w:rsidRPr="002F2982" w:rsidTr="002F2982">
        <w:tc>
          <w:tcPr>
            <w:tcW w:w="7138" w:type="dxa"/>
          </w:tcPr>
          <w:p w:rsidR="00137ED5" w:rsidRDefault="00137ED5" w:rsidP="009C60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Soggetti coinvolti</w:t>
            </w:r>
          </w:p>
          <w:p w:rsidR="00D634B2" w:rsidRPr="00D634B2" w:rsidRDefault="00E2485C" w:rsidP="009C605F">
            <w:pPr>
              <w:rPr>
                <w:b/>
                <w:i/>
                <w:sz w:val="28"/>
                <w:szCs w:val="28"/>
              </w:rPr>
            </w:pPr>
            <w:r w:rsidRPr="00E2485C">
              <w:rPr>
                <w:i/>
                <w:sz w:val="24"/>
                <w:szCs w:val="24"/>
              </w:rPr>
              <w:t>Altri Dipartimenti</w:t>
            </w:r>
            <w:r>
              <w:rPr>
                <w:i/>
                <w:sz w:val="24"/>
                <w:szCs w:val="24"/>
              </w:rPr>
              <w:t>, Enti Pubblici o privati, Istituzioni, Associazioni etc.</w:t>
            </w:r>
            <w:r w:rsidR="00450E13">
              <w:rPr>
                <w:i/>
                <w:sz w:val="24"/>
                <w:szCs w:val="24"/>
              </w:rPr>
              <w:t xml:space="preserve"> partner dell’iniziativa</w:t>
            </w:r>
          </w:p>
        </w:tc>
        <w:tc>
          <w:tcPr>
            <w:tcW w:w="7139" w:type="dxa"/>
          </w:tcPr>
          <w:p w:rsidR="00137ED5" w:rsidRPr="008042A5" w:rsidRDefault="00137ED5" w:rsidP="009C605F">
            <w:pPr>
              <w:rPr>
                <w:sz w:val="28"/>
                <w:szCs w:val="28"/>
              </w:rPr>
            </w:pPr>
          </w:p>
        </w:tc>
      </w:tr>
      <w:tr w:rsidR="00E2485C" w:rsidRPr="002F2982" w:rsidTr="002F2982">
        <w:tc>
          <w:tcPr>
            <w:tcW w:w="7138" w:type="dxa"/>
          </w:tcPr>
          <w:p w:rsidR="00E2485C" w:rsidRPr="00E2485C" w:rsidRDefault="00E2485C" w:rsidP="009C605F">
            <w:pPr>
              <w:rPr>
                <w:b/>
                <w:sz w:val="28"/>
                <w:szCs w:val="28"/>
              </w:rPr>
            </w:pPr>
            <w:r w:rsidRPr="00E2485C">
              <w:rPr>
                <w:b/>
                <w:sz w:val="28"/>
                <w:szCs w:val="28"/>
              </w:rPr>
              <w:t>Destinatari</w:t>
            </w:r>
            <w:r w:rsidR="00A76AEB">
              <w:rPr>
                <w:b/>
                <w:sz w:val="28"/>
                <w:szCs w:val="28"/>
              </w:rPr>
              <w:t xml:space="preserve"> dell’iniziativa</w:t>
            </w:r>
          </w:p>
          <w:p w:rsidR="00E2485C" w:rsidRDefault="00E2485C" w:rsidP="009C605F">
            <w:pPr>
              <w:rPr>
                <w:b/>
                <w:sz w:val="28"/>
                <w:szCs w:val="28"/>
              </w:rPr>
            </w:pPr>
            <w:r w:rsidRPr="00D634B2">
              <w:rPr>
                <w:i/>
                <w:sz w:val="24"/>
                <w:szCs w:val="24"/>
              </w:rPr>
              <w:t>Fruitori del bene pubblico prodotto</w:t>
            </w:r>
          </w:p>
        </w:tc>
        <w:tc>
          <w:tcPr>
            <w:tcW w:w="7139" w:type="dxa"/>
          </w:tcPr>
          <w:p w:rsidR="00E2485C" w:rsidRPr="008042A5" w:rsidRDefault="00E2485C" w:rsidP="009C605F">
            <w:pPr>
              <w:rPr>
                <w:sz w:val="28"/>
                <w:szCs w:val="28"/>
              </w:rPr>
            </w:pPr>
          </w:p>
        </w:tc>
      </w:tr>
    </w:tbl>
    <w:p w:rsidR="00BC45C2" w:rsidRDefault="00BC45C2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"/>
        <w:gridCol w:w="12850"/>
      </w:tblGrid>
      <w:tr w:rsidR="00654F2C" w:rsidRPr="002F2982" w:rsidTr="00195C52">
        <w:tc>
          <w:tcPr>
            <w:tcW w:w="14277" w:type="dxa"/>
            <w:gridSpan w:val="2"/>
          </w:tcPr>
          <w:p w:rsidR="00654F2C" w:rsidRPr="00781CDE" w:rsidRDefault="00654F2C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Categoria o categorie in cui rientra l’iniziativa</w:t>
            </w:r>
          </w:p>
          <w:p w:rsidR="004C1E6E" w:rsidRPr="00654F2C" w:rsidRDefault="00654F2C" w:rsidP="00781CDE">
            <w:pPr>
              <w:rPr>
                <w:i/>
                <w:sz w:val="24"/>
                <w:szCs w:val="24"/>
              </w:rPr>
            </w:pPr>
            <w:r w:rsidRPr="00654F2C">
              <w:rPr>
                <w:i/>
                <w:sz w:val="24"/>
                <w:szCs w:val="24"/>
              </w:rPr>
              <w:t>Sono possibili risposte multiple: selezionare la/le voci con una “X”</w:t>
            </w:r>
            <w:r w:rsidR="00781CDE" w:rsidRPr="00654F2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divulgative firmate dallo staff docente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pubblicazioni (cartacee e digitali) dedicate al pubblico esterno (ad es. magazine dell’università);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dello staff docente a trasmissioni radiotelevisive a livello nazionale o internazionale;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partecipazioni attive a incontri pubblici organizzati da altri soggetti (es. caffè scientifici, festival, fiere scientifiche, ecc.);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31041F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31041F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alla formulazione di programmi di pubblico interesse (policy-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making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partecipazione a comitati per la definizione di standard e norme tecniche;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organizzazione di eventi pubblici (es. Notte dei Ricercatori, open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day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organizzazione di concerti, mostre, esposizioni e altri eventi di pubblica utilità aperti alla comunità;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tutela della salute (es. giornate informative e di prevenzione);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in collaborazione con enti per progetti di sviluppo urbano o valorizzazione del territorio;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 orientamento e interazione con le scuole superiori;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iniziative divulgative rivolte a bambini e giovani;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iniziative di democrazia partecipativa (es.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consensus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conferences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citizen</w:t>
            </w:r>
            <w:proofErr w:type="spellEnd"/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panel);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giornate organizzate di formazione alla comunicazione (rivolta a PTA o docenti);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siti web interattivi e/o divulgativi, blog;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fruizione da parte della comunità di musei, ospedali, impianti sportivi, biblioteche, teatri, edifici storici universitari;</w:t>
            </w:r>
          </w:p>
        </w:tc>
      </w:tr>
      <w:tr w:rsidR="00CA2D06" w:rsidRPr="0031041F" w:rsidTr="000C48C8">
        <w:tc>
          <w:tcPr>
            <w:tcW w:w="1271" w:type="dxa"/>
          </w:tcPr>
          <w:p w:rsidR="00CA2D06" w:rsidRPr="00CA2D06" w:rsidRDefault="00CA2D06" w:rsidP="00CA2D06">
            <w:pPr>
              <w:rPr>
                <w:b/>
              </w:rPr>
            </w:pPr>
            <w:r w:rsidRPr="00CA2D06">
              <w:rPr>
                <w:rFonts w:ascii="Cambria" w:hAnsi="Cambria" w:cs="Cambria"/>
                <w:b/>
                <w:color w:val="000000"/>
              </w:rPr>
              <w:t>F</w:t>
            </w:r>
            <w:r w:rsidRPr="00CA2D06">
              <w:rPr>
                <w:rFonts w:ascii="Cambria" w:hAnsi="Cambria" w:cs="Cambria"/>
                <w:b/>
                <w:color w:val="000000"/>
              </w:rPr>
              <w:t>ormazione continua</w:t>
            </w:r>
          </w:p>
        </w:tc>
        <w:tc>
          <w:tcPr>
            <w:tcW w:w="13006" w:type="dxa"/>
          </w:tcPr>
          <w:p w:rsidR="00CA2D06" w:rsidRDefault="00CA2D06" w:rsidP="00CA2D06">
            <w:r w:rsidRPr="008D38E8">
              <w:rPr>
                <w:rFonts w:ascii="Cambria" w:hAnsi="Cambria" w:cs="Cambria"/>
                <w:color w:val="000000"/>
              </w:rPr>
              <w:t>Attività di formazione continua</w:t>
            </w:r>
          </w:p>
        </w:tc>
      </w:tr>
      <w:tr w:rsidR="00CA2D06" w:rsidRPr="0031041F" w:rsidTr="000C48C8">
        <w:tc>
          <w:tcPr>
            <w:tcW w:w="1271" w:type="dxa"/>
          </w:tcPr>
          <w:p w:rsidR="00CA2D06" w:rsidRPr="008D38E8" w:rsidRDefault="00CA2D06" w:rsidP="00CA2D06"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3006" w:type="dxa"/>
          </w:tcPr>
          <w:p w:rsidR="00CA2D06" w:rsidRPr="008D38E8" w:rsidRDefault="00CA2D06" w:rsidP="00CA2D06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Attività di certificazione delle competenze</w:t>
            </w:r>
          </w:p>
        </w:tc>
      </w:tr>
      <w:tr w:rsidR="00CA2D06" w:rsidRPr="0031041F" w:rsidTr="000C48C8">
        <w:tc>
          <w:tcPr>
            <w:tcW w:w="1271" w:type="dxa"/>
          </w:tcPr>
          <w:p w:rsidR="00CA2D06" w:rsidRPr="008D38E8" w:rsidRDefault="00CA2D06" w:rsidP="00CA2D06">
            <w:pPr>
              <w:rPr>
                <w:rFonts w:ascii="Cambria" w:hAnsi="Cambria" w:cs="Cambria"/>
                <w:color w:val="000000"/>
              </w:rPr>
            </w:pPr>
          </w:p>
        </w:tc>
        <w:tc>
          <w:tcPr>
            <w:tcW w:w="13006" w:type="dxa"/>
          </w:tcPr>
          <w:p w:rsidR="00CA2D06" w:rsidRDefault="00CA2D06" w:rsidP="00CA2D06">
            <w:pPr>
              <w:rPr>
                <w:rFonts w:ascii="Cambria" w:hAnsi="Cambria" w:cs="Cambria"/>
                <w:color w:val="000000"/>
              </w:rPr>
            </w:pPr>
            <w:r>
              <w:rPr>
                <w:rFonts w:ascii="Cambria" w:hAnsi="Cambria" w:cs="Cambria"/>
                <w:color w:val="000000"/>
              </w:rPr>
              <w:t>PCTO – Percorsi per le Competenze Trasversali e per l’Orientamento</w:t>
            </w:r>
          </w:p>
        </w:tc>
      </w:tr>
      <w:tr w:rsidR="00654F2C" w:rsidRPr="0031041F" w:rsidTr="00654F2C">
        <w:tc>
          <w:tcPr>
            <w:tcW w:w="1271" w:type="dxa"/>
          </w:tcPr>
          <w:p w:rsidR="00654F2C" w:rsidRPr="0031041F" w:rsidRDefault="00654F2C" w:rsidP="00654F2C">
            <w:pPr>
              <w:rPr>
                <w:sz w:val="24"/>
                <w:szCs w:val="24"/>
              </w:rPr>
            </w:pPr>
          </w:p>
        </w:tc>
        <w:tc>
          <w:tcPr>
            <w:tcW w:w="13006" w:type="dxa"/>
            <w:vAlign w:val="center"/>
          </w:tcPr>
          <w:p w:rsidR="00654F2C" w:rsidRPr="0031041F" w:rsidRDefault="00654F2C" w:rsidP="00654F2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104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altro:</w:t>
            </w: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4C1E6E" w:rsidRPr="002F2982" w:rsidTr="00195C52">
        <w:tc>
          <w:tcPr>
            <w:tcW w:w="7138" w:type="dxa"/>
          </w:tcPr>
          <w:p w:rsidR="00781CDE" w:rsidRDefault="00781CDE" w:rsidP="00195C52">
            <w:pPr>
              <w:rPr>
                <w:b/>
                <w:sz w:val="28"/>
                <w:szCs w:val="28"/>
              </w:rPr>
            </w:pPr>
          </w:p>
          <w:p w:rsid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 xml:space="preserve">Breve descrizione </w:t>
            </w:r>
          </w:p>
          <w:p w:rsidR="004C1E6E" w:rsidRDefault="004C1E6E" w:rsidP="00195C52">
            <w:pPr>
              <w:rPr>
                <w:sz w:val="24"/>
                <w:szCs w:val="24"/>
              </w:rPr>
            </w:pPr>
            <w:r w:rsidRPr="00781CDE">
              <w:rPr>
                <w:sz w:val="24"/>
                <w:szCs w:val="24"/>
              </w:rPr>
              <w:t>(</w:t>
            </w:r>
            <w:r w:rsidRPr="00781CDE">
              <w:rPr>
                <w:i/>
                <w:sz w:val="24"/>
                <w:szCs w:val="24"/>
              </w:rPr>
              <w:t xml:space="preserve">500 battute </w:t>
            </w:r>
            <w:proofErr w:type="spellStart"/>
            <w:r w:rsidRPr="00781CDE">
              <w:rPr>
                <w:i/>
                <w:sz w:val="24"/>
                <w:szCs w:val="24"/>
              </w:rPr>
              <w:t>max</w:t>
            </w:r>
            <w:proofErr w:type="spellEnd"/>
            <w:r w:rsidRPr="00781CDE">
              <w:rPr>
                <w:sz w:val="24"/>
                <w:szCs w:val="24"/>
              </w:rPr>
              <w:t>)</w:t>
            </w:r>
          </w:p>
          <w:p w:rsidR="00781CDE" w:rsidRPr="00781CDE" w:rsidRDefault="00781CDE" w:rsidP="00195C52">
            <w:pPr>
              <w:rPr>
                <w:sz w:val="24"/>
                <w:szCs w:val="24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  <w:p w:rsidR="004C1E6E" w:rsidRPr="00781CDE" w:rsidRDefault="004C1E6E" w:rsidP="00A84EBF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i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Budget complessivo utilizzato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(di cui) finanziamenti esterni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Impatto stimato</w:t>
            </w:r>
          </w:p>
          <w:p w:rsidR="004C1E6E" w:rsidRPr="00781CDE" w:rsidRDefault="004C1E6E" w:rsidP="00195C52">
            <w:pPr>
              <w:rPr>
                <w:i/>
                <w:sz w:val="24"/>
                <w:szCs w:val="24"/>
              </w:rPr>
            </w:pPr>
            <w:r w:rsidRPr="00781CDE">
              <w:rPr>
                <w:i/>
                <w:sz w:val="24"/>
                <w:szCs w:val="24"/>
              </w:rPr>
              <w:t xml:space="preserve">Numero partecipanti, visualizzazioni su siti web, </w:t>
            </w:r>
            <w:proofErr w:type="spellStart"/>
            <w:r w:rsidRPr="00781CDE">
              <w:rPr>
                <w:i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4C1E6E" w:rsidRPr="002F2982" w:rsidTr="00195C52">
        <w:tc>
          <w:tcPr>
            <w:tcW w:w="7138" w:type="dxa"/>
          </w:tcPr>
          <w:p w:rsidR="004C1E6E" w:rsidRPr="00781CDE" w:rsidRDefault="004C1E6E" w:rsidP="00195C52">
            <w:pPr>
              <w:rPr>
                <w:b/>
                <w:sz w:val="28"/>
                <w:szCs w:val="28"/>
              </w:rPr>
            </w:pPr>
            <w:r w:rsidRPr="00781CDE">
              <w:rPr>
                <w:b/>
                <w:sz w:val="28"/>
                <w:szCs w:val="28"/>
              </w:rPr>
              <w:t>Link a siti web</w:t>
            </w:r>
          </w:p>
        </w:tc>
        <w:tc>
          <w:tcPr>
            <w:tcW w:w="7139" w:type="dxa"/>
          </w:tcPr>
          <w:p w:rsidR="004C1E6E" w:rsidRPr="00781CDE" w:rsidRDefault="004C1E6E" w:rsidP="00195C52">
            <w:pPr>
              <w:rPr>
                <w:sz w:val="28"/>
                <w:szCs w:val="28"/>
              </w:rPr>
            </w:pPr>
          </w:p>
        </w:tc>
      </w:tr>
      <w:tr w:rsidR="00781CDE" w:rsidRPr="002F2982" w:rsidTr="00195C52">
        <w:tc>
          <w:tcPr>
            <w:tcW w:w="7138" w:type="dxa"/>
          </w:tcPr>
          <w:p w:rsidR="00781CDE" w:rsidRDefault="00781CDE" w:rsidP="00195C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Locandina</w:t>
            </w:r>
          </w:p>
          <w:p w:rsidR="002A0547" w:rsidRPr="00781CDE" w:rsidRDefault="00D620B7" w:rsidP="00967AAD">
            <w:pPr>
              <w:rPr>
                <w:b/>
                <w:sz w:val="28"/>
                <w:szCs w:val="28"/>
              </w:rPr>
            </w:pPr>
            <w:r>
              <w:rPr>
                <w:i/>
                <w:sz w:val="24"/>
                <w:szCs w:val="24"/>
              </w:rPr>
              <w:t>In caso affermativo allegare copia o</w:t>
            </w:r>
            <w:r w:rsidR="001B4947">
              <w:rPr>
                <w:i/>
                <w:sz w:val="24"/>
                <w:szCs w:val="24"/>
              </w:rPr>
              <w:t xml:space="preserve"> indicare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67AAD">
              <w:rPr>
                <w:i/>
                <w:sz w:val="24"/>
                <w:szCs w:val="24"/>
              </w:rPr>
              <w:t>link/download</w:t>
            </w:r>
          </w:p>
        </w:tc>
        <w:tc>
          <w:tcPr>
            <w:tcW w:w="7139" w:type="dxa"/>
          </w:tcPr>
          <w:p w:rsidR="00781CDE" w:rsidRPr="00781CDE" w:rsidRDefault="00781CDE" w:rsidP="00195C52">
            <w:pPr>
              <w:rPr>
                <w:sz w:val="28"/>
                <w:szCs w:val="28"/>
              </w:rPr>
            </w:pPr>
          </w:p>
        </w:tc>
      </w:tr>
    </w:tbl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Default="0031041F" w:rsidP="002F2982">
      <w:pPr>
        <w:spacing w:after="0" w:line="240" w:lineRule="auto"/>
        <w:rPr>
          <w:sz w:val="24"/>
          <w:szCs w:val="24"/>
        </w:rPr>
      </w:pPr>
    </w:p>
    <w:p w:rsidR="0031041F" w:rsidRPr="002F2982" w:rsidRDefault="0031041F" w:rsidP="002F2982">
      <w:pPr>
        <w:spacing w:after="0" w:line="240" w:lineRule="auto"/>
        <w:rPr>
          <w:sz w:val="24"/>
          <w:szCs w:val="24"/>
        </w:rPr>
      </w:pPr>
    </w:p>
    <w:sectPr w:rsidR="0031041F" w:rsidRPr="002F2982" w:rsidSect="00781CDE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55"/>
    <w:rsid w:val="000F3B9E"/>
    <w:rsid w:val="00137ED5"/>
    <w:rsid w:val="00142D86"/>
    <w:rsid w:val="00166FA5"/>
    <w:rsid w:val="00184D16"/>
    <w:rsid w:val="001B4947"/>
    <w:rsid w:val="002A0547"/>
    <w:rsid w:val="002F2982"/>
    <w:rsid w:val="0031041F"/>
    <w:rsid w:val="00450E13"/>
    <w:rsid w:val="004C1E6E"/>
    <w:rsid w:val="00654F2C"/>
    <w:rsid w:val="0071262A"/>
    <w:rsid w:val="00781CDE"/>
    <w:rsid w:val="007E7804"/>
    <w:rsid w:val="008042A5"/>
    <w:rsid w:val="00967AAD"/>
    <w:rsid w:val="00A76AEB"/>
    <w:rsid w:val="00A84EBF"/>
    <w:rsid w:val="00BC45C2"/>
    <w:rsid w:val="00C21CF4"/>
    <w:rsid w:val="00C25C58"/>
    <w:rsid w:val="00CA2D06"/>
    <w:rsid w:val="00D05355"/>
    <w:rsid w:val="00D620B7"/>
    <w:rsid w:val="00D62B1F"/>
    <w:rsid w:val="00D634B2"/>
    <w:rsid w:val="00E2485C"/>
    <w:rsid w:val="00E91D5B"/>
    <w:rsid w:val="00F05E45"/>
    <w:rsid w:val="00F6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D26A"/>
  <w15:chartTrackingRefBased/>
  <w15:docId w15:val="{8667994F-ECA7-4BE7-AE96-04020B70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ED5"/>
    <w:rPr>
      <w:rFonts w:ascii="Segoe UI" w:hAnsi="Segoe UI" w:cs="Segoe UI"/>
      <w:sz w:val="18"/>
      <w:szCs w:val="18"/>
    </w:rPr>
  </w:style>
  <w:style w:type="character" w:customStyle="1" w:styleId="freebirdformviewerviewitemsitemrequiredasterisk">
    <w:name w:val="freebirdformviewerviewitemsitemrequiredasterisk"/>
    <w:basedOn w:val="Carpredefinitoparagrafo"/>
    <w:rsid w:val="00E9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68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73798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0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5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cp:lastPrinted>2019-06-04T08:20:00Z</cp:lastPrinted>
  <dcterms:created xsi:type="dcterms:W3CDTF">2021-06-21T10:25:00Z</dcterms:created>
  <dcterms:modified xsi:type="dcterms:W3CDTF">2021-06-21T10:28:00Z</dcterms:modified>
</cp:coreProperties>
</file>