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73" w:rsidRPr="003E7228" w:rsidRDefault="00256373" w:rsidP="00CC186A">
      <w:pPr>
        <w:rPr>
          <w:rFonts w:cs="Lucida Sans Unicode"/>
          <w:sz w:val="16"/>
          <w:szCs w:val="16"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70"/>
      </w:tblGrid>
      <w:tr w:rsidR="00256373" w:rsidRPr="003E7228" w:rsidTr="005613E3">
        <w:tc>
          <w:tcPr>
            <w:tcW w:w="9670" w:type="dxa"/>
            <w:shd w:val="clear" w:color="auto" w:fill="auto"/>
          </w:tcPr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Denominazione del Corso di Studio</w:t>
            </w:r>
            <w:r w:rsidRPr="003E7228">
              <w:rPr>
                <w:rFonts w:cs="Lucida Sans Unicode"/>
                <w:sz w:val="18"/>
                <w:szCs w:val="18"/>
              </w:rPr>
              <w:t xml:space="preserve">: </w:t>
            </w:r>
            <w:r w:rsidR="00B64480" w:rsidRPr="003E7228">
              <w:rPr>
                <w:rFonts w:cs="Lucida Sans Unicode"/>
                <w:sz w:val="18"/>
                <w:szCs w:val="18"/>
              </w:rPr>
              <w:t>Agroingegneria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Classe</w:t>
            </w:r>
            <w:r w:rsidRPr="003E7228">
              <w:rPr>
                <w:rFonts w:cs="Lucida Sans Unicode"/>
                <w:sz w:val="18"/>
                <w:szCs w:val="18"/>
              </w:rPr>
              <w:t>:</w:t>
            </w:r>
            <w:r w:rsidR="00B64480"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1278BD" w:rsidRPr="003E7228">
              <w:rPr>
                <w:rFonts w:cs="Lucida Sans Unicode"/>
                <w:sz w:val="18"/>
                <w:szCs w:val="18"/>
              </w:rPr>
              <w:t>L-25 Scienze e Tecnologie Agrarie e Forestali</w:t>
            </w:r>
          </w:p>
          <w:p w:rsidR="00AC70AE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Sede</w:t>
            </w:r>
            <w:r w:rsidRPr="003E7228">
              <w:rPr>
                <w:rFonts w:cs="Lucida Sans Unicode"/>
                <w:sz w:val="18"/>
                <w:szCs w:val="18"/>
              </w:rPr>
              <w:t>:</w:t>
            </w:r>
            <w:r w:rsidR="00B64480" w:rsidRPr="003E7228">
              <w:rPr>
                <w:rFonts w:cs="Lucida Sans Unicode"/>
                <w:sz w:val="18"/>
                <w:szCs w:val="18"/>
              </w:rPr>
              <w:t xml:space="preserve"> Palermo</w:t>
            </w:r>
          </w:p>
          <w:p w:rsidR="00256373" w:rsidRPr="003E7228" w:rsidRDefault="00AC70AE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Dipartimento di riferimento</w:t>
            </w:r>
            <w:r w:rsidRPr="003E7228">
              <w:rPr>
                <w:rFonts w:cs="Lucida Sans Unicode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1278BD" w:rsidRPr="003E7228">
              <w:rPr>
                <w:rFonts w:cs="Lucida Sans Unicode"/>
                <w:color w:val="000000" w:themeColor="text1"/>
                <w:sz w:val="18"/>
                <w:szCs w:val="18"/>
              </w:rPr>
              <w:t>Scienze Agrarie e Forestali (SAF)</w:t>
            </w:r>
          </w:p>
          <w:p w:rsidR="00AC70AE" w:rsidRPr="003E7228" w:rsidRDefault="00AC70AE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3E7228">
              <w:rPr>
                <w:rFonts w:cs="Lucida Sans Unicode"/>
                <w:b/>
                <w:color w:val="000000" w:themeColor="text1"/>
                <w:sz w:val="18"/>
                <w:szCs w:val="18"/>
              </w:rPr>
              <w:t>Scuola: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1278BD" w:rsidRPr="003E7228">
              <w:rPr>
                <w:rFonts w:cs="Lucida Sans Unicode"/>
                <w:color w:val="000000" w:themeColor="text1"/>
                <w:sz w:val="18"/>
                <w:szCs w:val="18"/>
              </w:rPr>
              <w:t>Scienze di Base e Applicate</w:t>
            </w:r>
          </w:p>
          <w:p w:rsidR="00AC70AE" w:rsidRPr="003E7228" w:rsidRDefault="00AC70AE" w:rsidP="00F928B4">
            <w:pPr>
              <w:rPr>
                <w:rFonts w:cs="Lucida Sans Unicode"/>
                <w:i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Primo anno accademico di attivazione nell’ordinamento D.M. 270/04</w:t>
            </w:r>
            <w:r w:rsidRPr="003E7228">
              <w:rPr>
                <w:rFonts w:cs="Lucida Sans Unicode"/>
                <w:sz w:val="18"/>
                <w:szCs w:val="18"/>
              </w:rPr>
              <w:t xml:space="preserve">: </w:t>
            </w:r>
            <w:r w:rsidR="00F928B4">
              <w:rPr>
                <w:rFonts w:cs="Lucida Sans Unicode"/>
                <w:sz w:val="18"/>
                <w:szCs w:val="18"/>
              </w:rPr>
              <w:t>2009/10</w:t>
            </w:r>
          </w:p>
        </w:tc>
      </w:tr>
    </w:tbl>
    <w:p w:rsidR="00256373" w:rsidRPr="003E7228" w:rsidRDefault="00256373" w:rsidP="00CC186A">
      <w:pPr>
        <w:shd w:val="clear" w:color="auto" w:fill="FFFFFF"/>
        <w:rPr>
          <w:rFonts w:cs="Lucida Sans Unicode"/>
          <w:color w:val="FF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70"/>
      </w:tblGrid>
      <w:tr w:rsidR="00256373" w:rsidRPr="003E7228" w:rsidTr="005613E3">
        <w:tc>
          <w:tcPr>
            <w:tcW w:w="9670" w:type="dxa"/>
            <w:shd w:val="clear" w:color="auto" w:fill="auto"/>
          </w:tcPr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Gruppo di Riesame: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>Prof.</w:t>
            </w:r>
            <w:r w:rsidR="001278BD" w:rsidRPr="003E7228">
              <w:rPr>
                <w:rFonts w:cs="Lucida Sans Unicode"/>
                <w:sz w:val="18"/>
                <w:szCs w:val="18"/>
              </w:rPr>
              <w:t xml:space="preserve">ssa. Maria </w:t>
            </w:r>
            <w:proofErr w:type="spellStart"/>
            <w:r w:rsidR="001278BD" w:rsidRPr="003E7228">
              <w:rPr>
                <w:rFonts w:cs="Lucida Sans Unicode"/>
                <w:sz w:val="18"/>
                <w:szCs w:val="18"/>
              </w:rPr>
              <w:t>Crescimanno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 (Coordinatore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>) – Responsabile del Riesame</w:t>
            </w:r>
          </w:p>
          <w:p w:rsidR="001278BD" w:rsidRPr="003E7228" w:rsidRDefault="001278BD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Prof. </w:t>
            </w:r>
            <w:r w:rsidR="00807C97">
              <w:rPr>
                <w:rFonts w:cs="Lucida Sans Unicode"/>
                <w:sz w:val="18"/>
                <w:szCs w:val="18"/>
              </w:rPr>
              <w:t xml:space="preserve">Massimo </w:t>
            </w:r>
            <w:proofErr w:type="spellStart"/>
            <w:r w:rsidR="00807C97">
              <w:rPr>
                <w:rFonts w:cs="Lucida Sans Unicode"/>
                <w:sz w:val="18"/>
                <w:szCs w:val="18"/>
              </w:rPr>
              <w:t>Iovino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 (Docente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, </w:t>
            </w:r>
            <w:r w:rsidR="00807C97">
              <w:rPr>
                <w:rFonts w:cs="Lucida Sans Unicode"/>
                <w:sz w:val="18"/>
                <w:szCs w:val="18"/>
              </w:rPr>
              <w:t>Fondamenti di Idraulica</w:t>
            </w:r>
            <w:r w:rsidRPr="003E7228">
              <w:rPr>
                <w:rFonts w:cs="Lucida Sans Unicode"/>
                <w:sz w:val="18"/>
                <w:szCs w:val="18"/>
              </w:rPr>
              <w:t>)</w:t>
            </w:r>
          </w:p>
          <w:p w:rsidR="001278BD" w:rsidRPr="003E7228" w:rsidRDefault="001278BD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Prof. </w:t>
            </w:r>
            <w:r w:rsidR="00807C97">
              <w:rPr>
                <w:rFonts w:cs="Lucida Sans Unicode"/>
                <w:sz w:val="18"/>
                <w:szCs w:val="18"/>
              </w:rPr>
              <w:t>Vito Armando Laudicina</w:t>
            </w:r>
            <w:r w:rsidRPr="003E7228">
              <w:rPr>
                <w:rFonts w:cs="Lucida Sans Unicode"/>
                <w:sz w:val="18"/>
                <w:szCs w:val="18"/>
              </w:rPr>
              <w:t xml:space="preserve"> (Docente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, </w:t>
            </w:r>
            <w:r w:rsidR="00807C97">
              <w:rPr>
                <w:rFonts w:cs="Lucida Sans Unicode"/>
                <w:sz w:val="18"/>
                <w:szCs w:val="18"/>
              </w:rPr>
              <w:t>Chimica Agraria</w:t>
            </w:r>
            <w:r w:rsidRPr="003E7228">
              <w:rPr>
                <w:rFonts w:cs="Lucida Sans Unicode"/>
                <w:sz w:val="18"/>
                <w:szCs w:val="18"/>
              </w:rPr>
              <w:t>)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</w:p>
          <w:p w:rsidR="00256373" w:rsidRPr="003E7228" w:rsidRDefault="001278BD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Sig.ra Teresa Morici (Tecnico </w:t>
            </w:r>
            <w:r w:rsidR="007F1F37" w:rsidRPr="003E7228">
              <w:rPr>
                <w:rFonts w:cs="Lucida Sans Unicode"/>
                <w:sz w:val="18"/>
                <w:szCs w:val="18"/>
              </w:rPr>
              <w:t>a</w:t>
            </w:r>
            <w:r w:rsidRPr="003E7228">
              <w:rPr>
                <w:rFonts w:cs="Lucida Sans Unicode"/>
                <w:sz w:val="18"/>
                <w:szCs w:val="18"/>
              </w:rPr>
              <w:t>mministrativo)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  <w:lang w:val="sv-SE"/>
              </w:rPr>
              <w:t>Sig</w:t>
            </w:r>
            <w:r w:rsidRPr="00F928B4">
              <w:rPr>
                <w:rFonts w:cs="Lucida Sans Unicode"/>
                <w:sz w:val="18"/>
                <w:szCs w:val="18"/>
                <w:lang w:val="sv-SE"/>
              </w:rPr>
              <w:t xml:space="preserve">. </w:t>
            </w:r>
            <w:r w:rsidR="00185091" w:rsidRPr="00F928B4">
              <w:rPr>
                <w:rFonts w:cs="Lucida Sans Unicode"/>
                <w:sz w:val="18"/>
                <w:szCs w:val="18"/>
              </w:rPr>
              <w:t xml:space="preserve">Giuseppe </w:t>
            </w:r>
            <w:r w:rsidR="00807C97" w:rsidRPr="00F928B4">
              <w:rPr>
                <w:rFonts w:cs="Lucida Sans Unicode"/>
                <w:sz w:val="18"/>
                <w:szCs w:val="18"/>
              </w:rPr>
              <w:t>Catanzaro</w:t>
            </w:r>
            <w:r w:rsidRPr="00F928B4">
              <w:rPr>
                <w:rFonts w:cs="Lucida Sans Unicode"/>
                <w:sz w:val="18"/>
                <w:szCs w:val="18"/>
              </w:rPr>
              <w:t xml:space="preserve"> </w:t>
            </w:r>
            <w:r w:rsidR="00C274D3" w:rsidRPr="00F928B4">
              <w:rPr>
                <w:rFonts w:cs="Lucida Sans Unicode"/>
                <w:sz w:val="18"/>
                <w:szCs w:val="18"/>
              </w:rPr>
              <w:t>(</w:t>
            </w:r>
            <w:r w:rsidR="001278BD" w:rsidRPr="00F928B4">
              <w:rPr>
                <w:rFonts w:cs="Lucida Sans Unicode"/>
                <w:sz w:val="18"/>
                <w:szCs w:val="18"/>
              </w:rPr>
              <w:t xml:space="preserve">Rappresentante  </w:t>
            </w:r>
            <w:r w:rsidR="007F1F37" w:rsidRPr="00F928B4">
              <w:rPr>
                <w:rFonts w:cs="Lucida Sans Unicode"/>
                <w:sz w:val="18"/>
                <w:szCs w:val="18"/>
              </w:rPr>
              <w:t xml:space="preserve">degli </w:t>
            </w:r>
            <w:r w:rsidR="001278BD" w:rsidRPr="00F928B4">
              <w:rPr>
                <w:rFonts w:cs="Lucida Sans Unicode"/>
                <w:sz w:val="18"/>
                <w:szCs w:val="18"/>
              </w:rPr>
              <w:t>studenti)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Sono stati consultati inoltre: </w:t>
            </w:r>
            <w:r w:rsidR="009B5245">
              <w:rPr>
                <w:rFonts w:cs="Lucida Sans Unicode"/>
                <w:sz w:val="18"/>
                <w:szCs w:val="18"/>
              </w:rPr>
              <w:t xml:space="preserve">Prof </w:t>
            </w:r>
            <w:proofErr w:type="spellStart"/>
            <w:r w:rsidR="009B5245">
              <w:rPr>
                <w:rFonts w:cs="Lucida Sans Unicode"/>
                <w:sz w:val="18"/>
                <w:szCs w:val="18"/>
              </w:rPr>
              <w:t>Alsonso</w:t>
            </w:r>
            <w:proofErr w:type="spellEnd"/>
            <w:r w:rsidR="009B5245">
              <w:rPr>
                <w:rFonts w:cs="Lucida Sans Unicode"/>
                <w:sz w:val="18"/>
                <w:szCs w:val="18"/>
              </w:rPr>
              <w:t xml:space="preserve"> </w:t>
            </w:r>
            <w:proofErr w:type="spellStart"/>
            <w:r w:rsidR="009B5245">
              <w:rPr>
                <w:rFonts w:cs="Lucida Sans Unicode"/>
                <w:sz w:val="18"/>
                <w:szCs w:val="18"/>
              </w:rPr>
              <w:t>Frenda</w:t>
            </w:r>
            <w:proofErr w:type="spellEnd"/>
            <w:r w:rsidR="009B5245">
              <w:rPr>
                <w:rFonts w:cs="Lucida Sans Unicode"/>
                <w:sz w:val="18"/>
                <w:szCs w:val="18"/>
              </w:rPr>
              <w:t xml:space="preserve">, referente per il </w:t>
            </w:r>
            <w:proofErr w:type="spellStart"/>
            <w:r w:rsidR="009B5245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="009B5245">
              <w:rPr>
                <w:rFonts w:cs="Lucida Sans Unicode"/>
                <w:sz w:val="18"/>
                <w:szCs w:val="18"/>
              </w:rPr>
              <w:t xml:space="preserve"> in Agroingegneria all’interno della</w:t>
            </w:r>
            <w:r w:rsidR="001278BD" w:rsidRPr="003E7228">
              <w:rPr>
                <w:rFonts w:cs="Lucida Sans Unicode"/>
                <w:sz w:val="18"/>
                <w:szCs w:val="18"/>
              </w:rPr>
              <w:t xml:space="preserve"> Commissione Paritetica Docenti/Studenti Scuola delle Scienze di Base e Applicate, Prof. Luciano </w:t>
            </w:r>
            <w:proofErr w:type="spellStart"/>
            <w:r w:rsidR="001278BD" w:rsidRPr="003E7228">
              <w:rPr>
                <w:rFonts w:cs="Lucida Sans Unicode"/>
                <w:sz w:val="18"/>
                <w:szCs w:val="18"/>
              </w:rPr>
              <w:t>Gristina</w:t>
            </w:r>
            <w:proofErr w:type="spellEnd"/>
            <w:r w:rsidR="001278BD" w:rsidRPr="003E7228">
              <w:rPr>
                <w:rFonts w:cs="Lucida Sans Unicode"/>
                <w:sz w:val="18"/>
                <w:szCs w:val="18"/>
              </w:rPr>
              <w:t>, delegato per la didattica del Dipartimento SAF.</w:t>
            </w: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</w:p>
          <w:p w:rsidR="00256373" w:rsidRPr="003E7228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>Il Gruppo di Riesame si è riunito, per la discussione degli argomenti riportati nei quadri delle sezioni di questo Rapporto di Riesame, operando come segue:</w:t>
            </w:r>
          </w:p>
          <w:p w:rsidR="00256373" w:rsidRPr="003E7228" w:rsidRDefault="00807C97" w:rsidP="00CC186A">
            <w:pPr>
              <w:numPr>
                <w:ilvl w:val="0"/>
                <w:numId w:val="11"/>
              </w:numPr>
              <w:tabs>
                <w:tab w:val="clear" w:pos="567"/>
              </w:tabs>
              <w:spacing w:before="120"/>
              <w:ind w:left="426" w:hanging="284"/>
              <w:jc w:val="lef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1 dicembre 2016</w:t>
            </w:r>
            <w:r w:rsidR="00256373" w:rsidRPr="003E7228">
              <w:rPr>
                <w:rFonts w:cs="Lucida Sans Unicode"/>
                <w:b/>
                <w:sz w:val="18"/>
                <w:szCs w:val="18"/>
              </w:rPr>
              <w:t>:</w:t>
            </w:r>
          </w:p>
          <w:p w:rsidR="00A63BDB" w:rsidRDefault="009137ED" w:rsidP="00CC186A">
            <w:pPr>
              <w:ind w:left="284"/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Gruppo di Gestione AQ del Corso di Studio in “Agroingegneria”, a seguito della convocazione del Coordinatore, a mezzo e-mail del </w:t>
            </w:r>
            <w:r w:rsidR="00807C97">
              <w:rPr>
                <w:rFonts w:cs="Lucida Sans Unicode"/>
                <w:sz w:val="18"/>
                <w:szCs w:val="18"/>
              </w:rPr>
              <w:t>2</w:t>
            </w:r>
            <w:r w:rsidRPr="003E7228">
              <w:rPr>
                <w:rFonts w:cs="Lucida Sans Unicode"/>
                <w:sz w:val="18"/>
                <w:szCs w:val="18"/>
              </w:rPr>
              <w:t>8/11/201</w:t>
            </w:r>
            <w:r w:rsidR="00807C97">
              <w:rPr>
                <w:rFonts w:cs="Lucida Sans Unicode"/>
                <w:sz w:val="18"/>
                <w:szCs w:val="18"/>
              </w:rPr>
              <w:t>6</w:t>
            </w:r>
            <w:r w:rsidRPr="003E7228">
              <w:rPr>
                <w:rFonts w:cs="Lucida Sans Unicode"/>
                <w:sz w:val="18"/>
                <w:szCs w:val="18"/>
              </w:rPr>
              <w:t>, si è riunito in data odierna alle ore 9</w:t>
            </w:r>
            <w:r w:rsidR="00F71BEB">
              <w:rPr>
                <w:rFonts w:cs="Lucida Sans Unicode"/>
                <w:sz w:val="18"/>
                <w:szCs w:val="18"/>
              </w:rPr>
              <w:t>.</w:t>
            </w:r>
            <w:r w:rsidR="00807C97">
              <w:rPr>
                <w:rFonts w:cs="Lucida Sans Unicode"/>
                <w:sz w:val="18"/>
                <w:szCs w:val="18"/>
              </w:rPr>
              <w:t>30</w:t>
            </w:r>
            <w:r w:rsidRPr="003E7228">
              <w:rPr>
                <w:rFonts w:cs="Lucida Sans Unicode"/>
                <w:sz w:val="18"/>
                <w:szCs w:val="18"/>
              </w:rPr>
              <w:t xml:space="preserve">, presso i locali della Direzione del Dipartimento Scienze Agrarie e Forestali (SAF), Ufficio del Coordinatore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. Sono presenti il Prof. </w:t>
            </w:r>
            <w:r w:rsidR="00807C97">
              <w:rPr>
                <w:rFonts w:cs="Lucida Sans Unicode"/>
                <w:sz w:val="18"/>
                <w:szCs w:val="18"/>
              </w:rPr>
              <w:t xml:space="preserve">M. </w:t>
            </w:r>
            <w:proofErr w:type="spellStart"/>
            <w:r w:rsidR="00807C97">
              <w:rPr>
                <w:rFonts w:cs="Lucida Sans Unicode"/>
                <w:sz w:val="18"/>
                <w:szCs w:val="18"/>
              </w:rPr>
              <w:t>Iovino</w:t>
            </w:r>
            <w:proofErr w:type="spellEnd"/>
            <w:r w:rsidR="00807C97">
              <w:rPr>
                <w:rFonts w:cs="Lucida Sans Unicode"/>
                <w:sz w:val="18"/>
                <w:szCs w:val="18"/>
              </w:rPr>
              <w:t xml:space="preserve">, </w:t>
            </w:r>
            <w:r w:rsidRPr="003E7228">
              <w:rPr>
                <w:rFonts w:cs="Lucida Sans Unicode"/>
                <w:sz w:val="18"/>
                <w:szCs w:val="18"/>
              </w:rPr>
              <w:t xml:space="preserve">il Prof. </w:t>
            </w:r>
            <w:r w:rsidR="00807C97">
              <w:rPr>
                <w:rFonts w:cs="Lucida Sans Unicode"/>
                <w:sz w:val="18"/>
                <w:szCs w:val="18"/>
              </w:rPr>
              <w:t xml:space="preserve">V.A. Laudicina, la Sig.ra T. Morici e il </w:t>
            </w:r>
            <w:r w:rsidRPr="003E7228">
              <w:rPr>
                <w:rFonts w:cs="Lucida Sans Unicode"/>
                <w:sz w:val="18"/>
                <w:szCs w:val="18"/>
              </w:rPr>
              <w:t>rappresentante degli studenti</w:t>
            </w:r>
            <w:r w:rsidRPr="00116348">
              <w:rPr>
                <w:rFonts w:cs="Lucida Sans Unicode"/>
                <w:sz w:val="18"/>
                <w:szCs w:val="18"/>
              </w:rPr>
              <w:t xml:space="preserve">, Sig. </w:t>
            </w:r>
            <w:r w:rsidR="00116348" w:rsidRPr="00116348">
              <w:rPr>
                <w:rFonts w:cs="Lucida Sans Unicode"/>
                <w:sz w:val="18"/>
                <w:szCs w:val="18"/>
              </w:rPr>
              <w:t>Giuseppe</w:t>
            </w:r>
            <w:r w:rsidR="00807C97" w:rsidRPr="00116348">
              <w:rPr>
                <w:rFonts w:cs="Lucida Sans Unicode"/>
                <w:sz w:val="18"/>
                <w:szCs w:val="18"/>
              </w:rPr>
              <w:t xml:space="preserve"> Catanzaro</w:t>
            </w:r>
            <w:r w:rsidRPr="00116348">
              <w:rPr>
                <w:rFonts w:cs="Lucida Sans Unicode"/>
                <w:sz w:val="18"/>
                <w:szCs w:val="18"/>
              </w:rPr>
              <w:t>.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A63BDB" w:rsidRDefault="00A63BDB" w:rsidP="00CC186A">
            <w:pPr>
              <w:ind w:left="284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Oggetto della riunione odierna è stato l’esame del materiale </w:t>
            </w:r>
            <w:r w:rsidR="00F928B4">
              <w:rPr>
                <w:rFonts w:cs="Lucida Sans Unicode"/>
                <w:sz w:val="18"/>
                <w:szCs w:val="18"/>
              </w:rPr>
              <w:t xml:space="preserve">trasmesso a mezzo email dal Responsabile UOB06 </w:t>
            </w:r>
            <w:r>
              <w:rPr>
                <w:rFonts w:cs="Lucida Sans Unicode"/>
                <w:sz w:val="18"/>
                <w:szCs w:val="18"/>
              </w:rPr>
              <w:t>per la stesura del rapporto di riesame e la suddivisione dei compiti da svolgere</w:t>
            </w:r>
            <w:r w:rsidR="00F928B4">
              <w:rPr>
                <w:rFonts w:cs="Lucida Sans Unicode"/>
                <w:sz w:val="18"/>
                <w:szCs w:val="18"/>
              </w:rPr>
              <w:t xml:space="preserve"> tra i componenti</w:t>
            </w:r>
            <w:r>
              <w:rPr>
                <w:rFonts w:cs="Lucida Sans Unicode"/>
                <w:sz w:val="18"/>
                <w:szCs w:val="18"/>
              </w:rPr>
              <w:t>.</w:t>
            </w:r>
          </w:p>
          <w:p w:rsidR="00C274D3" w:rsidRPr="003E7228" w:rsidRDefault="00A63BDB" w:rsidP="00CC186A">
            <w:pPr>
              <w:ind w:left="284"/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Gruppo di Gestione AQ </w:t>
            </w:r>
            <w:r>
              <w:rPr>
                <w:rFonts w:cs="Lucida Sans Unicode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autoriconvoca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 per il 12.12.2016 alle ore 11.00. </w:t>
            </w:r>
            <w:r w:rsidRPr="003E7228">
              <w:rPr>
                <w:rFonts w:cs="Lucida Sans Unicode"/>
                <w:sz w:val="18"/>
                <w:szCs w:val="18"/>
              </w:rPr>
              <w:t>La seduta si chiude alle ore 1</w:t>
            </w:r>
            <w:r>
              <w:rPr>
                <w:rFonts w:cs="Lucida Sans Unicode"/>
                <w:sz w:val="18"/>
                <w:szCs w:val="18"/>
              </w:rPr>
              <w:t>1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>3</w:t>
            </w:r>
            <w:r w:rsidRPr="003E7228">
              <w:rPr>
                <w:rFonts w:cs="Lucida Sans Unicode"/>
                <w:sz w:val="18"/>
                <w:szCs w:val="18"/>
              </w:rPr>
              <w:t>0.</w:t>
            </w:r>
          </w:p>
          <w:p w:rsidR="00256373" w:rsidRDefault="00185091" w:rsidP="00CC186A">
            <w:pPr>
              <w:numPr>
                <w:ilvl w:val="0"/>
                <w:numId w:val="11"/>
              </w:numPr>
              <w:tabs>
                <w:tab w:val="clear" w:pos="567"/>
              </w:tabs>
              <w:spacing w:before="120"/>
              <w:ind w:left="426" w:hanging="284"/>
              <w:jc w:val="lef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12.12.2016</w:t>
            </w:r>
          </w:p>
          <w:p w:rsidR="002B1A0D" w:rsidRDefault="00185091" w:rsidP="004110BA">
            <w:pPr>
              <w:ind w:left="284"/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Gruppo di Gestione AQ del Corso di Studio in “Agroingegneria”, a seguito della convocazione del Coordinatore, a mezzo e-mail del </w:t>
            </w:r>
            <w:r>
              <w:rPr>
                <w:rFonts w:cs="Lucida Sans Unicode"/>
                <w:sz w:val="18"/>
                <w:szCs w:val="18"/>
              </w:rPr>
              <w:t>1</w:t>
            </w:r>
            <w:r w:rsidR="000C2E39">
              <w:rPr>
                <w:rFonts w:cs="Lucida Sans Unicode"/>
                <w:sz w:val="18"/>
                <w:szCs w:val="18"/>
              </w:rPr>
              <w:t>1</w:t>
            </w:r>
            <w:r>
              <w:rPr>
                <w:rFonts w:cs="Lucida Sans Unicode"/>
                <w:sz w:val="18"/>
                <w:szCs w:val="18"/>
              </w:rPr>
              <w:t>/12</w:t>
            </w:r>
            <w:r w:rsidRPr="003E7228">
              <w:rPr>
                <w:rFonts w:cs="Lucida Sans Unicode"/>
                <w:sz w:val="18"/>
                <w:szCs w:val="18"/>
              </w:rPr>
              <w:t>/201</w:t>
            </w:r>
            <w:r>
              <w:rPr>
                <w:rFonts w:cs="Lucida Sans Unicode"/>
                <w:sz w:val="18"/>
                <w:szCs w:val="18"/>
              </w:rPr>
              <w:t>6</w:t>
            </w:r>
            <w:r w:rsidRPr="003E7228">
              <w:rPr>
                <w:rFonts w:cs="Lucida Sans Unicode"/>
                <w:sz w:val="18"/>
                <w:szCs w:val="18"/>
              </w:rPr>
              <w:t xml:space="preserve">, si è riunito in data odierna alle ore </w:t>
            </w:r>
            <w:r>
              <w:rPr>
                <w:rFonts w:cs="Lucida Sans Unicode"/>
                <w:sz w:val="18"/>
                <w:szCs w:val="18"/>
              </w:rPr>
              <w:t>1</w:t>
            </w:r>
            <w:r w:rsidR="00F928B4">
              <w:rPr>
                <w:rFonts w:cs="Lucida Sans Unicode"/>
                <w:sz w:val="18"/>
                <w:szCs w:val="18"/>
              </w:rPr>
              <w:t>1</w:t>
            </w:r>
            <w:r>
              <w:rPr>
                <w:rFonts w:cs="Lucida Sans Unicode"/>
                <w:sz w:val="18"/>
                <w:szCs w:val="18"/>
              </w:rPr>
              <w:t>.00</w:t>
            </w:r>
            <w:r w:rsidRPr="003E7228">
              <w:rPr>
                <w:rFonts w:cs="Lucida Sans Unicode"/>
                <w:sz w:val="18"/>
                <w:szCs w:val="18"/>
              </w:rPr>
              <w:t xml:space="preserve">, presso i locali della Direzione del Dipartimento Scienze Agrarie e Forestali (SAF), Ufficio del Coordinatore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. Sono presenti il Prof. </w:t>
            </w:r>
            <w:r>
              <w:rPr>
                <w:rFonts w:cs="Lucida Sans Unicode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Iovino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, </w:t>
            </w:r>
            <w:r w:rsidRPr="003E7228">
              <w:rPr>
                <w:rFonts w:cs="Lucida Sans Unicode"/>
                <w:sz w:val="18"/>
                <w:szCs w:val="18"/>
              </w:rPr>
              <w:t xml:space="preserve">il Prof. </w:t>
            </w:r>
            <w:r>
              <w:rPr>
                <w:rFonts w:cs="Lucida Sans Unicode"/>
                <w:sz w:val="18"/>
                <w:szCs w:val="18"/>
              </w:rPr>
              <w:t xml:space="preserve">V.A. Laudicina, la Sig.ra T. Morici e il </w:t>
            </w:r>
            <w:r w:rsidRPr="003E7228">
              <w:rPr>
                <w:rFonts w:cs="Lucida Sans Unicode"/>
                <w:sz w:val="18"/>
                <w:szCs w:val="18"/>
              </w:rPr>
              <w:t>rappresentante degli studenti</w:t>
            </w:r>
            <w:r w:rsidRPr="00116348">
              <w:rPr>
                <w:rFonts w:cs="Lucida Sans Unicode"/>
                <w:sz w:val="18"/>
                <w:szCs w:val="18"/>
              </w:rPr>
              <w:t xml:space="preserve">, Sig. </w:t>
            </w:r>
            <w:r w:rsidR="00F928B4">
              <w:rPr>
                <w:rFonts w:cs="Lucida Sans Unicode"/>
                <w:sz w:val="18"/>
                <w:szCs w:val="18"/>
              </w:rPr>
              <w:t xml:space="preserve">G. </w:t>
            </w:r>
            <w:r w:rsidRPr="00116348">
              <w:rPr>
                <w:rFonts w:cs="Lucida Sans Unicode"/>
                <w:sz w:val="18"/>
                <w:szCs w:val="18"/>
              </w:rPr>
              <w:t>Catanzaro.</w:t>
            </w:r>
          </w:p>
          <w:p w:rsidR="004B2084" w:rsidRDefault="00A63BDB" w:rsidP="004B2084">
            <w:pPr>
              <w:ind w:left="284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Oggetto della riunione odierna è stato</w:t>
            </w:r>
            <w:r w:rsidR="002B1A0D">
              <w:rPr>
                <w:rFonts w:cs="Lucida Sans Unicode"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 xml:space="preserve">analisi dei dati, analisi delle azioni correttive intraprese, valutazione dei risultati ottenuti, individuazione di nuove azioni correttive, </w:t>
            </w:r>
            <w:r w:rsidR="00CC186A">
              <w:rPr>
                <w:rFonts w:cs="Lucida Sans Unicode"/>
                <w:sz w:val="18"/>
                <w:szCs w:val="18"/>
              </w:rPr>
              <w:t>prima stesura delle sezioni del rapporto di riesame.</w:t>
            </w:r>
            <w:r w:rsidR="004B2084">
              <w:rPr>
                <w:rFonts w:cs="Lucida Sans Unicode"/>
                <w:sz w:val="18"/>
                <w:szCs w:val="18"/>
              </w:rPr>
              <w:t xml:space="preserve"> </w:t>
            </w:r>
          </w:p>
          <w:p w:rsidR="004B2084" w:rsidRPr="003E7228" w:rsidRDefault="004B2084" w:rsidP="004B2084">
            <w:pPr>
              <w:ind w:left="284"/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Gruppo di Gestione AQ </w:t>
            </w:r>
            <w:r>
              <w:rPr>
                <w:rFonts w:cs="Lucida Sans Unicode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autoriconvoca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 per il 15.12.2016 alle ore 1</w:t>
            </w:r>
            <w:r w:rsidR="00F928B4">
              <w:rPr>
                <w:rFonts w:cs="Lucida Sans Unicode"/>
                <w:sz w:val="18"/>
                <w:szCs w:val="18"/>
              </w:rPr>
              <w:t>0</w:t>
            </w:r>
            <w:r>
              <w:rPr>
                <w:rFonts w:cs="Lucida Sans Unicode"/>
                <w:sz w:val="18"/>
                <w:szCs w:val="18"/>
              </w:rPr>
              <w:t xml:space="preserve">.00. </w:t>
            </w:r>
            <w:r w:rsidRPr="003E7228">
              <w:rPr>
                <w:rFonts w:cs="Lucida Sans Unicode"/>
                <w:sz w:val="18"/>
                <w:szCs w:val="18"/>
              </w:rPr>
              <w:t>La seduta si chiude alle ore 1</w:t>
            </w:r>
            <w:r w:rsidR="00F928B4">
              <w:rPr>
                <w:rFonts w:cs="Lucida Sans Unicode"/>
                <w:sz w:val="18"/>
                <w:szCs w:val="18"/>
              </w:rPr>
              <w:t>3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  <w:r>
              <w:rPr>
                <w:rFonts w:cs="Lucida Sans Unicode"/>
                <w:sz w:val="18"/>
                <w:szCs w:val="18"/>
              </w:rPr>
              <w:t>0</w:t>
            </w:r>
            <w:r w:rsidRPr="003E7228">
              <w:rPr>
                <w:rFonts w:cs="Lucida Sans Unicode"/>
                <w:sz w:val="18"/>
                <w:szCs w:val="18"/>
              </w:rPr>
              <w:t>0.</w:t>
            </w:r>
          </w:p>
          <w:p w:rsidR="00CC186A" w:rsidRDefault="00CC186A" w:rsidP="004110BA">
            <w:pPr>
              <w:ind w:left="284"/>
              <w:rPr>
                <w:rFonts w:cs="Lucida Sans Unicode"/>
                <w:sz w:val="18"/>
                <w:szCs w:val="18"/>
              </w:rPr>
            </w:pPr>
          </w:p>
          <w:p w:rsidR="00CC186A" w:rsidRPr="00CC186A" w:rsidRDefault="00CC186A" w:rsidP="00CC186A">
            <w:pPr>
              <w:numPr>
                <w:ilvl w:val="0"/>
                <w:numId w:val="11"/>
              </w:numPr>
              <w:tabs>
                <w:tab w:val="clear" w:pos="567"/>
              </w:tabs>
              <w:spacing w:before="120"/>
              <w:ind w:left="426" w:hanging="284"/>
              <w:jc w:val="left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15.12.2016</w:t>
            </w:r>
          </w:p>
          <w:p w:rsidR="004B2084" w:rsidRDefault="004B2084" w:rsidP="004B2084">
            <w:pPr>
              <w:ind w:left="284"/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Gruppo di Gestione AQ del Corso di Studio in “Agroingegneria”, a seguito della convocazione del Coordinatore, a mezzo e-mail del </w:t>
            </w:r>
            <w:r>
              <w:rPr>
                <w:rFonts w:cs="Lucida Sans Unicode"/>
                <w:sz w:val="18"/>
                <w:szCs w:val="18"/>
              </w:rPr>
              <w:t>14/12</w:t>
            </w:r>
            <w:r w:rsidRPr="003E7228">
              <w:rPr>
                <w:rFonts w:cs="Lucida Sans Unicode"/>
                <w:sz w:val="18"/>
                <w:szCs w:val="18"/>
              </w:rPr>
              <w:t>/201</w:t>
            </w:r>
            <w:r>
              <w:rPr>
                <w:rFonts w:cs="Lucida Sans Unicode"/>
                <w:sz w:val="18"/>
                <w:szCs w:val="18"/>
              </w:rPr>
              <w:t>6</w:t>
            </w:r>
            <w:r w:rsidRPr="003E7228">
              <w:rPr>
                <w:rFonts w:cs="Lucida Sans Unicode"/>
                <w:sz w:val="18"/>
                <w:szCs w:val="18"/>
              </w:rPr>
              <w:t xml:space="preserve">, si è riunito in data odierna alle ore </w:t>
            </w:r>
            <w:r>
              <w:rPr>
                <w:rFonts w:cs="Lucida Sans Unicode"/>
                <w:sz w:val="18"/>
                <w:szCs w:val="18"/>
              </w:rPr>
              <w:t>10.00</w:t>
            </w:r>
            <w:r w:rsidRPr="003E7228">
              <w:rPr>
                <w:rFonts w:cs="Lucida Sans Unicode"/>
                <w:sz w:val="18"/>
                <w:szCs w:val="18"/>
              </w:rPr>
              <w:t xml:space="preserve">, presso i locali della Direzione del Dipartimento Scienze Agrarie e Forestali (SAF), Ufficio del Coordinatore del 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. Sono presenti il Prof. </w:t>
            </w:r>
            <w:r>
              <w:rPr>
                <w:rFonts w:cs="Lucida Sans Unicode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Iovino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, la Sig.ra T. Morici e il </w:t>
            </w:r>
            <w:r w:rsidRPr="003E7228">
              <w:rPr>
                <w:rFonts w:cs="Lucida Sans Unicode"/>
                <w:sz w:val="18"/>
                <w:szCs w:val="18"/>
              </w:rPr>
              <w:t>rappresentante degli studenti</w:t>
            </w:r>
            <w:r w:rsidRPr="00116348">
              <w:rPr>
                <w:rFonts w:cs="Lucida Sans Unicode"/>
                <w:sz w:val="18"/>
                <w:szCs w:val="18"/>
              </w:rPr>
              <w:t xml:space="preserve">, Sig. </w:t>
            </w:r>
            <w:r w:rsidR="00F928B4">
              <w:rPr>
                <w:rFonts w:cs="Lucida Sans Unicode"/>
                <w:sz w:val="18"/>
                <w:szCs w:val="18"/>
              </w:rPr>
              <w:t xml:space="preserve">G. </w:t>
            </w:r>
            <w:r w:rsidRPr="00116348">
              <w:rPr>
                <w:rFonts w:cs="Lucida Sans Unicode"/>
                <w:sz w:val="18"/>
                <w:szCs w:val="18"/>
              </w:rPr>
              <w:t>Catanzaro.</w:t>
            </w:r>
            <w:r w:rsidR="00F928B4">
              <w:rPr>
                <w:rFonts w:cs="Lucida Sans Unicode"/>
                <w:sz w:val="18"/>
                <w:szCs w:val="18"/>
              </w:rPr>
              <w:t xml:space="preserve"> Alle ore 10.45 interviene il Prof. V.A. Laudicina.</w:t>
            </w:r>
          </w:p>
          <w:p w:rsidR="00F928B4" w:rsidRPr="003E7228" w:rsidRDefault="004B2084" w:rsidP="00F928B4">
            <w:pPr>
              <w:ind w:left="284"/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 xml:space="preserve">Oggetto della riunione odierna è stato: </w:t>
            </w:r>
            <w:r w:rsidR="00A63BDB" w:rsidRPr="00CC186A">
              <w:rPr>
                <w:rFonts w:cs="Lucida Sans Unicode"/>
                <w:sz w:val="18"/>
                <w:szCs w:val="18"/>
              </w:rPr>
              <w:t>Stesura finale del rapporto di riesame.</w:t>
            </w:r>
            <w:r w:rsidR="00F928B4">
              <w:rPr>
                <w:rFonts w:cs="Lucida Sans Unicode"/>
                <w:sz w:val="18"/>
                <w:szCs w:val="18"/>
              </w:rPr>
              <w:t xml:space="preserve"> </w:t>
            </w:r>
            <w:r w:rsidR="00F928B4" w:rsidRPr="003E7228">
              <w:rPr>
                <w:rFonts w:cs="Lucida Sans Unicode"/>
                <w:sz w:val="18"/>
                <w:szCs w:val="18"/>
              </w:rPr>
              <w:t>La seduta si chiude alle ore 1</w:t>
            </w:r>
            <w:r w:rsidR="00F928B4">
              <w:rPr>
                <w:rFonts w:cs="Lucida Sans Unicode"/>
                <w:sz w:val="18"/>
                <w:szCs w:val="18"/>
              </w:rPr>
              <w:t>2</w:t>
            </w:r>
            <w:r w:rsidR="00F928B4" w:rsidRPr="003E7228">
              <w:rPr>
                <w:rFonts w:cs="Lucida Sans Unicode"/>
                <w:sz w:val="18"/>
                <w:szCs w:val="18"/>
              </w:rPr>
              <w:t>.</w:t>
            </w:r>
            <w:r w:rsidR="00F928B4">
              <w:rPr>
                <w:rFonts w:cs="Lucida Sans Unicode"/>
                <w:sz w:val="18"/>
                <w:szCs w:val="18"/>
              </w:rPr>
              <w:t>0</w:t>
            </w:r>
            <w:r w:rsidR="00F928B4" w:rsidRPr="003E7228">
              <w:rPr>
                <w:rFonts w:cs="Lucida Sans Unicode"/>
                <w:sz w:val="18"/>
                <w:szCs w:val="18"/>
              </w:rPr>
              <w:t>0.</w:t>
            </w:r>
          </w:p>
          <w:p w:rsidR="00F928B4" w:rsidRDefault="00F928B4" w:rsidP="00F928B4">
            <w:pPr>
              <w:ind w:left="284"/>
              <w:rPr>
                <w:rFonts w:cs="Lucida Sans Unicode"/>
                <w:sz w:val="18"/>
                <w:szCs w:val="18"/>
              </w:rPr>
            </w:pPr>
          </w:p>
          <w:p w:rsidR="00256373" w:rsidRPr="00CC186A" w:rsidRDefault="00256373" w:rsidP="00CC186A">
            <w:pPr>
              <w:rPr>
                <w:rFonts w:cs="Lucida Sans Unicode"/>
                <w:sz w:val="18"/>
                <w:szCs w:val="18"/>
              </w:rPr>
            </w:pPr>
            <w:r w:rsidRPr="00CC186A">
              <w:rPr>
                <w:rFonts w:cs="Lucida Sans Unicode"/>
                <w:sz w:val="18"/>
                <w:szCs w:val="18"/>
              </w:rPr>
              <w:t>I</w:t>
            </w:r>
            <w:r w:rsidR="00CC186A">
              <w:rPr>
                <w:rFonts w:cs="Lucida Sans Unicode"/>
                <w:sz w:val="18"/>
                <w:szCs w:val="18"/>
              </w:rPr>
              <w:t>l Rapporto di Riesame è stato p</w:t>
            </w:r>
            <w:r w:rsidRPr="00CC186A">
              <w:rPr>
                <w:rFonts w:cs="Lucida Sans Unicode"/>
                <w:sz w:val="18"/>
                <w:szCs w:val="18"/>
              </w:rPr>
              <w:t>resentato, discusso e approvato nella seduta del C</w:t>
            </w:r>
            <w:r w:rsidR="00CC186A">
              <w:rPr>
                <w:rFonts w:cs="Lucida Sans Unicode"/>
                <w:sz w:val="18"/>
                <w:szCs w:val="18"/>
              </w:rPr>
              <w:t xml:space="preserve">onsiglio di Corso di Studio </w:t>
            </w:r>
            <w:r w:rsidR="00CC186A" w:rsidRPr="00F928B4">
              <w:rPr>
                <w:rFonts w:cs="Lucida Sans Unicode"/>
                <w:sz w:val="18"/>
                <w:szCs w:val="18"/>
              </w:rPr>
              <w:t>del</w:t>
            </w:r>
            <w:r w:rsidR="004E49F2" w:rsidRPr="00F928B4">
              <w:rPr>
                <w:rFonts w:cs="Lucida Sans Unicode"/>
                <w:sz w:val="18"/>
                <w:szCs w:val="18"/>
              </w:rPr>
              <w:t xml:space="preserve"> 2</w:t>
            </w:r>
            <w:r w:rsidR="00F928B4" w:rsidRPr="00F928B4">
              <w:rPr>
                <w:rFonts w:cs="Lucida Sans Unicode"/>
                <w:sz w:val="18"/>
                <w:szCs w:val="18"/>
              </w:rPr>
              <w:t>0</w:t>
            </w:r>
            <w:r w:rsidR="004E49F2" w:rsidRPr="00F928B4">
              <w:rPr>
                <w:rFonts w:cs="Lucida Sans Unicode"/>
                <w:sz w:val="18"/>
                <w:szCs w:val="18"/>
              </w:rPr>
              <w:t>/12/2016</w:t>
            </w:r>
            <w:r w:rsidR="00672976" w:rsidRPr="00F928B4">
              <w:rPr>
                <w:rFonts w:cs="Lucida Sans Unicode"/>
                <w:sz w:val="18"/>
                <w:szCs w:val="18"/>
              </w:rPr>
              <w:t>.</w:t>
            </w:r>
          </w:p>
          <w:p w:rsidR="00CC186A" w:rsidRPr="003E7228" w:rsidRDefault="00CC186A" w:rsidP="00CC186A">
            <w:pPr>
              <w:rPr>
                <w:rFonts w:cs="Lucida Sans Unicode"/>
                <w:szCs w:val="18"/>
              </w:rPr>
            </w:pPr>
          </w:p>
        </w:tc>
      </w:tr>
      <w:tr w:rsidR="00256373" w:rsidRPr="003E7228" w:rsidTr="005613E3">
        <w:tc>
          <w:tcPr>
            <w:tcW w:w="9670" w:type="dxa"/>
            <w:shd w:val="clear" w:color="auto" w:fill="auto"/>
          </w:tcPr>
          <w:p w:rsidR="00256373" w:rsidRPr="003E7228" w:rsidRDefault="00256373" w:rsidP="00CC186A">
            <w:pPr>
              <w:rPr>
                <w:rFonts w:cs="Lucida Sans Unicode"/>
                <w:b/>
                <w:color w:val="000000" w:themeColor="text1"/>
                <w:sz w:val="18"/>
                <w:szCs w:val="18"/>
              </w:rPr>
            </w:pPr>
            <w:r w:rsidRPr="003E7228">
              <w:rPr>
                <w:rFonts w:cs="Lucida Sans Unicode"/>
                <w:b/>
                <w:color w:val="000000" w:themeColor="text1"/>
                <w:sz w:val="18"/>
                <w:szCs w:val="18"/>
              </w:rPr>
              <w:t>Sintesi dell’esito della discussione con il Consiglio del Corso di Studio</w:t>
            </w:r>
          </w:p>
          <w:p w:rsidR="00FC399F" w:rsidRPr="00CC186A" w:rsidRDefault="00171E87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Il Coordinatore informa il Consiglio che in data 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1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Dicembre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 201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6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 si è insediato, </w:t>
            </w:r>
            <w:r w:rsidRPr="00CC186A">
              <w:rPr>
                <w:rFonts w:cs="Lucida Sans Unicode"/>
                <w:sz w:val="18"/>
                <w:szCs w:val="18"/>
              </w:rPr>
              <w:t xml:space="preserve">presso i locali della Direzione del Dipartimento Scienze Agrarie e Forestali (SAF), Ufficio del Coordinatore del </w:t>
            </w:r>
            <w:proofErr w:type="spellStart"/>
            <w:r w:rsidRPr="00CC186A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CC186A">
              <w:rPr>
                <w:rFonts w:cs="Lucida Sans Unicode"/>
                <w:sz w:val="18"/>
                <w:szCs w:val="18"/>
              </w:rPr>
              <w:t xml:space="preserve">, 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il Gruppo di Gestione AQ per la redazione del Rapporto di Riesame 2016 del Corso di Studio in “Agroingegneria” (L-25), sede di Palermo. Il Gruppo di Gestione AQ ha concluso i lavori in data 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15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 dicembre 201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6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>. Il Coordinatore ha provveduto ad inviare a ciascun componente del Consiglio di Corso di Studio una copia del Rapporto di Riesame che oggi viene posto in approvazione. Si apre la discussione cui partecipano a più riprese docenti e rappresentati studenti. Al termine degli interventi il Coordinatore pone in approvazione il Rapporto di Riesame – Anno 201</w:t>
            </w:r>
            <w:r w:rsidR="00CC186A" w:rsidRPr="00CC186A">
              <w:rPr>
                <w:rFonts w:cs="Lucida Sans Unicode"/>
                <w:color w:val="000000" w:themeColor="text1"/>
                <w:sz w:val="18"/>
                <w:szCs w:val="18"/>
              </w:rPr>
              <w:t>7</w:t>
            </w: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t xml:space="preserve"> del Corso di Studio in “Agroingeg</w:t>
            </w:r>
            <w:r w:rsidR="00FC399F" w:rsidRPr="00CC186A">
              <w:rPr>
                <w:rFonts w:cs="Lucida Sans Unicode"/>
                <w:color w:val="000000" w:themeColor="text1"/>
                <w:sz w:val="18"/>
                <w:szCs w:val="18"/>
              </w:rPr>
              <w:t>neria” (L-25), sede di Palermo.</w:t>
            </w:r>
          </w:p>
          <w:p w:rsidR="00256373" w:rsidRPr="003E7228" w:rsidRDefault="00171E87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CC186A">
              <w:rPr>
                <w:rFonts w:cs="Lucida Sans Unicode"/>
                <w:color w:val="000000" w:themeColor="text1"/>
                <w:sz w:val="18"/>
                <w:szCs w:val="18"/>
              </w:rPr>
              <w:lastRenderedPageBreak/>
              <w:t>Il Consiglio, all’unanimità e seduta stante, approva il Rapporto di Riesame.</w:t>
            </w:r>
          </w:p>
        </w:tc>
      </w:tr>
    </w:tbl>
    <w:p w:rsidR="00256373" w:rsidRPr="003E7228" w:rsidRDefault="00256373" w:rsidP="00CC186A">
      <w:pPr>
        <w:spacing w:after="200"/>
        <w:rPr>
          <w:rFonts w:cs="Lucida Sans Unicode"/>
          <w:b/>
          <w:sz w:val="22"/>
          <w:szCs w:val="22"/>
          <w:u w:val="single"/>
        </w:rPr>
      </w:pPr>
      <w:r w:rsidRPr="003E7228">
        <w:rPr>
          <w:rFonts w:cs="Lucida Sans Unicode"/>
          <w:b/>
          <w:sz w:val="22"/>
          <w:szCs w:val="22"/>
          <w:u w:val="single"/>
        </w:rPr>
        <w:lastRenderedPageBreak/>
        <w:br w:type="page"/>
      </w:r>
    </w:p>
    <w:p w:rsidR="00256373" w:rsidRPr="003E7228" w:rsidRDefault="00256373" w:rsidP="00CC186A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  <w:r w:rsidRPr="003E7228">
        <w:rPr>
          <w:rFonts w:cs="Lucida Sans Unicode"/>
          <w:b/>
          <w:sz w:val="22"/>
          <w:szCs w:val="22"/>
          <w:u w:val="single"/>
        </w:rPr>
        <w:lastRenderedPageBreak/>
        <w:t xml:space="preserve">1 - L’INGRESSO, IL PERCORSO, L’USCITA DAL CDS </w:t>
      </w:r>
    </w:p>
    <w:p w:rsidR="000918C8" w:rsidRPr="003E7228" w:rsidRDefault="000918C8" w:rsidP="00CC186A">
      <w:pPr>
        <w:spacing w:before="120"/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>1-a AZIONI CORRETTIVE GIÀ INTRAPRESE ED ESITI</w:t>
      </w:r>
    </w:p>
    <w:p w:rsidR="000918C8" w:rsidRDefault="000918C8" w:rsidP="00CC186A">
      <w:pPr>
        <w:rPr>
          <w:rFonts w:cs="Lucida Sans Unicode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B46664" w:rsidRPr="003E7228" w:rsidTr="00B81F09">
        <w:trPr>
          <w:trHeight w:val="222"/>
        </w:trPr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46664" w:rsidRPr="003E7228" w:rsidRDefault="00B46664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1: </w:t>
            </w:r>
            <w:r w:rsidRPr="003E7228">
              <w:rPr>
                <w:rFonts w:cs="Lucida Sans Unicode"/>
                <w:sz w:val="18"/>
                <w:szCs w:val="18"/>
              </w:rPr>
              <w:t>rafforzamento delle azioni di tutoraggio in</w:t>
            </w:r>
            <w:r w:rsidR="006F03EB">
              <w:rPr>
                <w:rFonts w:cs="Lucida Sans Unicode"/>
                <w:sz w:val="18"/>
                <w:szCs w:val="18"/>
              </w:rPr>
              <w:t xml:space="preserve"> ingresso ed </w:t>
            </w:r>
            <w:r w:rsidRPr="003E7228">
              <w:rPr>
                <w:rFonts w:cs="Lucida Sans Unicode"/>
                <w:sz w:val="18"/>
                <w:szCs w:val="18"/>
              </w:rPr>
              <w:t>itinere.</w:t>
            </w:r>
          </w:p>
          <w:p w:rsidR="00B46664" w:rsidRPr="00D15CD5" w:rsidRDefault="00B46664" w:rsidP="00CC186A">
            <w:pPr>
              <w:rPr>
                <w:rFonts w:cs="Lucida Sans Unicode"/>
                <w:sz w:val="18"/>
                <w:szCs w:val="18"/>
              </w:rPr>
            </w:pPr>
            <w:r w:rsidRPr="00D15CD5">
              <w:rPr>
                <w:b/>
                <w:sz w:val="18"/>
              </w:rPr>
              <w:t>Azioni intraprese:</w:t>
            </w:r>
            <w:r w:rsidRPr="00D15CD5">
              <w:rPr>
                <w:rFonts w:cs="Lucida Sans Unicode"/>
                <w:sz w:val="18"/>
                <w:szCs w:val="18"/>
              </w:rPr>
              <w:t xml:space="preserve"> </w:t>
            </w:r>
            <w:r w:rsidR="006F03EB">
              <w:rPr>
                <w:rFonts w:cs="Lucida Sans Unicode"/>
                <w:sz w:val="18"/>
                <w:szCs w:val="18"/>
              </w:rPr>
              <w:t xml:space="preserve">organizzazione del welcome </w:t>
            </w:r>
            <w:proofErr w:type="spellStart"/>
            <w:r w:rsidR="006F03EB">
              <w:rPr>
                <w:rFonts w:cs="Lucida Sans Unicode"/>
                <w:sz w:val="18"/>
                <w:szCs w:val="18"/>
              </w:rPr>
              <w:t>day</w:t>
            </w:r>
            <w:proofErr w:type="spellEnd"/>
            <w:r w:rsidR="006F03EB">
              <w:rPr>
                <w:rFonts w:cs="Lucida Sans Unicode"/>
                <w:sz w:val="18"/>
                <w:szCs w:val="18"/>
              </w:rPr>
              <w:t xml:space="preserve"> per gli studenti iscritti al primo anno del </w:t>
            </w:r>
            <w:proofErr w:type="spellStart"/>
            <w:r w:rsidR="006F03EB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="006F03EB">
              <w:rPr>
                <w:rFonts w:cs="Lucida Sans Unicode"/>
                <w:sz w:val="18"/>
                <w:szCs w:val="18"/>
              </w:rPr>
              <w:t xml:space="preserve">; </w:t>
            </w:r>
            <w:r w:rsidRPr="00D15CD5">
              <w:rPr>
                <w:rFonts w:cs="Lucida Sans Unicode"/>
                <w:sz w:val="18"/>
                <w:szCs w:val="18"/>
              </w:rPr>
              <w:t>analisi delle difficoltà da parte della popolazione studentesca, individuazione delle materie scoglio</w:t>
            </w:r>
            <w:r w:rsidR="00D15CD5">
              <w:rPr>
                <w:rFonts w:cs="Lucida Sans Unicode"/>
                <w:sz w:val="18"/>
                <w:szCs w:val="18"/>
              </w:rPr>
              <w:t>, rivisitazione dell’O.F.</w:t>
            </w:r>
          </w:p>
          <w:p w:rsidR="00B46664" w:rsidRPr="003E7228" w:rsidRDefault="00B46664" w:rsidP="00CC186A">
            <w:pPr>
              <w:rPr>
                <w:rFonts w:cs="Lucida Sans Unicode"/>
                <w:sz w:val="18"/>
                <w:szCs w:val="18"/>
              </w:rPr>
            </w:pPr>
            <w:r w:rsidRPr="00D15CD5">
              <w:rPr>
                <w:rFonts w:eastAsia="Times New Roman"/>
                <w:b/>
                <w:bCs/>
                <w:sz w:val="18"/>
                <w:szCs w:val="18"/>
              </w:rPr>
              <w:t>Stato di avanzamento dell’azione correttiva: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 </w:t>
            </w:r>
            <w:r w:rsidRPr="003E7228">
              <w:rPr>
                <w:rFonts w:cs="Lucida Sans Unicode"/>
                <w:sz w:val="18"/>
                <w:szCs w:val="18"/>
              </w:rPr>
              <w:t>rafforzamento di percorsi didattici finalizzati alla riduzione del numero di studenti fuori corso; azioni e responsabilità integrate tra Coordinatore Corso di Studio, Delegati per le Attività di Orientamento e Tutorato in ingresso, in itinere ed in uscita, Tutors inseriti nella scheda SUA-</w:t>
            </w:r>
            <w:proofErr w:type="spellStart"/>
            <w:r w:rsidRPr="003E7228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3E7228">
              <w:rPr>
                <w:rFonts w:cs="Lucida Sans Unicode"/>
                <w:sz w:val="18"/>
                <w:szCs w:val="18"/>
              </w:rPr>
              <w:t xml:space="preserve"> e Tutors della didattica. </w:t>
            </w:r>
            <w:r w:rsidR="00D15CD5">
              <w:rPr>
                <w:rFonts w:cs="Lucida Sans Unicode"/>
                <w:sz w:val="18"/>
                <w:szCs w:val="18"/>
              </w:rPr>
              <w:t>Alcuni obiettivi sono stati raggiunti, altri si prevede che siano</w:t>
            </w:r>
            <w:r w:rsidRPr="003E7228">
              <w:rPr>
                <w:rFonts w:cs="Lucida Sans Unicode"/>
                <w:sz w:val="18"/>
                <w:szCs w:val="18"/>
              </w:rPr>
              <w:t xml:space="preserve"> raggiun</w:t>
            </w:r>
            <w:r w:rsidR="00D15CD5">
              <w:rPr>
                <w:rFonts w:cs="Lucida Sans Unicode"/>
                <w:sz w:val="18"/>
                <w:szCs w:val="18"/>
              </w:rPr>
              <w:t>ti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D15CD5">
              <w:rPr>
                <w:rFonts w:cs="Lucida Sans Unicode"/>
                <w:sz w:val="18"/>
                <w:szCs w:val="18"/>
              </w:rPr>
              <w:t>durante il corrente A.A. anche in forza alla rivisitazione dell’O.F.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</w:p>
        </w:tc>
      </w:tr>
    </w:tbl>
    <w:p w:rsidR="00654B1C" w:rsidRPr="00281877" w:rsidRDefault="00654B1C" w:rsidP="00CC186A">
      <w:pPr>
        <w:rPr>
          <w:rFonts w:cs="Lucida Sans Unicode"/>
          <w:b/>
          <w:sz w:val="18"/>
          <w:szCs w:val="18"/>
          <w:u w:val="single"/>
        </w:rPr>
      </w:pPr>
    </w:p>
    <w:p w:rsidR="00C02760" w:rsidRPr="003E7228" w:rsidRDefault="000918C8" w:rsidP="00CC186A">
      <w:pPr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>1-b ANALISI DELLA SITUAZIONE SULLA BASE DEI DATI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0918C8" w:rsidRPr="003E7228" w:rsidTr="000456EF">
        <w:tc>
          <w:tcPr>
            <w:tcW w:w="9643" w:type="dxa"/>
            <w:shd w:val="clear" w:color="auto" w:fill="auto"/>
          </w:tcPr>
          <w:p w:rsidR="00D74557" w:rsidRDefault="00A60195" w:rsidP="00CC186A">
            <w:pPr>
              <w:rPr>
                <w:rFonts w:cs="Lucida Sans Unicode"/>
                <w:sz w:val="18"/>
                <w:szCs w:val="18"/>
              </w:rPr>
            </w:pPr>
            <w:r>
              <w:rPr>
                <w:rFonts w:cs="Lucida Sans Unicode"/>
                <w:sz w:val="18"/>
                <w:szCs w:val="18"/>
              </w:rPr>
              <w:t>I</w:t>
            </w:r>
            <w:r w:rsidR="00F928B4">
              <w:rPr>
                <w:rFonts w:cs="Lucida Sans Unicode"/>
                <w:sz w:val="18"/>
                <w:szCs w:val="18"/>
              </w:rPr>
              <w:t xml:space="preserve"> dati </w:t>
            </w:r>
            <w:r>
              <w:rPr>
                <w:rFonts w:cs="Lucida Sans Unicode"/>
                <w:sz w:val="18"/>
                <w:szCs w:val="18"/>
              </w:rPr>
              <w:t xml:space="preserve">forniti dall’Amministrazione centrale </w:t>
            </w:r>
            <w:r w:rsidR="00F928B4">
              <w:rPr>
                <w:rFonts w:cs="Lucida Sans Unicode"/>
                <w:sz w:val="18"/>
                <w:szCs w:val="18"/>
              </w:rPr>
              <w:t xml:space="preserve">circa i laureati totali nel triennio </w:t>
            </w:r>
            <w:r>
              <w:rPr>
                <w:rFonts w:cs="Lucida Sans Unicode"/>
                <w:sz w:val="18"/>
                <w:szCs w:val="18"/>
              </w:rPr>
              <w:t xml:space="preserve">(58) </w:t>
            </w:r>
            <w:r w:rsidR="00F928B4">
              <w:rPr>
                <w:rFonts w:cs="Lucida Sans Unicode"/>
                <w:sz w:val="18"/>
                <w:szCs w:val="18"/>
              </w:rPr>
              <w:t xml:space="preserve">risultano incongruenti in quanto il totale dei laureati è inferiore alla somma dei laureati in corso </w:t>
            </w:r>
            <w:r>
              <w:rPr>
                <w:rFonts w:cs="Lucida Sans Unicode"/>
                <w:sz w:val="18"/>
                <w:szCs w:val="18"/>
              </w:rPr>
              <w:t xml:space="preserve">(30) </w:t>
            </w:r>
            <w:r w:rsidR="00F928B4">
              <w:rPr>
                <w:rFonts w:cs="Lucida Sans Unicode"/>
                <w:sz w:val="18"/>
                <w:szCs w:val="18"/>
              </w:rPr>
              <w:t>e fuori corso</w:t>
            </w:r>
            <w:r>
              <w:rPr>
                <w:rFonts w:cs="Lucida Sans Unicode"/>
                <w:sz w:val="18"/>
                <w:szCs w:val="18"/>
              </w:rPr>
              <w:t xml:space="preserve"> (34)</w:t>
            </w:r>
            <w:r w:rsidR="00F928B4">
              <w:rPr>
                <w:rFonts w:cs="Lucida Sans Unicode"/>
                <w:sz w:val="18"/>
                <w:szCs w:val="18"/>
              </w:rPr>
              <w:t>.</w:t>
            </w:r>
            <w:r w:rsidR="00D74557">
              <w:rPr>
                <w:rFonts w:cs="Lucida Sans Unicode"/>
                <w:sz w:val="18"/>
                <w:szCs w:val="18"/>
              </w:rPr>
              <w:t xml:space="preserve"> </w:t>
            </w:r>
            <w:r w:rsidR="00F928B4">
              <w:rPr>
                <w:rFonts w:cs="Lucida Sans Unicode"/>
                <w:sz w:val="18"/>
                <w:szCs w:val="18"/>
              </w:rPr>
              <w:t xml:space="preserve">Pur con queste incertezze sull’attendibilità dei dati, si </w:t>
            </w:r>
            <w:r w:rsidR="00D34637" w:rsidRPr="003E7228">
              <w:rPr>
                <w:rFonts w:cs="Lucida Sans Unicode"/>
                <w:sz w:val="18"/>
                <w:szCs w:val="18"/>
              </w:rPr>
              <w:t xml:space="preserve">registra un </w:t>
            </w:r>
            <w:r w:rsidR="0095056B" w:rsidRPr="003E7228">
              <w:rPr>
                <w:rFonts w:cs="Lucida Sans Unicode"/>
                <w:sz w:val="18"/>
                <w:szCs w:val="18"/>
              </w:rPr>
              <w:t xml:space="preserve">sostanziale </w:t>
            </w:r>
            <w:r w:rsidR="00213538" w:rsidRPr="003E7228">
              <w:rPr>
                <w:rFonts w:cs="Lucida Sans Unicode"/>
                <w:sz w:val="18"/>
                <w:szCs w:val="18"/>
              </w:rPr>
              <w:t>consolidamento del numero di</w:t>
            </w:r>
            <w:r w:rsidR="00D34637" w:rsidRPr="003E7228">
              <w:rPr>
                <w:rFonts w:cs="Lucida Sans Unicode"/>
                <w:sz w:val="18"/>
                <w:szCs w:val="18"/>
              </w:rPr>
              <w:t xml:space="preserve"> iscritti totali e degli iscritti in corso, a fronte di un numero crescente degli iscritti part time e degli iscritti fuor</w:t>
            </w:r>
            <w:r w:rsidR="00671E32">
              <w:rPr>
                <w:rFonts w:cs="Lucida Sans Unicode"/>
                <w:sz w:val="18"/>
                <w:szCs w:val="18"/>
              </w:rPr>
              <w:t>i corso. Il numero dei laureati</w:t>
            </w:r>
            <w:r w:rsidR="009B5245">
              <w:rPr>
                <w:rFonts w:cs="Lucida Sans Unicode"/>
                <w:sz w:val="18"/>
                <w:szCs w:val="18"/>
              </w:rPr>
              <w:t xml:space="preserve"> in corso</w:t>
            </w:r>
            <w:r w:rsidR="00671E32">
              <w:rPr>
                <w:rFonts w:cs="Lucida Sans Unicode"/>
                <w:sz w:val="18"/>
                <w:szCs w:val="18"/>
              </w:rPr>
              <w:t xml:space="preserve">, escludendo i dati del 2015/16 che sono evidentemente ancora parziali, </w:t>
            </w:r>
            <w:r w:rsidR="009B5245">
              <w:rPr>
                <w:rFonts w:cs="Lucida Sans Unicode"/>
                <w:sz w:val="18"/>
                <w:szCs w:val="18"/>
              </w:rPr>
              <w:t xml:space="preserve">aumenta come anche quello dei Laureati fuori corso. Tuttavia, la percentuale dei laureati regolari rimane ancora bassa. Il numero dei rinunciatari </w:t>
            </w:r>
            <w:r w:rsidR="00D34637" w:rsidRPr="003E7228">
              <w:rPr>
                <w:rFonts w:cs="Lucida Sans Unicode"/>
                <w:sz w:val="18"/>
                <w:szCs w:val="18"/>
              </w:rPr>
              <w:t>rimane</w:t>
            </w:r>
            <w:r w:rsidR="009B5245">
              <w:rPr>
                <w:rFonts w:cs="Lucida Sans Unicode"/>
                <w:sz w:val="18"/>
                <w:szCs w:val="18"/>
              </w:rPr>
              <w:t xml:space="preserve"> sostanzialmente stabile</w:t>
            </w:r>
            <w:r w:rsidR="00D34637" w:rsidRPr="003E7228">
              <w:rPr>
                <w:rFonts w:cs="Lucida Sans Unicode"/>
                <w:sz w:val="18"/>
                <w:szCs w:val="18"/>
              </w:rPr>
              <w:t>.</w:t>
            </w:r>
            <w:r w:rsidR="00E56C11"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E56C11" w:rsidRPr="003E7228">
              <w:rPr>
                <w:rFonts w:cs="Lucida Sans Unicode"/>
                <w:color w:val="000000" w:themeColor="text1"/>
                <w:sz w:val="18"/>
                <w:szCs w:val="18"/>
              </w:rPr>
              <w:t>I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n media, </w:t>
            </w:r>
            <w:r w:rsidR="009B5245">
              <w:rPr>
                <w:rFonts w:cs="Lucida Sans Unicode"/>
                <w:color w:val="000000" w:themeColor="text1"/>
                <w:sz w:val="18"/>
                <w:szCs w:val="18"/>
              </w:rPr>
              <w:t xml:space="preserve">la maggior parte </w:t>
            </w:r>
            <w:r w:rsidR="004807D8" w:rsidRPr="003E7228">
              <w:rPr>
                <w:rFonts w:cs="Lucida Sans Unicode"/>
                <w:color w:val="000000" w:themeColor="text1"/>
                <w:sz w:val="18"/>
                <w:szCs w:val="18"/>
              </w:rPr>
              <w:t>degli iscritti risiede nelle province di Palermo (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>6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4</w:t>
            </w:r>
            <w:r w:rsidR="004807D8" w:rsidRPr="003E7228">
              <w:rPr>
                <w:rFonts w:cs="Lucida Sans Unicode"/>
                <w:color w:val="000000" w:themeColor="text1"/>
                <w:sz w:val="18"/>
                <w:szCs w:val="18"/>
              </w:rPr>
              <w:t>%), Agrigento (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>1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8</w:t>
            </w:r>
            <w:r w:rsidR="004807D8" w:rsidRPr="003E7228">
              <w:rPr>
                <w:rFonts w:cs="Lucida Sans Unicode"/>
                <w:color w:val="000000" w:themeColor="text1"/>
                <w:sz w:val="18"/>
                <w:szCs w:val="18"/>
              </w:rPr>
              <w:t>%) e Trapani (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10</w:t>
            </w:r>
            <w:r w:rsidR="004807D8" w:rsidRPr="003E7228">
              <w:rPr>
                <w:rFonts w:cs="Lucida Sans Unicode"/>
                <w:color w:val="000000" w:themeColor="text1"/>
                <w:sz w:val="18"/>
                <w:szCs w:val="18"/>
              </w:rPr>
              <w:t>%)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>.</w:t>
            </w:r>
            <w:r w:rsidR="004807D8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Decisamente minore è 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>la distribuzione degli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iscritti 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provenienti 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>dalle altre province siciliane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, mentre 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1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student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e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risied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e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fuori regione</w:t>
            </w:r>
            <w:r w:rsidR="002A62F2" w:rsidRPr="003E7228">
              <w:rPr>
                <w:rFonts w:cs="Lucida Sans Unicode"/>
                <w:color w:val="000000" w:themeColor="text1"/>
                <w:sz w:val="18"/>
                <w:szCs w:val="18"/>
              </w:rPr>
              <w:t>.</w:t>
            </w:r>
            <w:r w:rsidR="00E56C11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</w:p>
          <w:p w:rsidR="00D74557" w:rsidRDefault="00DD1AB8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Gli immatricolati iscritti per la prima volta in Ateneo 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 xml:space="preserve">al </w:t>
            </w:r>
            <w:proofErr w:type="spellStart"/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CdS</w:t>
            </w:r>
            <w:proofErr w:type="spellEnd"/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 xml:space="preserve"> in Agroingegneria 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provengono principalmente dal Liceo </w:t>
            </w:r>
            <w:r w:rsidR="00BD0C4E" w:rsidRPr="003E7228">
              <w:rPr>
                <w:rFonts w:cs="Lucida Sans Unicode"/>
                <w:color w:val="000000" w:themeColor="text1"/>
                <w:sz w:val="18"/>
                <w:szCs w:val="18"/>
              </w:rPr>
              <w:t>s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cientifico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>,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Istitut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>i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BD0C4E" w:rsidRPr="003E7228">
              <w:rPr>
                <w:rFonts w:cs="Lucida Sans Unicode"/>
                <w:color w:val="000000" w:themeColor="text1"/>
                <w:sz w:val="18"/>
                <w:szCs w:val="18"/>
              </w:rPr>
              <w:t>t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ecnic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>i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,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Liceo classico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 xml:space="preserve"> e Istituti Professionali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>. N</w:t>
            </w:r>
            <w:r w:rsidR="00A02875" w:rsidRPr="003E7228">
              <w:rPr>
                <w:rFonts w:cs="Lucida Sans Unicode"/>
                <w:sz w:val="18"/>
                <w:szCs w:val="18"/>
              </w:rPr>
              <w:t xml:space="preserve">el triennio, 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il numero </w:t>
            </w:r>
            <w:r w:rsidR="00BD0C4E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degli iscritti provenienti dal Liceo scientifico 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e dal Liceo classico </w:t>
            </w:r>
            <w:r w:rsidR="00BD0C4E" w:rsidRPr="003E7228">
              <w:rPr>
                <w:rFonts w:cs="Lucida Sans Unicode"/>
                <w:color w:val="000000" w:themeColor="text1"/>
                <w:sz w:val="18"/>
                <w:szCs w:val="18"/>
              </w:rPr>
              <w:t>si è ridotto</w:t>
            </w:r>
            <w:r w:rsidR="00A02875" w:rsidRPr="003E7228">
              <w:rPr>
                <w:rFonts w:cs="Lucida Sans Unicode"/>
                <w:sz w:val="18"/>
                <w:szCs w:val="18"/>
              </w:rPr>
              <w:t xml:space="preserve">, mentre gli iscritti 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provenienti da Istituti tecnici </w:t>
            </w:r>
            <w:r w:rsidR="00D74557">
              <w:rPr>
                <w:rFonts w:cs="Lucida Sans Unicode"/>
                <w:color w:val="000000" w:themeColor="text1"/>
                <w:sz w:val="18"/>
                <w:szCs w:val="18"/>
              </w:rPr>
              <w:t>si è mantenuto costante</w:t>
            </w:r>
            <w:r w:rsidR="00A02875" w:rsidRPr="003E7228">
              <w:rPr>
                <w:rFonts w:cs="Lucida Sans Unicode"/>
                <w:sz w:val="18"/>
                <w:szCs w:val="18"/>
              </w:rPr>
              <w:t>; s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ostanzialmente stabil</w:t>
            </w:r>
            <w:r w:rsidR="007B7BDB" w:rsidRPr="003E7228">
              <w:rPr>
                <w:rFonts w:cs="Lucida Sans Unicode"/>
                <w:color w:val="000000" w:themeColor="text1"/>
                <w:sz w:val="18"/>
                <w:szCs w:val="18"/>
              </w:rPr>
              <w:t>e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>e bass</w:t>
            </w:r>
            <w:r w:rsidR="007B7BDB" w:rsidRPr="003E7228">
              <w:rPr>
                <w:rFonts w:cs="Lucida Sans Unicode"/>
                <w:color w:val="000000" w:themeColor="text1"/>
                <w:sz w:val="18"/>
                <w:szCs w:val="18"/>
              </w:rPr>
              <w:t>o</w:t>
            </w:r>
            <w:r w:rsidR="00A02875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7B7BDB" w:rsidRPr="003E7228">
              <w:rPr>
                <w:rFonts w:cs="Lucida Sans Unicode"/>
                <w:color w:val="000000" w:themeColor="text1"/>
                <w:sz w:val="18"/>
                <w:szCs w:val="18"/>
              </w:rPr>
              <w:t>è il numero di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quelli </w:t>
            </w:r>
            <w:r w:rsidR="007B7BDB" w:rsidRPr="003E7228">
              <w:rPr>
                <w:rFonts w:cs="Lucida Sans Unicode"/>
                <w:color w:val="000000" w:themeColor="text1"/>
                <w:sz w:val="18"/>
                <w:szCs w:val="18"/>
              </w:rPr>
              <w:t>provenienti da altri istituti</w:t>
            </w:r>
            <w:r w:rsidR="00480353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(Ist</w:t>
            </w:r>
            <w:r w:rsidR="0081591A">
              <w:rPr>
                <w:rFonts w:cs="Lucida Sans Unicode"/>
                <w:color w:val="000000" w:themeColor="text1"/>
                <w:sz w:val="18"/>
                <w:szCs w:val="18"/>
              </w:rPr>
              <w:t>ituti</w:t>
            </w:r>
            <w:r w:rsidR="00480353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p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rofessional</w:t>
            </w:r>
            <w:r w:rsidR="0081591A">
              <w:rPr>
                <w:rFonts w:cs="Lucida Sans Unicode"/>
                <w:color w:val="000000" w:themeColor="text1"/>
                <w:sz w:val="18"/>
                <w:szCs w:val="18"/>
              </w:rPr>
              <w:t xml:space="preserve">i, </w:t>
            </w:r>
            <w:r w:rsidR="00E56C11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ex 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Ist</w:t>
            </w:r>
            <w:r w:rsidR="0081591A">
              <w:rPr>
                <w:rFonts w:cs="Lucida Sans Unicode"/>
                <w:color w:val="000000" w:themeColor="text1"/>
                <w:sz w:val="18"/>
                <w:szCs w:val="18"/>
              </w:rPr>
              <w:t>ituto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Magistrale, Liceo Linguistico, Istituto </w:t>
            </w:r>
            <w:r w:rsidR="00E56C11" w:rsidRPr="003E7228">
              <w:rPr>
                <w:rFonts w:cs="Lucida Sans Unicode"/>
                <w:color w:val="000000" w:themeColor="text1"/>
                <w:sz w:val="18"/>
                <w:szCs w:val="18"/>
              </w:rPr>
              <w:t>d’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Arte). </w:t>
            </w:r>
          </w:p>
          <w:p w:rsidR="000918C8" w:rsidRPr="00174354" w:rsidRDefault="00CF7695" w:rsidP="00131459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3E7228">
              <w:rPr>
                <w:rFonts w:cs="Lucida Sans Unicode"/>
                <w:sz w:val="18"/>
                <w:szCs w:val="18"/>
              </w:rPr>
              <w:t xml:space="preserve">Il numero di studenti </w:t>
            </w:r>
            <w:r w:rsidR="00726ABB" w:rsidRPr="003E7228">
              <w:rPr>
                <w:rFonts w:cs="Lucida Sans Unicode"/>
                <w:sz w:val="18"/>
                <w:szCs w:val="18"/>
              </w:rPr>
              <w:t xml:space="preserve">iscritti </w:t>
            </w:r>
            <w:r w:rsidRPr="003E7228">
              <w:rPr>
                <w:rFonts w:cs="Lucida Sans Unicode"/>
                <w:sz w:val="18"/>
                <w:szCs w:val="18"/>
              </w:rPr>
              <w:t>al 1° anno, nel triennio di rilevazione, si riduce da 80 a 6</w:t>
            </w:r>
            <w:r w:rsidR="00B714D6">
              <w:rPr>
                <w:rFonts w:cs="Lucida Sans Unicode"/>
                <w:sz w:val="18"/>
                <w:szCs w:val="18"/>
              </w:rPr>
              <w:t>7</w:t>
            </w:r>
            <w:r w:rsidRPr="003E7228">
              <w:rPr>
                <w:rFonts w:cs="Lucida Sans Unicode"/>
                <w:sz w:val="18"/>
                <w:szCs w:val="18"/>
              </w:rPr>
              <w:t xml:space="preserve">. 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>L’analisi su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>gl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i studenti 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del 1° anno 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>rileva un tasso di superamento degli esami previsti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 xml:space="preserve"> al I anno tendenzialmente </w:t>
            </w:r>
            <w:r w:rsidRPr="003E7228">
              <w:rPr>
                <w:rFonts w:cs="Lucida Sans Unicode"/>
                <w:color w:val="000000" w:themeColor="text1"/>
                <w:sz w:val="18"/>
                <w:szCs w:val="18"/>
              </w:rPr>
              <w:t>crescente (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da 38,8%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nell’</w:t>
            </w:r>
            <w:r w:rsidR="00EA64FF" w:rsidRPr="003E7228">
              <w:rPr>
                <w:rFonts w:cs="Lucida Sans Unicode"/>
                <w:color w:val="000000" w:themeColor="text1"/>
                <w:sz w:val="18"/>
                <w:szCs w:val="18"/>
              </w:rPr>
              <w:t>A.A.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201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3/14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a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43,8%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nel 201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5/16</w:t>
            </w:r>
            <w:r w:rsidR="00B21EA1" w:rsidRPr="003E7228">
              <w:rPr>
                <w:rFonts w:cs="Lucida Sans Unicode"/>
                <w:color w:val="000000" w:themeColor="text1"/>
                <w:sz w:val="18"/>
                <w:szCs w:val="18"/>
              </w:rPr>
              <w:t>)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 xml:space="preserve"> con una </w:t>
            </w:r>
            <w:r w:rsidR="00D06CCA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media voto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anch’essa tendenzialmente crescente</w:t>
            </w:r>
            <w:r w:rsidR="00DD1AB8" w:rsidRPr="003E7228">
              <w:rPr>
                <w:rFonts w:cs="Lucida Sans Unicode"/>
                <w:color w:val="000000" w:themeColor="text1"/>
                <w:sz w:val="18"/>
                <w:szCs w:val="18"/>
              </w:rPr>
              <w:t>.</w:t>
            </w:r>
            <w:r w:rsidR="00E56C11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Il numero di studenti iscritti al </w:t>
            </w:r>
            <w:r w:rsidR="00B714D6">
              <w:rPr>
                <w:rFonts w:cs="Lucida Sans Unicode"/>
                <w:sz w:val="18"/>
                <w:szCs w:val="18"/>
              </w:rPr>
              <w:t>2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° anno, nel triennio di rilevazione, si riduce da </w:t>
            </w:r>
            <w:r w:rsidR="00B714D6">
              <w:rPr>
                <w:rFonts w:cs="Lucida Sans Unicode"/>
                <w:sz w:val="18"/>
                <w:szCs w:val="18"/>
              </w:rPr>
              <w:t>58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 a </w:t>
            </w:r>
            <w:r w:rsidR="00B714D6">
              <w:rPr>
                <w:rFonts w:cs="Lucida Sans Unicode"/>
                <w:sz w:val="18"/>
                <w:szCs w:val="18"/>
              </w:rPr>
              <w:t>47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.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La media del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tasso di superamento degli esami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è costante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(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21,4%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>)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 xml:space="preserve"> con una 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media voto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anch’essa tendenzialmente crescente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. 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Il numero di studenti iscritti al </w:t>
            </w:r>
            <w:r w:rsidR="00B714D6">
              <w:rPr>
                <w:rFonts w:cs="Lucida Sans Unicode"/>
                <w:sz w:val="18"/>
                <w:szCs w:val="18"/>
              </w:rPr>
              <w:t>3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° anno, nel triennio di rilevazione, </w:t>
            </w:r>
            <w:r w:rsidR="00B714D6">
              <w:rPr>
                <w:rFonts w:cs="Lucida Sans Unicode"/>
                <w:sz w:val="18"/>
                <w:szCs w:val="18"/>
              </w:rPr>
              <w:t>aumenta da 91 a 116</w:t>
            </w:r>
            <w:r w:rsidR="00B714D6" w:rsidRPr="003E7228">
              <w:rPr>
                <w:rFonts w:cs="Lucida Sans Unicode"/>
                <w:sz w:val="18"/>
                <w:szCs w:val="18"/>
              </w:rPr>
              <w:t xml:space="preserve">.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La media del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tasso di superamento degli esami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diminuisce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 (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dal 18</w:t>
            </w:r>
            <w:r w:rsidR="00174354">
              <w:rPr>
                <w:rFonts w:cs="Lucida Sans Unicode"/>
                <w:color w:val="000000" w:themeColor="text1"/>
                <w:sz w:val="18"/>
                <w:szCs w:val="18"/>
              </w:rPr>
              <w:t>,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5% al 9</w:t>
            </w:r>
            <w:r w:rsidR="00174354">
              <w:rPr>
                <w:rFonts w:cs="Lucida Sans Unicode"/>
                <w:color w:val="000000" w:themeColor="text1"/>
                <w:sz w:val="18"/>
                <w:szCs w:val="18"/>
              </w:rPr>
              <w:t>,0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%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>)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 xml:space="preserve">, anche se quest’ultimo dato appare anomalo, con una 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media voto </w:t>
            </w:r>
            <w:r w:rsidR="00B714D6">
              <w:rPr>
                <w:rFonts w:cs="Lucida Sans Unicode"/>
                <w:color w:val="000000" w:themeColor="text1"/>
                <w:sz w:val="18"/>
                <w:szCs w:val="18"/>
              </w:rPr>
              <w:t>tendenzialmente crescente</w:t>
            </w:r>
            <w:r w:rsidR="00B714D6" w:rsidRPr="003E7228">
              <w:rPr>
                <w:rFonts w:cs="Lucida Sans Unicode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:rsidR="000918C8" w:rsidRPr="004A37FD" w:rsidRDefault="000918C8" w:rsidP="00CC186A">
      <w:pPr>
        <w:autoSpaceDE w:val="0"/>
        <w:autoSpaceDN w:val="0"/>
        <w:adjustRightInd w:val="0"/>
        <w:rPr>
          <w:sz w:val="18"/>
          <w:szCs w:val="18"/>
        </w:rPr>
      </w:pPr>
    </w:p>
    <w:p w:rsidR="000918C8" w:rsidRPr="003E7228" w:rsidRDefault="000918C8" w:rsidP="00CC186A">
      <w:pPr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 xml:space="preserve">1-c   </w:t>
      </w:r>
      <w:r w:rsidRPr="003E7228">
        <w:rPr>
          <w:rFonts w:cs="Lucida Sans Unicode"/>
          <w:b/>
          <w:sz w:val="18"/>
          <w:szCs w:val="18"/>
        </w:rPr>
        <w:tab/>
        <w:t>INTERVENTI CORRETTIVI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0918C8" w:rsidRPr="003E7228" w:rsidTr="00A768E0">
        <w:trPr>
          <w:trHeight w:val="222"/>
        </w:trPr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A768E0" w:rsidRPr="003E7228" w:rsidRDefault="00A768E0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1: </w:t>
            </w:r>
            <w:r w:rsidR="00D15CD5">
              <w:rPr>
                <w:rFonts w:cs="Lucida Sans Unicode"/>
                <w:sz w:val="18"/>
                <w:szCs w:val="18"/>
              </w:rPr>
              <w:t xml:space="preserve">incremento del numero di CFU </w:t>
            </w:r>
            <w:r w:rsidR="00185091">
              <w:rPr>
                <w:rFonts w:cs="Lucida Sans Unicode"/>
                <w:sz w:val="18"/>
                <w:szCs w:val="18"/>
              </w:rPr>
              <w:t>conseguiti da</w:t>
            </w:r>
            <w:r w:rsidR="00D15CD5">
              <w:rPr>
                <w:rFonts w:cs="Lucida Sans Unicode"/>
                <w:sz w:val="18"/>
                <w:szCs w:val="18"/>
              </w:rPr>
              <w:t>gli studenti iscritti al I anno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</w:p>
          <w:p w:rsidR="00A768E0" w:rsidRPr="003E7228" w:rsidRDefault="00A768E0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Azioni da intraprendere: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D15CD5">
              <w:rPr>
                <w:rFonts w:cs="Lucida Sans Unicode"/>
                <w:sz w:val="18"/>
                <w:szCs w:val="18"/>
              </w:rPr>
              <w:t>rafforzamento delle azioni di tutoraggio.</w:t>
            </w:r>
          </w:p>
          <w:p w:rsidR="00D15CD5" w:rsidRPr="003E7228" w:rsidRDefault="00A768E0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Modalità, risorse, scadenze previste, responsabilità:</w:t>
            </w:r>
            <w:r w:rsidR="00D15CD5">
              <w:rPr>
                <w:rFonts w:cs="Lucida Sans Unicode"/>
                <w:b/>
                <w:sz w:val="18"/>
                <w:szCs w:val="18"/>
              </w:rPr>
              <w:t xml:space="preserve"> </w:t>
            </w:r>
            <w:r w:rsidR="00636ED2">
              <w:rPr>
                <w:rFonts w:cs="Lucida Sans Unicode"/>
                <w:sz w:val="18"/>
                <w:szCs w:val="18"/>
              </w:rPr>
              <w:t xml:space="preserve">Con l’A.A. 2016/17 è stato avviato il I anno della nuova O.F. in Agroingegneria che non prevede discipline modulari e incrementa le ore dedicate a laboratori e/o esercitazioni; il monitoraggio dell’azione correttiva sarà effettuato alla fine della sessione di esami del I semestre (marzo 2017); </w:t>
            </w:r>
            <w:r w:rsidR="00636ED2" w:rsidRPr="003E7228">
              <w:rPr>
                <w:rFonts w:cs="Lucida Sans Unicode"/>
                <w:sz w:val="18"/>
                <w:szCs w:val="18"/>
              </w:rPr>
              <w:t>responsabilità affidata al Coordinatore</w:t>
            </w:r>
            <w:r w:rsidR="00636ED2">
              <w:rPr>
                <w:rFonts w:cs="Lucida Sans Unicode"/>
                <w:sz w:val="18"/>
                <w:szCs w:val="18"/>
              </w:rPr>
              <w:t xml:space="preserve"> ed ai </w:t>
            </w:r>
            <w:r w:rsidR="00636ED2" w:rsidRPr="003E7228">
              <w:rPr>
                <w:rFonts w:cs="Lucida Sans Unicode"/>
                <w:sz w:val="18"/>
                <w:szCs w:val="18"/>
              </w:rPr>
              <w:t>Tutors della didattica.</w:t>
            </w:r>
          </w:p>
        </w:tc>
      </w:tr>
    </w:tbl>
    <w:p w:rsidR="003C3283" w:rsidRDefault="003C3283" w:rsidP="00CC186A">
      <w:pPr>
        <w:rPr>
          <w:rFonts w:cs="Lucida Sans Unicode"/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3C3283" w:rsidRPr="003E7228" w:rsidTr="00B81F09">
        <w:trPr>
          <w:trHeight w:val="222"/>
        </w:trPr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3C3283" w:rsidRPr="003E7228" w:rsidRDefault="003C328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2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>riduzione del numero di studenti fuori corso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</w:p>
          <w:p w:rsidR="003C3283" w:rsidRPr="003E7228" w:rsidRDefault="003C328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Azioni da intraprendere: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rafforzamento delle azioni di tutoraggio.</w:t>
            </w:r>
          </w:p>
          <w:p w:rsidR="003C3283" w:rsidRPr="003E7228" w:rsidRDefault="003C3283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Modalità, risorse, scadenze previste, responsabilità:</w:t>
            </w:r>
            <w:r>
              <w:rPr>
                <w:rFonts w:cs="Lucida Sans Unicode"/>
                <w:b/>
                <w:sz w:val="18"/>
                <w:szCs w:val="18"/>
              </w:rPr>
              <w:t xml:space="preserve"> </w:t>
            </w:r>
            <w:r w:rsidR="00185091">
              <w:rPr>
                <w:rFonts w:cs="Lucida Sans Unicode"/>
                <w:sz w:val="18"/>
                <w:szCs w:val="18"/>
              </w:rPr>
              <w:t>organizzazione di incontri calendarizzati tra i Tutors alla Didattica e gli studenti fuori corso al fine di individuare specifiche criticità e conseguenti opportune soluzioni. La scadenza è fissata in occasione della stesura del rapporto di riesame del 2018. R</w:t>
            </w:r>
            <w:r w:rsidR="00185091" w:rsidRPr="003E7228">
              <w:rPr>
                <w:rFonts w:cs="Lucida Sans Unicode"/>
                <w:sz w:val="18"/>
                <w:szCs w:val="18"/>
              </w:rPr>
              <w:t>esponsabilità affidata al Coordinatore</w:t>
            </w:r>
            <w:r w:rsidR="00185091">
              <w:rPr>
                <w:rFonts w:cs="Lucida Sans Unicode"/>
                <w:sz w:val="18"/>
                <w:szCs w:val="18"/>
              </w:rPr>
              <w:t xml:space="preserve"> ed ai </w:t>
            </w:r>
            <w:r w:rsidR="00185091" w:rsidRPr="003E7228">
              <w:rPr>
                <w:rFonts w:cs="Lucida Sans Unicode"/>
                <w:sz w:val="18"/>
                <w:szCs w:val="18"/>
              </w:rPr>
              <w:t>Tutors della didattica.</w:t>
            </w:r>
          </w:p>
        </w:tc>
      </w:tr>
    </w:tbl>
    <w:p w:rsidR="00256373" w:rsidRPr="003E7228" w:rsidRDefault="000918C8" w:rsidP="00CC186A">
      <w:pPr>
        <w:rPr>
          <w:rFonts w:cs="Lucida Sans Unicode"/>
          <w:b/>
          <w:sz w:val="22"/>
          <w:szCs w:val="22"/>
          <w:u w:val="single"/>
        </w:rPr>
      </w:pPr>
      <w:r w:rsidRPr="003E7228">
        <w:rPr>
          <w:rFonts w:cs="Lucida Sans Unicode"/>
          <w:b/>
          <w:sz w:val="22"/>
          <w:szCs w:val="22"/>
          <w:u w:val="single"/>
        </w:rPr>
        <w:br w:type="page"/>
      </w:r>
    </w:p>
    <w:p w:rsidR="00F65F30" w:rsidRPr="003E7228" w:rsidRDefault="00F65F30" w:rsidP="00CC186A">
      <w:pPr>
        <w:shd w:val="clear" w:color="auto" w:fill="E6E6E6"/>
        <w:rPr>
          <w:rFonts w:cs="Lucida Sans Unicode"/>
          <w:b/>
          <w:sz w:val="22"/>
          <w:szCs w:val="22"/>
          <w:u w:val="single"/>
        </w:rPr>
      </w:pPr>
    </w:p>
    <w:p w:rsidR="00256373" w:rsidRPr="00B46664" w:rsidRDefault="00256373" w:rsidP="00CC186A">
      <w:pPr>
        <w:shd w:val="clear" w:color="auto" w:fill="E6E6E6"/>
        <w:rPr>
          <w:rFonts w:ascii="Arial Black" w:hAnsi="Arial Black" w:cs="Arial"/>
          <w:b/>
          <w:sz w:val="22"/>
          <w:szCs w:val="22"/>
          <w:u w:val="single"/>
        </w:rPr>
      </w:pPr>
      <w:r w:rsidRPr="00281877">
        <w:rPr>
          <w:rFonts w:cs="Lucida Sans Unicode"/>
          <w:b/>
          <w:sz w:val="22"/>
          <w:szCs w:val="22"/>
          <w:u w:val="single"/>
        </w:rPr>
        <w:t>2 – L’ESPERIENZA DELLO STUDENTE</w:t>
      </w:r>
    </w:p>
    <w:p w:rsidR="002B30C6" w:rsidRPr="003E7228" w:rsidRDefault="002B30C6" w:rsidP="00CC186A">
      <w:pPr>
        <w:spacing w:before="120"/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 xml:space="preserve">2-a   </w:t>
      </w:r>
      <w:r w:rsidRPr="003E7228">
        <w:rPr>
          <w:rFonts w:cs="Lucida Sans Unicode"/>
          <w:b/>
          <w:sz w:val="18"/>
          <w:szCs w:val="18"/>
        </w:rPr>
        <w:tab/>
        <w:t>AZIONI CORRETTIVE GIÀ INTRAPRESE ED ESITI</w:t>
      </w:r>
    </w:p>
    <w:p w:rsidR="002B30C6" w:rsidRPr="003E7228" w:rsidRDefault="002B30C6" w:rsidP="00CC186A">
      <w:pPr>
        <w:ind w:left="567"/>
        <w:rPr>
          <w:rFonts w:cs="Lucida Sans Unicode"/>
          <w:i/>
          <w:color w:val="auto"/>
          <w:sz w:val="18"/>
          <w:szCs w:val="18"/>
        </w:rPr>
      </w:pPr>
      <w:r w:rsidRPr="003E7228">
        <w:rPr>
          <w:rFonts w:cs="Lucida Sans Unicode"/>
          <w:i/>
          <w:color w:val="auto"/>
          <w:sz w:val="18"/>
          <w:szCs w:val="18"/>
        </w:rPr>
        <w:t xml:space="preserve">Obiettivi individuati nel Rapporto di Riesame precedente, stato di avanzamento ed esiti.    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2B30C6" w:rsidRPr="003E7228" w:rsidTr="003E7228">
        <w:tc>
          <w:tcPr>
            <w:tcW w:w="9643" w:type="dxa"/>
            <w:shd w:val="clear" w:color="auto" w:fill="auto"/>
          </w:tcPr>
          <w:p w:rsidR="002B30C6" w:rsidRPr="003E7228" w:rsidRDefault="002B30C6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BB23F2" w:rsidRPr="003E7228">
              <w:rPr>
                <w:rFonts w:cs="Lucida Sans Unicode"/>
                <w:b/>
                <w:sz w:val="18"/>
                <w:szCs w:val="18"/>
              </w:rPr>
              <w:t>1</w:t>
            </w:r>
            <w:r w:rsidRPr="003E7228">
              <w:rPr>
                <w:rFonts w:cs="Lucida Sans Unicode"/>
                <w:b/>
                <w:sz w:val="18"/>
                <w:szCs w:val="18"/>
              </w:rPr>
              <w:t>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4F2881">
              <w:rPr>
                <w:sz w:val="18"/>
                <w:szCs w:val="18"/>
              </w:rPr>
              <w:t xml:space="preserve">migliorare il coordinamento </w:t>
            </w:r>
            <w:r w:rsidR="0069081F">
              <w:rPr>
                <w:sz w:val="18"/>
                <w:szCs w:val="18"/>
              </w:rPr>
              <w:t>tra gli</w:t>
            </w:r>
            <w:r w:rsidR="004F2881">
              <w:rPr>
                <w:sz w:val="18"/>
                <w:szCs w:val="18"/>
              </w:rPr>
              <w:t xml:space="preserve"> insegnamenti</w:t>
            </w:r>
            <w:r w:rsidR="0069081F">
              <w:rPr>
                <w:sz w:val="18"/>
                <w:szCs w:val="18"/>
              </w:rPr>
              <w:t>.</w:t>
            </w:r>
          </w:p>
          <w:p w:rsidR="002B30C6" w:rsidRPr="003E7228" w:rsidRDefault="002B30C6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Azioni intraprese: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4F2881">
              <w:rPr>
                <w:rFonts w:cs="Lucida Sans Unicode"/>
                <w:sz w:val="18"/>
                <w:szCs w:val="18"/>
              </w:rPr>
              <w:t>rivisitazione dell’offerta formativa</w:t>
            </w:r>
            <w:r w:rsidR="00BB23F2" w:rsidRPr="003E7228">
              <w:rPr>
                <w:rFonts w:cs="Lucida Sans Unicode"/>
                <w:sz w:val="18"/>
                <w:szCs w:val="18"/>
              </w:rPr>
              <w:t>.</w:t>
            </w:r>
          </w:p>
          <w:p w:rsidR="002B30C6" w:rsidRPr="003E7228" w:rsidRDefault="002B30C6" w:rsidP="00CC186A">
            <w:pPr>
              <w:pStyle w:val="Testonotaapidipagina"/>
              <w:spacing w:line="240" w:lineRule="auto"/>
              <w:rPr>
                <w:rFonts w:ascii="Times New Roman" w:hAnsi="Times New Roman"/>
                <w:szCs w:val="18"/>
                <w:lang w:val="it-IT" w:eastAsia="it-IT"/>
              </w:rPr>
            </w:pPr>
            <w:r w:rsidRPr="003E7228">
              <w:rPr>
                <w:rFonts w:ascii="Times New Roman" w:hAnsi="Times New Roman"/>
                <w:b/>
                <w:color w:val="000000" w:themeColor="text1"/>
                <w:szCs w:val="18"/>
              </w:rPr>
              <w:t>Stato di avanzamento dell’azione correttiva</w:t>
            </w:r>
            <w:r w:rsidRPr="003E7228">
              <w:rPr>
                <w:rFonts w:ascii="Times New Roman" w:hAnsi="Times New Roman"/>
                <w:color w:val="000000" w:themeColor="text1"/>
                <w:szCs w:val="18"/>
              </w:rPr>
              <w:t xml:space="preserve">: </w:t>
            </w:r>
            <w:r w:rsidR="00BB23F2" w:rsidRPr="003E7228">
              <w:rPr>
                <w:rFonts w:ascii="Times New Roman" w:hAnsi="Times New Roman"/>
                <w:color w:val="000000" w:themeColor="text1"/>
                <w:szCs w:val="18"/>
              </w:rPr>
              <w:t xml:space="preserve">l’azione correttiva è </w:t>
            </w:r>
            <w:r w:rsidR="004F2881">
              <w:rPr>
                <w:rFonts w:ascii="Times New Roman" w:hAnsi="Times New Roman"/>
                <w:color w:val="000000" w:themeColor="text1"/>
                <w:szCs w:val="18"/>
                <w:lang w:val="it-IT"/>
              </w:rPr>
              <w:t>in corso</w:t>
            </w:r>
            <w:r w:rsidR="00BB23F2" w:rsidRPr="003E7228">
              <w:rPr>
                <w:rFonts w:ascii="Times New Roman" w:hAnsi="Times New Roman"/>
                <w:color w:val="000000" w:themeColor="text1"/>
                <w:szCs w:val="18"/>
              </w:rPr>
              <w:t>.</w:t>
            </w:r>
          </w:p>
        </w:tc>
      </w:tr>
    </w:tbl>
    <w:p w:rsidR="003E7228" w:rsidRPr="003E7228" w:rsidRDefault="003E7228" w:rsidP="00CC186A">
      <w:pPr>
        <w:rPr>
          <w:rFonts w:cs="Lucida Sans Unicod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889"/>
      </w:tblGrid>
      <w:tr w:rsidR="003E7228" w:rsidRPr="003E7228" w:rsidTr="00756C66">
        <w:tc>
          <w:tcPr>
            <w:tcW w:w="9923" w:type="dxa"/>
            <w:shd w:val="clear" w:color="auto" w:fill="auto"/>
          </w:tcPr>
          <w:p w:rsidR="003E7228" w:rsidRPr="003E7228" w:rsidRDefault="003E7228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Obiettivo n. 2: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4F2881">
              <w:rPr>
                <w:rFonts w:cs="Lucida Sans Unicode"/>
                <w:sz w:val="18"/>
                <w:szCs w:val="18"/>
              </w:rPr>
              <w:t>aumentare l’attività di supporto didattico</w:t>
            </w:r>
            <w:r w:rsidR="0069081F">
              <w:rPr>
                <w:rFonts w:cs="Lucida Sans Unicode"/>
                <w:sz w:val="18"/>
                <w:szCs w:val="18"/>
              </w:rPr>
              <w:t>.</w:t>
            </w:r>
          </w:p>
          <w:p w:rsidR="003E7228" w:rsidRPr="003E7228" w:rsidRDefault="003E7228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Azioni intraprese:</w:t>
            </w:r>
            <w:r w:rsidRPr="003E7228">
              <w:rPr>
                <w:rFonts w:cs="Lucida Sans Unicode"/>
                <w:sz w:val="18"/>
                <w:szCs w:val="18"/>
              </w:rPr>
              <w:t xml:space="preserve"> recepimento delle segnalazioni e delle esigenze manifestate dai rappresentanti degli studenti in Commissione Paritetica e direttamente al Coordinatore.</w:t>
            </w:r>
            <w:r w:rsidR="006F03EB">
              <w:rPr>
                <w:rFonts w:cs="Lucida Sans Unicode"/>
                <w:sz w:val="18"/>
                <w:szCs w:val="18"/>
              </w:rPr>
              <w:t xml:space="preserve"> Miglioramento della comunicazione, promozione e divulgazione delle iniziative intraprese dal </w:t>
            </w:r>
            <w:proofErr w:type="spellStart"/>
            <w:r w:rsidR="006F03EB"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="006F03EB">
              <w:rPr>
                <w:rFonts w:cs="Lucida Sans Unicode"/>
                <w:sz w:val="18"/>
                <w:szCs w:val="18"/>
              </w:rPr>
              <w:t xml:space="preserve"> anche attraverso i social network.</w:t>
            </w:r>
          </w:p>
          <w:p w:rsidR="003E7228" w:rsidRPr="003E7228" w:rsidRDefault="003E7228" w:rsidP="00CC186A">
            <w:pPr>
              <w:pStyle w:val="Testonotaapidipagina"/>
              <w:spacing w:line="240" w:lineRule="auto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3E7228">
              <w:rPr>
                <w:rFonts w:ascii="Times New Roman" w:hAnsi="Times New Roman"/>
                <w:b/>
                <w:color w:val="000000" w:themeColor="text1"/>
                <w:szCs w:val="18"/>
              </w:rPr>
              <w:t>Stato di avanzamento dell’azione correttiva</w:t>
            </w:r>
            <w:r w:rsidRPr="003E7228">
              <w:rPr>
                <w:rFonts w:ascii="Times New Roman" w:hAnsi="Times New Roman"/>
                <w:color w:val="000000" w:themeColor="text1"/>
                <w:szCs w:val="18"/>
              </w:rPr>
              <w:t>: l’azione correttiva è stata portata a termine.</w:t>
            </w:r>
          </w:p>
        </w:tc>
      </w:tr>
    </w:tbl>
    <w:p w:rsidR="003E7228" w:rsidRDefault="003E7228" w:rsidP="00CC186A">
      <w:pPr>
        <w:rPr>
          <w:rFonts w:cs="Lucida Sans Unicod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2862AE" w:rsidRPr="003E7228" w:rsidTr="00756028">
        <w:tc>
          <w:tcPr>
            <w:tcW w:w="9643" w:type="dxa"/>
            <w:shd w:val="clear" w:color="auto" w:fill="auto"/>
          </w:tcPr>
          <w:p w:rsidR="002862AE" w:rsidRPr="00916C65" w:rsidRDefault="002862AE" w:rsidP="00CC186A">
            <w:pPr>
              <w:rPr>
                <w:rFonts w:cs="Lucida Sans Unicode"/>
                <w:sz w:val="18"/>
                <w:szCs w:val="18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3</w:t>
            </w:r>
            <w:r w:rsidRPr="00916C65">
              <w:rPr>
                <w:rFonts w:cs="Lucida Sans Unicode"/>
                <w:b/>
                <w:sz w:val="18"/>
                <w:szCs w:val="18"/>
              </w:rPr>
              <w:t>:</w:t>
            </w:r>
            <w:r w:rsidRPr="00916C65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M</w:t>
            </w:r>
            <w:r w:rsidRPr="00996C6E">
              <w:rPr>
                <w:rFonts w:cs="Lucida Sans Unicode"/>
                <w:sz w:val="18"/>
                <w:szCs w:val="18"/>
              </w:rPr>
              <w:t>iglioramento delle aule e degli spazi dedicati allo studio.</w:t>
            </w:r>
          </w:p>
          <w:p w:rsidR="002862AE" w:rsidRPr="00916C65" w:rsidRDefault="002862AE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>Azioni intraprese:</w:t>
            </w:r>
            <w:r w:rsidRPr="00916C65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azioni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sinergiche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con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la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Direzione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del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Dipartimento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Scienze</w:t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Agrarie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Forestali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con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gli uffici dell</w:t>
            </w:r>
            <w:r>
              <w:rPr>
                <w:rFonts w:eastAsia="Times New Roman"/>
                <w:spacing w:val="-1"/>
                <w:sz w:val="18"/>
                <w:szCs w:val="18"/>
              </w:rPr>
              <w:t>’Ateneo.</w:t>
            </w:r>
          </w:p>
          <w:p w:rsidR="002862AE" w:rsidRPr="003E7228" w:rsidRDefault="002862AE" w:rsidP="00CC186A">
            <w:pPr>
              <w:rPr>
                <w:rFonts w:cs="Lucida Sans Unicode"/>
                <w:szCs w:val="18"/>
                <w:lang w:eastAsia="it-IT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>Stato di avanzamento dell’azione correttiva</w:t>
            </w:r>
            <w:r w:rsidRPr="00916C65">
              <w:rPr>
                <w:rFonts w:cs="Lucida Sans Unicode"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 xml:space="preserve">a seguito delle continue segnalazioni dei coordinatori dei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 afferenti al SAF, con il coinvolgimento dell’Ufficio tecnico dell’Ateneo, sono state effettuate opere di </w:t>
            </w:r>
            <w:r w:rsidRPr="00A70F63">
              <w:rPr>
                <w:rFonts w:cs="Lucida Sans Unicode"/>
                <w:sz w:val="18"/>
                <w:szCs w:val="18"/>
              </w:rPr>
              <w:t xml:space="preserve">ammodernamento delle aule </w:t>
            </w:r>
            <w:r>
              <w:rPr>
                <w:rFonts w:cs="Lucida Sans Unicode"/>
                <w:sz w:val="18"/>
                <w:szCs w:val="18"/>
              </w:rPr>
              <w:t xml:space="preserve">anfiteatro del Dipartimento SAF e </w:t>
            </w:r>
            <w:r w:rsidRPr="00A70F63">
              <w:rPr>
                <w:rFonts w:cs="Lucida Sans Unicode"/>
                <w:sz w:val="18"/>
                <w:szCs w:val="18"/>
              </w:rPr>
              <w:t>degli spazi dedicati allo studio.</w:t>
            </w:r>
          </w:p>
        </w:tc>
      </w:tr>
    </w:tbl>
    <w:p w:rsidR="002862AE" w:rsidRPr="002436CD" w:rsidRDefault="002862AE" w:rsidP="00CC186A">
      <w:pPr>
        <w:rPr>
          <w:rFonts w:cs="Lucida Sans Unicode"/>
          <w:color w:val="auto"/>
          <w:sz w:val="18"/>
          <w:szCs w:val="18"/>
        </w:rPr>
      </w:pPr>
    </w:p>
    <w:p w:rsidR="002B30C6" w:rsidRPr="003E7228" w:rsidRDefault="002B30C6" w:rsidP="00CC186A">
      <w:pPr>
        <w:rPr>
          <w:rFonts w:cs="Lucida Sans Unicode"/>
          <w:b/>
          <w:color w:val="FF0000"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 xml:space="preserve">2-b   </w:t>
      </w:r>
      <w:r w:rsidRPr="003E7228">
        <w:rPr>
          <w:rFonts w:cs="Lucida Sans Unicode"/>
          <w:b/>
          <w:sz w:val="18"/>
          <w:szCs w:val="18"/>
        </w:rPr>
        <w:tab/>
        <w:t>ANALISI DELLA SITUAZIONE SULLA BASE DI DATI, SEGNALAZIONI E OSSERVAZIONI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2B30C6" w:rsidRPr="003E7228" w:rsidTr="000423DA">
        <w:tc>
          <w:tcPr>
            <w:tcW w:w="9643" w:type="dxa"/>
            <w:shd w:val="clear" w:color="auto" w:fill="auto"/>
          </w:tcPr>
          <w:p w:rsidR="003009D6" w:rsidRPr="00185091" w:rsidRDefault="00EA64FF" w:rsidP="00CC186A">
            <w:pPr>
              <w:rPr>
                <w:rFonts w:eastAsia="Times New Roman"/>
                <w:sz w:val="18"/>
                <w:szCs w:val="18"/>
              </w:rPr>
            </w:pPr>
            <w:r w:rsidRPr="00185091">
              <w:rPr>
                <w:rFonts w:eastAsia="Times New Roman"/>
                <w:sz w:val="18"/>
                <w:szCs w:val="18"/>
              </w:rPr>
              <w:t>Dall’esame delle schede trasparenza non si rilevano incongruenze tra gli obiettivi formativi descritti nel RAD e quelli dei singoli insegnamenti pertanto, un laureato che segue tutte le attività formative indicate è in grado di raggiunge</w:t>
            </w:r>
            <w:r w:rsidR="006F03EB">
              <w:rPr>
                <w:rFonts w:eastAsia="Times New Roman"/>
                <w:sz w:val="18"/>
                <w:szCs w:val="18"/>
              </w:rPr>
              <w:t>re</w:t>
            </w:r>
            <w:r w:rsidRPr="00185091">
              <w:rPr>
                <w:rFonts w:eastAsia="Times New Roman"/>
                <w:sz w:val="18"/>
                <w:szCs w:val="18"/>
              </w:rPr>
              <w:t xml:space="preserve"> gli obiettivi formativi programmati dal </w:t>
            </w:r>
            <w:proofErr w:type="spellStart"/>
            <w:r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Pr="00185091">
              <w:rPr>
                <w:rFonts w:eastAsia="Times New Roman"/>
                <w:sz w:val="18"/>
                <w:szCs w:val="18"/>
              </w:rPr>
              <w:t>. I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calendari e gli orari delle lezioni sono </w:t>
            </w:r>
            <w:r w:rsidR="00185091">
              <w:rPr>
                <w:rFonts w:eastAsia="Times New Roman"/>
                <w:sz w:val="18"/>
                <w:szCs w:val="18"/>
              </w:rPr>
              <w:t>in tempo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comunicati ai docenti ed agli studenti e pubblicati sul</w:t>
            </w:r>
            <w:r w:rsidRPr="00185091">
              <w:rPr>
                <w:rFonts w:eastAsia="Times New Roman"/>
                <w:sz w:val="18"/>
                <w:szCs w:val="18"/>
              </w:rPr>
              <w:t xml:space="preserve">la pagina web del </w:t>
            </w:r>
            <w:proofErr w:type="spellStart"/>
            <w:r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Pr="00185091">
              <w:rPr>
                <w:rFonts w:eastAsia="Times New Roman"/>
                <w:sz w:val="18"/>
                <w:szCs w:val="18"/>
              </w:rPr>
              <w:t xml:space="preserve"> e della Scuola di appartenenza.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Gli orari</w:t>
            </w:r>
            <w:r w:rsidR="00185091">
              <w:rPr>
                <w:rFonts w:eastAsia="Times New Roman"/>
                <w:sz w:val="18"/>
                <w:szCs w:val="18"/>
              </w:rPr>
              <w:t xml:space="preserve">, soprattutto quelli della nuova O.F.,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consentono agli studenti di frequentare le attività didattiche e di ottimizzare il tempo a loro disposizione </w:t>
            </w:r>
            <w:r w:rsidR="00EC1273" w:rsidRPr="00185091">
              <w:rPr>
                <w:rFonts w:eastAsia="Times New Roman"/>
                <w:sz w:val="18"/>
                <w:szCs w:val="18"/>
              </w:rPr>
              <w:t>per lo studio individuale e le attività sociali.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EC1273" w:rsidRPr="00185091">
              <w:rPr>
                <w:rFonts w:eastAsia="Times New Roman"/>
                <w:sz w:val="18"/>
                <w:szCs w:val="18"/>
              </w:rPr>
              <w:t xml:space="preserve">Compatibilmente con alcune carenze strutturali del Dipartimento </w:t>
            </w:r>
            <w:r w:rsidR="00180412" w:rsidRPr="00185091">
              <w:rPr>
                <w:rFonts w:eastAsia="Times New Roman"/>
                <w:sz w:val="18"/>
                <w:szCs w:val="18"/>
              </w:rPr>
              <w:t xml:space="preserve">di afferenza del </w:t>
            </w:r>
            <w:proofErr w:type="spellStart"/>
            <w:r w:rsidR="00180412"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="00EC1273" w:rsidRPr="00185091">
              <w:rPr>
                <w:rFonts w:eastAsia="Times New Roman"/>
                <w:sz w:val="18"/>
                <w:szCs w:val="18"/>
              </w:rPr>
              <w:t>, in fase avanzata di</w:t>
            </w:r>
            <w:r w:rsidR="00EC1273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EC1273" w:rsidRPr="00185091">
              <w:rPr>
                <w:rFonts w:eastAsia="Times New Roman"/>
                <w:sz w:val="18"/>
                <w:szCs w:val="18"/>
              </w:rPr>
              <w:t>risoluzione, per gli studenti s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ono disponibili aule, laboratori, aule informatiche, sale studio e biblioteche. Nei casi accertati di disabilità e/o di disturbi specifici di apprendimento il Coordinatore </w:t>
            </w:r>
            <w:r w:rsidR="00EC1273" w:rsidRPr="00185091">
              <w:rPr>
                <w:rFonts w:eastAsia="Times New Roman"/>
                <w:sz w:val="18"/>
                <w:szCs w:val="18"/>
              </w:rPr>
              <w:t>e i tutor</w:t>
            </w:r>
            <w:r w:rsidR="007940C9" w:rsidRPr="00185091">
              <w:rPr>
                <w:rFonts w:eastAsia="Times New Roman"/>
                <w:sz w:val="18"/>
                <w:szCs w:val="18"/>
              </w:rPr>
              <w:t xml:space="preserve"> inseriti nella scheda SUA, costantemente </w:t>
            </w:r>
            <w:r w:rsidR="000423DA" w:rsidRPr="00185091">
              <w:rPr>
                <w:rFonts w:eastAsia="Times New Roman"/>
                <w:sz w:val="18"/>
                <w:szCs w:val="18"/>
              </w:rPr>
              <w:t>in contatto con gli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Uffici di Ateneo preposti</w:t>
            </w:r>
            <w:r w:rsidR="007940C9" w:rsidRPr="00185091">
              <w:rPr>
                <w:rFonts w:eastAsia="Times New Roman"/>
                <w:sz w:val="18"/>
                <w:szCs w:val="18"/>
              </w:rPr>
              <w:t xml:space="preserve">, sono </w:t>
            </w:r>
            <w:r w:rsidR="00764706" w:rsidRPr="00185091">
              <w:rPr>
                <w:rFonts w:eastAsia="Times New Roman"/>
                <w:sz w:val="18"/>
                <w:szCs w:val="18"/>
              </w:rPr>
              <w:t>solerti a</w:t>
            </w:r>
            <w:r w:rsidR="007940C9" w:rsidRPr="00185091">
              <w:rPr>
                <w:rFonts w:eastAsia="Times New Roman"/>
                <w:sz w:val="18"/>
                <w:szCs w:val="18"/>
              </w:rPr>
              <w:t xml:space="preserve"> mettere </w:t>
            </w:r>
            <w:r w:rsidR="000423DA" w:rsidRPr="00185091">
              <w:rPr>
                <w:rFonts w:eastAsia="Times New Roman"/>
                <w:sz w:val="18"/>
                <w:szCs w:val="18"/>
              </w:rPr>
              <w:t>in atto tutte le iniziative didattiche per agevolare il percorso di studi. Il Corso di Laurea è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dotato di Delegati per le attività di Orientamento e Tutorato in ingresso, itinere e uscita, di docenti responsabili della necessaria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assistenza per lo svolgimento di periodi di formazione all’estero, assistenza e accordi per la mobilità internazionale degli studenti,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assistenza per tirocini e stage, ed accompagnamento al lavoro.</w:t>
            </w:r>
            <w:r w:rsidR="00764706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I risultati della rilevazione dell’opinione degli studenti vengono comunicati ai singoli docenti mentre in Consiglio di Corso di Laurea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viene effettuata una discussione di carattere più generale. I canali previsti per richiedere ed ottenere sia le segnalazioni che le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osservazioni sono efficaci anche grazie all’ottimo rapporto instaurato con i rappresentanti degli studenti. Il </w:t>
            </w:r>
            <w:r w:rsidR="00764706" w:rsidRPr="00185091">
              <w:rPr>
                <w:rFonts w:eastAsia="Times New Roman"/>
                <w:sz w:val="18"/>
                <w:szCs w:val="18"/>
              </w:rPr>
              <w:t>coordinatore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del </w:t>
            </w:r>
            <w:proofErr w:type="spellStart"/>
            <w:r w:rsidR="000423DA"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="000423DA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764706" w:rsidRPr="00185091">
              <w:rPr>
                <w:rFonts w:eastAsia="Times New Roman"/>
                <w:sz w:val="18"/>
                <w:szCs w:val="18"/>
              </w:rPr>
              <w:t xml:space="preserve">recepisce </w:t>
            </w:r>
            <w:r w:rsidR="000423DA" w:rsidRPr="00185091">
              <w:rPr>
                <w:rFonts w:eastAsia="Times New Roman"/>
                <w:sz w:val="18"/>
                <w:szCs w:val="18"/>
              </w:rPr>
              <w:t>le segnalazioni e le osservazioni su organizzazione, servizi e/o soggetti</w:t>
            </w:r>
            <w:r w:rsidR="00764706" w:rsidRPr="00185091">
              <w:rPr>
                <w:rFonts w:eastAsia="Times New Roman"/>
                <w:sz w:val="18"/>
                <w:szCs w:val="18"/>
              </w:rPr>
              <w:t xml:space="preserve"> e mette in atto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tempestivamente percorsi mirati alla soluzione dei problemi evidenziati. Alcune criticità </w:t>
            </w:r>
            <w:r w:rsidR="003009D6" w:rsidRPr="00185091">
              <w:rPr>
                <w:rFonts w:eastAsia="Times New Roman"/>
                <w:sz w:val="18"/>
                <w:szCs w:val="18"/>
              </w:rPr>
              <w:t>riportate nel RAR 2016 (alleggerimento del carico didattico, aumento delle attività di supporto didattico, migliore coordinamento tra gli</w:t>
            </w:r>
            <w:r w:rsidR="003009D6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3009D6" w:rsidRPr="00185091">
              <w:rPr>
                <w:rFonts w:eastAsia="Times New Roman"/>
                <w:sz w:val="18"/>
                <w:szCs w:val="18"/>
              </w:rPr>
              <w:t xml:space="preserve">insegnamenti, introduzione di ulteriori prove d’esame intermedie)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sono </w:t>
            </w:r>
            <w:r w:rsidR="00185091">
              <w:rPr>
                <w:rFonts w:eastAsia="Times New Roman"/>
                <w:sz w:val="18"/>
                <w:szCs w:val="18"/>
              </w:rPr>
              <w:t xml:space="preserve">state </w:t>
            </w:r>
            <w:r w:rsidR="003009D6" w:rsidRPr="00185091">
              <w:rPr>
                <w:rFonts w:eastAsia="Times New Roman"/>
                <w:sz w:val="18"/>
                <w:szCs w:val="18"/>
              </w:rPr>
              <w:t xml:space="preserve">affrontate rivisitando l’O.F. del </w:t>
            </w:r>
            <w:proofErr w:type="spellStart"/>
            <w:r w:rsidR="003009D6"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="003009D6" w:rsidRPr="00185091">
              <w:rPr>
                <w:rFonts w:eastAsia="Times New Roman"/>
                <w:sz w:val="18"/>
                <w:szCs w:val="18"/>
              </w:rPr>
              <w:t xml:space="preserve"> in Agroingegneria. Nell’A.A. 2016/17 è partito il primo anno del </w:t>
            </w:r>
            <w:proofErr w:type="spellStart"/>
            <w:r w:rsidR="003009D6" w:rsidRPr="00185091">
              <w:rPr>
                <w:rFonts w:eastAsia="Times New Roman"/>
                <w:sz w:val="18"/>
                <w:szCs w:val="18"/>
              </w:rPr>
              <w:t>CdS</w:t>
            </w:r>
            <w:proofErr w:type="spellEnd"/>
            <w:r w:rsidR="003009D6" w:rsidRPr="00185091">
              <w:rPr>
                <w:rFonts w:eastAsia="Times New Roman"/>
                <w:sz w:val="18"/>
                <w:szCs w:val="18"/>
              </w:rPr>
              <w:t xml:space="preserve"> rivisitato che presenta, tra le novità più rilevanti, l’eliminazione di discipline modulari e un notevole incremento delle ore dedicate alle attività di laboratorio e/o esercitazione.</w:t>
            </w:r>
          </w:p>
          <w:p w:rsidR="002B30C6" w:rsidRDefault="00764706" w:rsidP="00CC186A">
            <w:pPr>
              <w:rPr>
                <w:rFonts w:eastAsia="Times New Roman"/>
                <w:sz w:val="18"/>
                <w:szCs w:val="18"/>
              </w:rPr>
            </w:pPr>
            <w:r w:rsidRPr="00185091">
              <w:rPr>
                <w:rFonts w:eastAsia="Times New Roman"/>
                <w:sz w:val="18"/>
                <w:szCs w:val="18"/>
              </w:rPr>
              <w:t>Le metodologie di trasmissione della conoscenza sono ritenute adeguate al livello di apprendimento ch</w:t>
            </w:r>
            <w:r w:rsidR="002C2B09" w:rsidRPr="00185091">
              <w:rPr>
                <w:rFonts w:eastAsia="Times New Roman"/>
                <w:sz w:val="18"/>
                <w:szCs w:val="18"/>
              </w:rPr>
              <w:t xml:space="preserve">e lo studente deve raggiungere.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Le risorse e i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servizi sono soltanto in parte adeguati al fine di supportare efficacemente gli insegnamenti nel raggiungere i risultati di</w:t>
            </w:r>
            <w:r w:rsidR="000423DA" w:rsidRPr="00185091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0423DA" w:rsidRPr="00185091">
              <w:rPr>
                <w:rFonts w:eastAsia="Times New Roman"/>
                <w:sz w:val="18"/>
                <w:szCs w:val="18"/>
              </w:rPr>
              <w:t>apprendimento previsti. Le modalità di esame</w:t>
            </w:r>
            <w:r w:rsidR="00F1795A" w:rsidRPr="00185091">
              <w:rPr>
                <w:rFonts w:eastAsia="Times New Roman"/>
                <w:sz w:val="18"/>
                <w:szCs w:val="18"/>
              </w:rPr>
              <w:t xml:space="preserve"> (test in itinere, test finale, prova orale, etc.) </w:t>
            </w:r>
            <w:r w:rsidR="000423DA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2C2B09" w:rsidRPr="00185091">
              <w:rPr>
                <w:rFonts w:eastAsia="Times New Roman"/>
                <w:sz w:val="18"/>
                <w:szCs w:val="18"/>
              </w:rPr>
              <w:t xml:space="preserve">per la verifica delle conoscenze acquisite sono validi in relazione agli obiettivi di apprendimento attesi dal </w:t>
            </w:r>
            <w:proofErr w:type="spellStart"/>
            <w:r w:rsidR="002C2B09" w:rsidRPr="00185091">
              <w:rPr>
                <w:rFonts w:eastAsia="Times New Roman"/>
                <w:sz w:val="18"/>
                <w:szCs w:val="18"/>
              </w:rPr>
              <w:t>CdL</w:t>
            </w:r>
            <w:proofErr w:type="spellEnd"/>
            <w:r w:rsidR="002C2B09" w:rsidRPr="00185091">
              <w:rPr>
                <w:rFonts w:eastAsia="Times New Roman"/>
                <w:sz w:val="18"/>
                <w:szCs w:val="18"/>
              </w:rPr>
              <w:t>.</w:t>
            </w:r>
            <w:r w:rsidR="00185091">
              <w:rPr>
                <w:rFonts w:eastAsia="Times New Roman"/>
                <w:sz w:val="18"/>
                <w:szCs w:val="18"/>
              </w:rPr>
              <w:t xml:space="preserve"> D</w:t>
            </w:r>
            <w:r w:rsidR="00180412" w:rsidRPr="00185091">
              <w:rPr>
                <w:rFonts w:eastAsia="Times New Roman"/>
                <w:sz w:val="18"/>
                <w:szCs w:val="18"/>
              </w:rPr>
              <w:t>all’analisi dell’opinione degli studenti scaturiscono anche dei suggerimenti</w:t>
            </w:r>
            <w:r w:rsidR="00F7739A" w:rsidRPr="00185091">
              <w:rPr>
                <w:rFonts w:eastAsia="Times New Roman"/>
                <w:sz w:val="18"/>
                <w:szCs w:val="18"/>
              </w:rPr>
              <w:t>, quali</w:t>
            </w:r>
            <w:r w:rsidR="00180412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026918" w:rsidRPr="00185091">
              <w:rPr>
                <w:rFonts w:eastAsia="Times New Roman"/>
                <w:sz w:val="18"/>
                <w:szCs w:val="18"/>
              </w:rPr>
              <w:t xml:space="preserve">in primo luogo, </w:t>
            </w:r>
            <w:r w:rsidR="00180412" w:rsidRPr="00185091">
              <w:rPr>
                <w:rFonts w:eastAsia="Times New Roman"/>
                <w:sz w:val="18"/>
                <w:szCs w:val="18"/>
              </w:rPr>
              <w:t>la necessità di</w:t>
            </w:r>
            <w:r w:rsidR="00026918" w:rsidRPr="00185091">
              <w:rPr>
                <w:rFonts w:eastAsia="Times New Roman"/>
                <w:sz w:val="18"/>
                <w:szCs w:val="18"/>
              </w:rPr>
              <w:t xml:space="preserve"> fornire in anticipo il materiale didattico e inserire prove di esame intermedie. Altri suggerimenti sono:</w:t>
            </w:r>
            <w:r w:rsidR="00F7739A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026918" w:rsidRPr="00185091">
              <w:rPr>
                <w:rFonts w:eastAsia="Times New Roman"/>
                <w:sz w:val="18"/>
                <w:szCs w:val="18"/>
              </w:rPr>
              <w:t xml:space="preserve">fornire più conoscenze di base, </w:t>
            </w:r>
            <w:r w:rsidR="00180412" w:rsidRPr="00185091">
              <w:rPr>
                <w:rFonts w:eastAsia="Times New Roman"/>
                <w:sz w:val="18"/>
                <w:szCs w:val="18"/>
              </w:rPr>
              <w:t>migliorare il coordinament</w:t>
            </w:r>
            <w:r w:rsidR="00F7739A" w:rsidRPr="00185091">
              <w:rPr>
                <w:rFonts w:eastAsia="Times New Roman"/>
                <w:sz w:val="18"/>
                <w:szCs w:val="18"/>
              </w:rPr>
              <w:t>o con altri insegnamenti</w:t>
            </w:r>
            <w:r w:rsidR="002862AE">
              <w:rPr>
                <w:rFonts w:eastAsia="Times New Roman"/>
                <w:sz w:val="18"/>
                <w:szCs w:val="18"/>
              </w:rPr>
              <w:t>,</w:t>
            </w:r>
            <w:r w:rsidR="00F7739A" w:rsidRPr="00185091">
              <w:rPr>
                <w:rFonts w:eastAsia="Times New Roman"/>
                <w:sz w:val="18"/>
                <w:szCs w:val="18"/>
              </w:rPr>
              <w:t xml:space="preserve"> </w:t>
            </w:r>
            <w:r w:rsidR="00180412" w:rsidRPr="00185091">
              <w:rPr>
                <w:rFonts w:eastAsia="Times New Roman"/>
                <w:sz w:val="18"/>
                <w:szCs w:val="18"/>
              </w:rPr>
              <w:t>migliorare la qualità del materiale didattico</w:t>
            </w:r>
            <w:r w:rsidR="00F7739A" w:rsidRPr="00185091">
              <w:rPr>
                <w:rFonts w:eastAsia="Times New Roman"/>
                <w:sz w:val="18"/>
                <w:szCs w:val="18"/>
              </w:rPr>
              <w:t>.</w:t>
            </w:r>
          </w:p>
          <w:p w:rsidR="002862AE" w:rsidRPr="006F03EB" w:rsidRDefault="002862AE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 xml:space="preserve">I risultati delle indagini </w:t>
            </w:r>
            <w:proofErr w:type="spellStart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>AlmaLaurea</w:t>
            </w:r>
            <w:proofErr w:type="spellEnd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 xml:space="preserve"> (rilevazione delle opinioni degli studenti laureati nell’anno solare 2015) evidenziano che, per il </w:t>
            </w:r>
            <w:proofErr w:type="spellStart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>CdL</w:t>
            </w:r>
            <w:proofErr w:type="spellEnd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 xml:space="preserve"> in esame, il 91% degli studenti intervistati è soddisfatto del corso di studi che ha seguito, mentre il 9% non </w:t>
            </w:r>
            <w:r w:rsidR="0069081F">
              <w:rPr>
                <w:rFonts w:cs="Lucida Sans Unicode"/>
                <w:color w:val="000000" w:themeColor="text1"/>
                <w:sz w:val="18"/>
                <w:szCs w:val="18"/>
              </w:rPr>
              <w:t xml:space="preserve">lo </w:t>
            </w:r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 xml:space="preserve">è; questi dati confermano una soddisfazione degli studenti superiore rispetto al 2014. Il 91% dei laureati ha frequentato più del 75% degli insegnamenti previsti, mentre il 9% ha frequentato tra il 50 e il 75% delle lezioni. Il 27% dei laureati ritiene le aule adeguate, mentre il 64% le ritiene raramente adeguate. Per quanto riguarda i laboratori, il 18% li ritiene adeguati, mentre il 54% raramente adeguati. Decisamente positiva (91%) è la valutazione sulle biblioteche. </w:t>
            </w:r>
          </w:p>
          <w:p w:rsidR="002862AE" w:rsidRPr="002862AE" w:rsidRDefault="002862AE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 xml:space="preserve">Il carico di studio degli insegnamenti rispetto alla durata del corso è ritenuto adeguato per il 45% dei laureati e inadeguato per 55%. Gli studenti ritengono che l’organizzazione degli esami è stata soddisfacente (82%). Il 90% degli intervistati si ritiene </w:t>
            </w:r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lastRenderedPageBreak/>
              <w:t xml:space="preserve">soddisfatto del rapporto con i docenti. Il 73% dei laureati si iscriverebbe di nuovo allo stesso </w:t>
            </w:r>
            <w:proofErr w:type="spellStart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>CdS</w:t>
            </w:r>
            <w:proofErr w:type="spellEnd"/>
            <w:r w:rsidRPr="006F03EB">
              <w:rPr>
                <w:rFonts w:cs="Lucida Sans Unicode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2B30C6" w:rsidRPr="003E7228" w:rsidRDefault="002B30C6" w:rsidP="00CC186A">
      <w:pPr>
        <w:rPr>
          <w:rFonts w:cs="Lucida Sans Unicode"/>
          <w:b/>
          <w:sz w:val="18"/>
          <w:szCs w:val="18"/>
        </w:rPr>
      </w:pPr>
    </w:p>
    <w:p w:rsidR="002B30C6" w:rsidRDefault="002B30C6" w:rsidP="00CC186A">
      <w:pPr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>2-</w:t>
      </w:r>
      <w:r w:rsidR="003F0229" w:rsidRPr="003E7228">
        <w:rPr>
          <w:rFonts w:cs="Lucida Sans Unicode"/>
          <w:b/>
          <w:sz w:val="18"/>
          <w:szCs w:val="18"/>
        </w:rPr>
        <w:t>c</w:t>
      </w:r>
      <w:r w:rsidRPr="003E7228">
        <w:rPr>
          <w:rFonts w:cs="Lucida Sans Unicode"/>
          <w:b/>
          <w:sz w:val="18"/>
          <w:szCs w:val="18"/>
        </w:rPr>
        <w:tab/>
        <w:t>INTERVENTI CORRETTIVI</w:t>
      </w:r>
    </w:p>
    <w:p w:rsidR="004F2881" w:rsidRDefault="004F2881" w:rsidP="00CC186A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4F2881" w:rsidRPr="003E7228" w:rsidTr="00B81F09">
        <w:tc>
          <w:tcPr>
            <w:tcW w:w="9643" w:type="dxa"/>
            <w:shd w:val="clear" w:color="auto" w:fill="auto"/>
          </w:tcPr>
          <w:p w:rsidR="004F2881" w:rsidRPr="003E7228" w:rsidRDefault="004F2881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>Obiettivo n. 1: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migliorare il coordinamento </w:t>
            </w:r>
            <w:r w:rsidR="0069081F">
              <w:rPr>
                <w:sz w:val="18"/>
                <w:szCs w:val="18"/>
              </w:rPr>
              <w:t xml:space="preserve">tra gli </w:t>
            </w:r>
            <w:r>
              <w:rPr>
                <w:sz w:val="18"/>
                <w:szCs w:val="18"/>
              </w:rPr>
              <w:t>insegnamenti</w:t>
            </w:r>
            <w:r w:rsidR="0069081F">
              <w:rPr>
                <w:sz w:val="18"/>
                <w:szCs w:val="18"/>
              </w:rPr>
              <w:t>.</w:t>
            </w:r>
          </w:p>
          <w:p w:rsidR="004F2881" w:rsidRPr="003E7228" w:rsidRDefault="00B46664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  <w:r w:rsidR="004F2881">
              <w:rPr>
                <w:rFonts w:cs="Lucida Sans Unicode"/>
                <w:sz w:val="18"/>
                <w:szCs w:val="18"/>
              </w:rPr>
              <w:t>con l’A.A. 2016/17 è stato avviato il primo anno del</w:t>
            </w:r>
            <w:r w:rsidR="00C27D78">
              <w:rPr>
                <w:rFonts w:cs="Lucida Sans Unicode"/>
                <w:sz w:val="18"/>
                <w:szCs w:val="18"/>
              </w:rPr>
              <w:t>l’</w:t>
            </w:r>
            <w:r w:rsidR="004F2881">
              <w:rPr>
                <w:rFonts w:cs="Lucida Sans Unicode"/>
                <w:sz w:val="18"/>
                <w:szCs w:val="18"/>
              </w:rPr>
              <w:t>O.F. in Agroingegneria rivisitata anche per migliorare il livello di coordinamento ed integrazione fra gli insegnamenti.</w:t>
            </w:r>
          </w:p>
          <w:p w:rsidR="004F2881" w:rsidRPr="003E7228" w:rsidRDefault="00B46664" w:rsidP="00CC186A">
            <w:pPr>
              <w:pStyle w:val="Testonotaapidipagina"/>
              <w:spacing w:line="240" w:lineRule="auto"/>
              <w:ind w:left="0" w:firstLine="0"/>
              <w:rPr>
                <w:rFonts w:ascii="Times New Roman" w:hAnsi="Times New Roman"/>
                <w:szCs w:val="18"/>
                <w:lang w:val="it-IT" w:eastAsia="it-IT"/>
              </w:rPr>
            </w:pPr>
            <w:r w:rsidRPr="00B46664">
              <w:rPr>
                <w:rFonts w:ascii="Times New Roman" w:hAnsi="Times New Roman"/>
                <w:b/>
                <w:color w:val="000000" w:themeColor="text1"/>
                <w:szCs w:val="18"/>
              </w:rPr>
              <w:t>Modalità, risorse, scadenze previste, responsabilità:</w:t>
            </w:r>
            <w:r>
              <w:rPr>
                <w:rFonts w:ascii="Times New Roman" w:hAnsi="Times New Roman"/>
                <w:b/>
                <w:color w:val="000000" w:themeColor="text1"/>
                <w:szCs w:val="18"/>
                <w:lang w:val="it-IT"/>
              </w:rPr>
              <w:t xml:space="preserve"> </w:t>
            </w:r>
            <w:r w:rsidR="004F2881" w:rsidRPr="003E7228">
              <w:rPr>
                <w:rFonts w:ascii="Times New Roman" w:hAnsi="Times New Roman"/>
                <w:color w:val="000000" w:themeColor="text1"/>
                <w:szCs w:val="18"/>
              </w:rPr>
              <w:t xml:space="preserve">l’azione correttiva è </w:t>
            </w:r>
            <w:r w:rsidR="004F2881">
              <w:rPr>
                <w:rFonts w:ascii="Times New Roman" w:hAnsi="Times New Roman"/>
                <w:color w:val="000000" w:themeColor="text1"/>
                <w:szCs w:val="18"/>
                <w:lang w:val="it-IT"/>
              </w:rPr>
              <w:t>in corso</w:t>
            </w:r>
            <w:r>
              <w:rPr>
                <w:rFonts w:ascii="Times New Roman" w:hAnsi="Times New Roman"/>
                <w:color w:val="000000" w:themeColor="text1"/>
                <w:szCs w:val="18"/>
                <w:lang w:val="it-IT"/>
              </w:rPr>
              <w:t>,</w:t>
            </w:r>
            <w:r>
              <w:t xml:space="preserve"> </w:t>
            </w:r>
            <w:r w:rsidRPr="00B46664">
              <w:rPr>
                <w:rFonts w:ascii="Times New Roman" w:hAnsi="Times New Roman"/>
                <w:color w:val="000000" w:themeColor="text1"/>
                <w:szCs w:val="18"/>
              </w:rPr>
              <w:t>responsabilità affidata al Coordinatore ed ai Tutors della didattica.</w:t>
            </w:r>
          </w:p>
        </w:tc>
      </w:tr>
    </w:tbl>
    <w:p w:rsidR="004F2881" w:rsidRPr="003E7228" w:rsidRDefault="004F2881" w:rsidP="00CC186A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2B30C6" w:rsidRPr="003E7228" w:rsidTr="00F7739A"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2B30C6" w:rsidRPr="003E7228" w:rsidRDefault="002B30C6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4F2881">
              <w:rPr>
                <w:rFonts w:cs="Lucida Sans Unicode"/>
                <w:b/>
                <w:sz w:val="18"/>
                <w:szCs w:val="18"/>
              </w:rPr>
              <w:t>2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: </w:t>
            </w:r>
            <w:r w:rsidR="00E57D87" w:rsidRPr="00E57D87">
              <w:rPr>
                <w:rFonts w:eastAsia="Times New Roman"/>
                <w:sz w:val="18"/>
                <w:szCs w:val="18"/>
              </w:rPr>
              <w:t xml:space="preserve">migliorare </w:t>
            </w:r>
            <w:r w:rsidR="00026918">
              <w:rPr>
                <w:rFonts w:eastAsia="Times New Roman"/>
                <w:sz w:val="18"/>
                <w:szCs w:val="18"/>
              </w:rPr>
              <w:t xml:space="preserve">la qualità e fornire in anticipo </w:t>
            </w:r>
            <w:r w:rsidR="00E57D87" w:rsidRPr="00E57D87">
              <w:rPr>
                <w:rFonts w:eastAsia="Times New Roman"/>
                <w:sz w:val="18"/>
                <w:szCs w:val="18"/>
              </w:rPr>
              <w:t xml:space="preserve">il </w:t>
            </w:r>
            <w:r w:rsidR="00026918">
              <w:rPr>
                <w:rFonts w:eastAsia="Times New Roman"/>
                <w:sz w:val="18"/>
                <w:szCs w:val="18"/>
              </w:rPr>
              <w:t>materiale didattico</w:t>
            </w:r>
            <w:r w:rsidR="0007125B">
              <w:rPr>
                <w:rFonts w:eastAsia="Times New Roman"/>
                <w:sz w:val="18"/>
                <w:szCs w:val="18"/>
              </w:rPr>
              <w:t xml:space="preserve"> utilizzato durante le lezioni.</w:t>
            </w:r>
          </w:p>
          <w:p w:rsidR="00026918" w:rsidRDefault="002B30C6" w:rsidP="00CC186A">
            <w:pPr>
              <w:rPr>
                <w:rFonts w:cs="Lucida Sans Unicode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  <w:r w:rsidR="00026918">
              <w:rPr>
                <w:rFonts w:cs="Lucida Sans Unicode"/>
                <w:sz w:val="18"/>
                <w:szCs w:val="18"/>
              </w:rPr>
              <w:t>aggiornamen</w:t>
            </w:r>
            <w:r w:rsidR="0007125B">
              <w:rPr>
                <w:rFonts w:cs="Lucida Sans Unicode"/>
                <w:sz w:val="18"/>
                <w:szCs w:val="18"/>
              </w:rPr>
              <w:t>to delle schede di trasparenza.</w:t>
            </w:r>
          </w:p>
          <w:p w:rsidR="002B30C6" w:rsidRPr="003E7228" w:rsidRDefault="002B30C6" w:rsidP="0007125B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Modalità, risorse, scadenze previste, responsabilità: </w:t>
            </w:r>
            <w:r w:rsidR="002862AE" w:rsidRPr="002862AE">
              <w:rPr>
                <w:rFonts w:cs="Lucida Sans Unicode"/>
                <w:sz w:val="18"/>
                <w:szCs w:val="18"/>
              </w:rPr>
              <w:t>rivisitazione</w:t>
            </w:r>
            <w:r w:rsidR="002862AE">
              <w:rPr>
                <w:rFonts w:cs="Lucida Sans Unicode"/>
                <w:b/>
                <w:sz w:val="18"/>
                <w:szCs w:val="18"/>
              </w:rPr>
              <w:t xml:space="preserve"> </w:t>
            </w:r>
            <w:r w:rsidR="00026918" w:rsidRPr="00026918">
              <w:rPr>
                <w:rFonts w:cs="Lucida Sans Unicode"/>
                <w:sz w:val="18"/>
                <w:szCs w:val="18"/>
              </w:rPr>
              <w:t>delle schede di trasparenza a</w:t>
            </w:r>
            <w:r w:rsidR="00026918">
              <w:rPr>
                <w:rFonts w:cs="Lucida Sans Unicode"/>
                <w:sz w:val="18"/>
                <w:szCs w:val="18"/>
              </w:rPr>
              <w:t xml:space="preserve">l fine </w:t>
            </w:r>
            <w:r w:rsidR="002F66AA">
              <w:rPr>
                <w:rFonts w:cs="Lucida Sans Unicode"/>
                <w:sz w:val="18"/>
                <w:szCs w:val="18"/>
              </w:rPr>
              <w:t xml:space="preserve">di </w:t>
            </w:r>
            <w:r w:rsidR="0007125B">
              <w:rPr>
                <w:rFonts w:cs="Lucida Sans Unicode"/>
                <w:sz w:val="18"/>
                <w:szCs w:val="18"/>
              </w:rPr>
              <w:t>ampliare l’offerta di</w:t>
            </w:r>
            <w:r w:rsidR="00026918">
              <w:rPr>
                <w:rFonts w:cs="Lucida Sans Unicode"/>
                <w:sz w:val="18"/>
                <w:szCs w:val="18"/>
              </w:rPr>
              <w:t xml:space="preserve"> testi didattici </w:t>
            </w:r>
            <w:r w:rsidR="0007125B">
              <w:rPr>
                <w:rFonts w:cs="Lucida Sans Unicode"/>
                <w:sz w:val="18"/>
                <w:szCs w:val="18"/>
              </w:rPr>
              <w:t>e di letture consigliati</w:t>
            </w:r>
            <w:r w:rsidR="00026918">
              <w:rPr>
                <w:rFonts w:cs="Lucida Sans Unicode"/>
                <w:sz w:val="18"/>
                <w:szCs w:val="18"/>
              </w:rPr>
              <w:t>;</w:t>
            </w:r>
            <w:r w:rsidR="003F0229" w:rsidRPr="003E7228">
              <w:rPr>
                <w:rFonts w:cs="Lucida Sans Unicode"/>
                <w:sz w:val="18"/>
                <w:szCs w:val="18"/>
              </w:rPr>
              <w:t xml:space="preserve"> azione da concludere prima dell’inizio del nuovo Anno Accademico; responsabilità affidata al Coordinatore</w:t>
            </w:r>
            <w:r w:rsidR="00C27D78">
              <w:rPr>
                <w:rFonts w:cs="Lucida Sans Unicode"/>
                <w:sz w:val="18"/>
                <w:szCs w:val="18"/>
              </w:rPr>
              <w:t xml:space="preserve"> ed ai </w:t>
            </w:r>
            <w:r w:rsidR="00C27D78" w:rsidRPr="003E7228">
              <w:rPr>
                <w:rFonts w:cs="Lucida Sans Unicode"/>
                <w:sz w:val="18"/>
                <w:szCs w:val="18"/>
              </w:rPr>
              <w:t>Tutors della didattica.</w:t>
            </w:r>
          </w:p>
        </w:tc>
      </w:tr>
    </w:tbl>
    <w:p w:rsidR="003F0229" w:rsidRPr="003E7228" w:rsidRDefault="003F0229" w:rsidP="00CC186A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3F0229" w:rsidRPr="003E7228" w:rsidTr="00756C66"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3F0229" w:rsidRPr="003E7228" w:rsidRDefault="003F0229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4F2881">
              <w:rPr>
                <w:rFonts w:cs="Lucida Sans Unicode"/>
                <w:b/>
                <w:sz w:val="18"/>
                <w:szCs w:val="18"/>
              </w:rPr>
              <w:t>3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: </w:t>
            </w:r>
            <w:r w:rsidR="002F66AA">
              <w:rPr>
                <w:rFonts w:eastAsia="Times New Roman"/>
                <w:sz w:val="18"/>
                <w:szCs w:val="18"/>
              </w:rPr>
              <w:t>inserire prove di esame intermedie</w:t>
            </w:r>
            <w:r w:rsidRPr="003E7228">
              <w:rPr>
                <w:rFonts w:eastAsia="Times New Roman"/>
                <w:sz w:val="18"/>
                <w:szCs w:val="18"/>
              </w:rPr>
              <w:t>.</w:t>
            </w:r>
          </w:p>
          <w:p w:rsidR="003F0229" w:rsidRPr="003E7228" w:rsidRDefault="003F0229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Azioni da intraprendere: </w:t>
            </w:r>
            <w:r w:rsidR="002F66AA">
              <w:rPr>
                <w:rFonts w:cs="Lucida Sans Unicode"/>
                <w:sz w:val="18"/>
                <w:szCs w:val="18"/>
              </w:rPr>
              <w:t xml:space="preserve">inserimento delle prove di verifica intermedie per le discipline che </w:t>
            </w:r>
            <w:r w:rsidR="0007125B">
              <w:rPr>
                <w:rFonts w:cs="Lucida Sans Unicode"/>
                <w:sz w:val="18"/>
                <w:szCs w:val="18"/>
              </w:rPr>
              <w:t xml:space="preserve">ancora </w:t>
            </w:r>
            <w:r w:rsidR="002F66AA">
              <w:rPr>
                <w:rFonts w:cs="Lucida Sans Unicode"/>
                <w:sz w:val="18"/>
                <w:szCs w:val="18"/>
              </w:rPr>
              <w:t xml:space="preserve">non le prevedono. </w:t>
            </w:r>
          </w:p>
          <w:p w:rsidR="003F0229" w:rsidRPr="003E7228" w:rsidRDefault="003F0229" w:rsidP="00CC186A">
            <w:pPr>
              <w:rPr>
                <w:rFonts w:cs="Lucida Sans Unicode"/>
                <w:color w:val="FF0000"/>
                <w:sz w:val="18"/>
                <w:szCs w:val="18"/>
              </w:rPr>
            </w:pPr>
            <w:r w:rsidRPr="003E7228">
              <w:rPr>
                <w:rFonts w:cs="Lucida Sans Unicode"/>
                <w:b/>
                <w:sz w:val="18"/>
                <w:szCs w:val="18"/>
              </w:rPr>
              <w:t xml:space="preserve">Modalità, risorse, scadenze previste, responsabilità: </w:t>
            </w:r>
            <w:r w:rsidR="002862AE">
              <w:rPr>
                <w:rFonts w:cs="Lucida Sans Unicode"/>
                <w:sz w:val="18"/>
                <w:szCs w:val="18"/>
              </w:rPr>
              <w:t>rivisitazione</w:t>
            </w:r>
            <w:r w:rsidRPr="003E7228">
              <w:rPr>
                <w:rFonts w:cs="Lucida Sans Unicode"/>
                <w:sz w:val="18"/>
                <w:szCs w:val="18"/>
              </w:rPr>
              <w:t xml:space="preserve"> </w:t>
            </w:r>
            <w:r w:rsidR="004F2881">
              <w:rPr>
                <w:rFonts w:cs="Lucida Sans Unicode"/>
                <w:sz w:val="18"/>
                <w:szCs w:val="18"/>
              </w:rPr>
              <w:t>delle schede di trasparenza al fine di individuare le discipline che non prevedono prove di verifica intermedie</w:t>
            </w:r>
            <w:r w:rsidRPr="003E7228">
              <w:rPr>
                <w:rFonts w:cs="Lucida Sans Unicode"/>
                <w:sz w:val="18"/>
                <w:szCs w:val="18"/>
              </w:rPr>
              <w:t xml:space="preserve">; azione da concludere prima dell’inizio del nuovo Anno Accademico; responsabilità affidata al Coordinatore </w:t>
            </w:r>
            <w:r w:rsidR="004A37FD">
              <w:rPr>
                <w:rFonts w:cs="Lucida Sans Unicode"/>
                <w:sz w:val="18"/>
                <w:szCs w:val="18"/>
              </w:rPr>
              <w:t xml:space="preserve">ed ai </w:t>
            </w:r>
            <w:r w:rsidR="004A37FD" w:rsidRPr="003E7228">
              <w:rPr>
                <w:rFonts w:cs="Lucida Sans Unicode"/>
                <w:sz w:val="18"/>
                <w:szCs w:val="18"/>
              </w:rPr>
              <w:t>Tutors della didattica</w:t>
            </w:r>
            <w:r w:rsidRPr="003E7228">
              <w:rPr>
                <w:rFonts w:cs="Lucida Sans Unicode"/>
                <w:sz w:val="18"/>
                <w:szCs w:val="18"/>
              </w:rPr>
              <w:t>.</w:t>
            </w:r>
          </w:p>
        </w:tc>
      </w:tr>
    </w:tbl>
    <w:p w:rsidR="004D538E" w:rsidRPr="004D538E" w:rsidRDefault="004D538E" w:rsidP="004D538E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4D538E" w:rsidRPr="004D538E" w:rsidTr="00CB4DF3"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4D538E" w:rsidRPr="00756C66" w:rsidRDefault="004D538E" w:rsidP="00CB4DF3">
            <w:pPr>
              <w:rPr>
                <w:rFonts w:cs="Lucida Sans Unicode"/>
                <w:sz w:val="18"/>
                <w:szCs w:val="18"/>
              </w:rPr>
            </w:pPr>
            <w:r w:rsidRPr="004D538E">
              <w:rPr>
                <w:rFonts w:cs="Lucida Sans Unicode"/>
                <w:b/>
                <w:sz w:val="18"/>
                <w:szCs w:val="18"/>
              </w:rPr>
              <w:t>Obiettivo n. 4</w:t>
            </w:r>
            <w:r w:rsidRPr="004D538E">
              <w:rPr>
                <w:rFonts w:cs="Lucida Sans Unicode"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 xml:space="preserve">adeguamento del carico di studio degli insegnamenti alla durata del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 w:rsidRPr="00293338">
              <w:rPr>
                <w:rFonts w:cs="Lucida Sans Unicode"/>
                <w:sz w:val="18"/>
                <w:szCs w:val="18"/>
              </w:rPr>
              <w:t>.</w:t>
            </w:r>
          </w:p>
          <w:p w:rsidR="004D538E" w:rsidRPr="00756C66" w:rsidRDefault="004D538E" w:rsidP="00CB4DF3">
            <w:pPr>
              <w:rPr>
                <w:rFonts w:cs="Lucida Sans Unicode"/>
                <w:sz w:val="18"/>
                <w:szCs w:val="18"/>
              </w:rPr>
            </w:pPr>
            <w:r w:rsidRPr="004D538E">
              <w:rPr>
                <w:rFonts w:cs="Lucida Sans Unicode"/>
                <w:b/>
                <w:sz w:val="18"/>
                <w:szCs w:val="18"/>
              </w:rPr>
              <w:t>Azioni da intraprendere</w:t>
            </w:r>
            <w:r w:rsidRPr="004D538E">
              <w:rPr>
                <w:rFonts w:cs="Lucida Sans Unicode"/>
                <w:sz w:val="18"/>
                <w:szCs w:val="18"/>
              </w:rPr>
              <w:t>:</w:t>
            </w:r>
            <w:r w:rsidRPr="00756C66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Adeguamento delle schede di trasparenza in accordo alla riduzione del carico didattico complessivo introdotto con la rivisitazione dell’O.F</w:t>
            </w:r>
            <w:r w:rsidRPr="00293338">
              <w:rPr>
                <w:rFonts w:cs="Lucida Sans Unicode"/>
                <w:sz w:val="18"/>
                <w:szCs w:val="18"/>
              </w:rPr>
              <w:t>.</w:t>
            </w:r>
          </w:p>
          <w:p w:rsidR="004D538E" w:rsidRPr="003E7228" w:rsidRDefault="004D538E" w:rsidP="00CB4DF3">
            <w:pPr>
              <w:rPr>
                <w:rFonts w:cs="Lucida Sans Unicode"/>
                <w:sz w:val="18"/>
                <w:szCs w:val="18"/>
              </w:rPr>
            </w:pPr>
            <w:r w:rsidRPr="004D538E">
              <w:rPr>
                <w:rFonts w:cs="Lucida Sans Unicode"/>
                <w:b/>
                <w:sz w:val="18"/>
                <w:szCs w:val="18"/>
              </w:rPr>
              <w:t>Modalità, risorse, scadenze previste, responsabilità</w:t>
            </w:r>
            <w:r w:rsidRPr="004D538E">
              <w:rPr>
                <w:rFonts w:cs="Lucida Sans Unicode"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>a</w:t>
            </w:r>
            <w:r w:rsidRPr="00756C66">
              <w:rPr>
                <w:rFonts w:cs="Lucida Sans Unicode"/>
                <w:sz w:val="18"/>
                <w:szCs w:val="18"/>
              </w:rPr>
              <w:t>zione da effettuare nel corso d</w:t>
            </w:r>
            <w:r>
              <w:rPr>
                <w:rFonts w:cs="Lucida Sans Unicode"/>
                <w:sz w:val="18"/>
                <w:szCs w:val="18"/>
              </w:rPr>
              <w:t xml:space="preserve">egli </w:t>
            </w:r>
            <w:r w:rsidRPr="00756C66">
              <w:rPr>
                <w:rFonts w:cs="Lucida Sans Unicode"/>
                <w:sz w:val="18"/>
                <w:szCs w:val="18"/>
              </w:rPr>
              <w:t>Ann</w:t>
            </w:r>
            <w:r>
              <w:rPr>
                <w:rFonts w:cs="Lucida Sans Unicode"/>
                <w:sz w:val="18"/>
                <w:szCs w:val="18"/>
              </w:rPr>
              <w:t>i</w:t>
            </w:r>
            <w:r w:rsidRPr="00756C66">
              <w:rPr>
                <w:rFonts w:cs="Lucida Sans Unicode"/>
                <w:sz w:val="18"/>
                <w:szCs w:val="18"/>
              </w:rPr>
              <w:t xml:space="preserve"> Accademic</w:t>
            </w:r>
            <w:r>
              <w:rPr>
                <w:rFonts w:cs="Lucida Sans Unicode"/>
                <w:sz w:val="18"/>
                <w:szCs w:val="18"/>
              </w:rPr>
              <w:t>i</w:t>
            </w:r>
            <w:r w:rsidRPr="00756C66">
              <w:rPr>
                <w:rFonts w:cs="Lucida Sans Unicode"/>
                <w:sz w:val="18"/>
                <w:szCs w:val="18"/>
              </w:rPr>
              <w:t xml:space="preserve"> 201</w:t>
            </w:r>
            <w:r>
              <w:rPr>
                <w:rFonts w:cs="Lucida Sans Unicode"/>
                <w:sz w:val="18"/>
                <w:szCs w:val="18"/>
              </w:rPr>
              <w:t>6/17 e 2017/18; r</w:t>
            </w:r>
            <w:r w:rsidRPr="00293338">
              <w:rPr>
                <w:rFonts w:cs="Lucida Sans Unicode"/>
                <w:sz w:val="18"/>
                <w:szCs w:val="18"/>
              </w:rPr>
              <w:t>esponsabilità affidata al Coordinatore</w:t>
            </w:r>
            <w:r>
              <w:rPr>
                <w:rFonts w:cs="Lucida Sans Unicode"/>
                <w:sz w:val="18"/>
                <w:szCs w:val="18"/>
              </w:rPr>
              <w:t xml:space="preserve"> e ai Tutors della didattica</w:t>
            </w:r>
            <w:r w:rsidRPr="00293338">
              <w:rPr>
                <w:rFonts w:cs="Lucida Sans Unicode"/>
                <w:sz w:val="18"/>
                <w:szCs w:val="18"/>
              </w:rPr>
              <w:t xml:space="preserve">. </w:t>
            </w:r>
          </w:p>
        </w:tc>
      </w:tr>
    </w:tbl>
    <w:p w:rsidR="00256373" w:rsidRPr="003E7228" w:rsidRDefault="00256373" w:rsidP="00CC186A">
      <w:pPr>
        <w:spacing w:after="200"/>
        <w:rPr>
          <w:i/>
          <w:sz w:val="18"/>
          <w:szCs w:val="18"/>
        </w:rPr>
      </w:pPr>
      <w:r w:rsidRPr="003E7228">
        <w:rPr>
          <w:i/>
          <w:sz w:val="18"/>
          <w:szCs w:val="18"/>
        </w:rPr>
        <w:br w:type="page"/>
      </w:r>
    </w:p>
    <w:p w:rsidR="00256373" w:rsidRPr="003E7228" w:rsidRDefault="00256373" w:rsidP="00CC186A">
      <w:pPr>
        <w:jc w:val="right"/>
        <w:rPr>
          <w:i/>
          <w:sz w:val="18"/>
          <w:szCs w:val="18"/>
        </w:rPr>
      </w:pPr>
    </w:p>
    <w:p w:rsidR="00256373" w:rsidRPr="00D57790" w:rsidRDefault="00256373" w:rsidP="00CC186A">
      <w:pPr>
        <w:shd w:val="clear" w:color="auto" w:fill="E6E6E6"/>
        <w:rPr>
          <w:rFonts w:ascii="Arial Black" w:hAnsi="Arial Black" w:cs="Arial"/>
          <w:b/>
          <w:sz w:val="22"/>
          <w:szCs w:val="22"/>
          <w:u w:val="single"/>
        </w:rPr>
      </w:pPr>
      <w:r w:rsidRPr="003E7228">
        <w:rPr>
          <w:rFonts w:cs="Lucida Sans Unicode"/>
          <w:b/>
          <w:sz w:val="22"/>
          <w:szCs w:val="22"/>
          <w:u w:val="single"/>
        </w:rPr>
        <w:t>3 – L’ACCOMPAGNAMENTO AL</w:t>
      </w:r>
      <w:r w:rsidR="002E3258" w:rsidRPr="003E7228">
        <w:rPr>
          <w:rFonts w:cs="Lucida Sans Unicode"/>
          <w:b/>
          <w:sz w:val="22"/>
          <w:szCs w:val="22"/>
          <w:u w:val="single"/>
        </w:rPr>
        <w:t xml:space="preserve"> MONDO DEL LAVORO</w:t>
      </w:r>
    </w:p>
    <w:p w:rsidR="00CD7885" w:rsidRPr="003E7228" w:rsidRDefault="00CD7885" w:rsidP="00CC186A">
      <w:pPr>
        <w:ind w:left="-142"/>
        <w:jc w:val="center"/>
        <w:rPr>
          <w:b/>
        </w:rPr>
      </w:pPr>
    </w:p>
    <w:p w:rsidR="009A6556" w:rsidRPr="003E7228" w:rsidRDefault="009A6556" w:rsidP="00CC186A">
      <w:pPr>
        <w:spacing w:before="120"/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>3-a</w:t>
      </w:r>
      <w:r w:rsidRPr="003E7228">
        <w:rPr>
          <w:rFonts w:cs="Lucida Sans Unicode"/>
          <w:b/>
          <w:sz w:val="18"/>
          <w:szCs w:val="18"/>
        </w:rPr>
        <w:tab/>
        <w:t>AZIONI CORRETTIVE GIÀ INTRAPRESE ED ESITI</w:t>
      </w:r>
    </w:p>
    <w:p w:rsidR="009A6556" w:rsidRPr="00476E6B" w:rsidRDefault="009A6556" w:rsidP="00CC186A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9A6556" w:rsidRPr="003E7228" w:rsidTr="00916C65">
        <w:tc>
          <w:tcPr>
            <w:tcW w:w="9643" w:type="dxa"/>
            <w:shd w:val="clear" w:color="auto" w:fill="auto"/>
          </w:tcPr>
          <w:p w:rsidR="009A6556" w:rsidRPr="00916C65" w:rsidRDefault="009A6556" w:rsidP="00CC186A">
            <w:pPr>
              <w:rPr>
                <w:rFonts w:cs="Lucida Sans Unicode"/>
                <w:sz w:val="18"/>
                <w:szCs w:val="18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916C65">
              <w:rPr>
                <w:rFonts w:cs="Lucida Sans Unicode"/>
                <w:b/>
                <w:sz w:val="18"/>
                <w:szCs w:val="18"/>
              </w:rPr>
              <w:t>1</w:t>
            </w:r>
            <w:r w:rsidRPr="00916C65">
              <w:rPr>
                <w:rFonts w:cs="Lucida Sans Unicode"/>
                <w:b/>
                <w:sz w:val="18"/>
                <w:szCs w:val="18"/>
              </w:rPr>
              <w:t>:</w:t>
            </w:r>
            <w:r w:rsidRPr="00916C65">
              <w:rPr>
                <w:rFonts w:cs="Lucida Sans Unicode"/>
                <w:sz w:val="18"/>
                <w:szCs w:val="18"/>
              </w:rPr>
              <w:t xml:space="preserve"> </w:t>
            </w:r>
            <w:r w:rsidR="00916C65">
              <w:rPr>
                <w:rFonts w:cs="Lucida Sans Unicode"/>
                <w:sz w:val="18"/>
                <w:szCs w:val="18"/>
              </w:rPr>
              <w:t>o</w:t>
            </w:r>
            <w:r w:rsidR="00916C65" w:rsidRPr="00916C65">
              <w:rPr>
                <w:rFonts w:cs="Lucida Sans Unicode"/>
                <w:sz w:val="18"/>
                <w:szCs w:val="18"/>
              </w:rPr>
              <w:t>rientamento dei laureandi</w:t>
            </w:r>
            <w:r w:rsidR="00996C6E">
              <w:rPr>
                <w:rFonts w:cs="Lucida Sans Unicode"/>
                <w:sz w:val="18"/>
                <w:szCs w:val="18"/>
              </w:rPr>
              <w:t>.</w:t>
            </w:r>
          </w:p>
          <w:p w:rsidR="009A6556" w:rsidRPr="00916C65" w:rsidRDefault="009A6556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>Azioni intraprese:</w:t>
            </w:r>
            <w:r w:rsidRPr="00916C65">
              <w:rPr>
                <w:rFonts w:cs="Lucida Sans Unicode"/>
                <w:sz w:val="18"/>
                <w:szCs w:val="18"/>
              </w:rPr>
              <w:t xml:space="preserve"> </w:t>
            </w:r>
            <w:r w:rsidR="00916C65">
              <w:rPr>
                <w:rFonts w:cs="Lucida Sans Unicode"/>
                <w:sz w:val="18"/>
                <w:szCs w:val="18"/>
              </w:rPr>
              <w:t>r</w:t>
            </w:r>
            <w:r w:rsidR="00916C65" w:rsidRPr="00916C65">
              <w:rPr>
                <w:rFonts w:cs="Lucida Sans Unicode"/>
                <w:sz w:val="18"/>
                <w:szCs w:val="18"/>
              </w:rPr>
              <w:t>afforzamento dei contatti con il mondo del lavoro, incremento delle opportunità di confronto con il mondo del lavoro a livello seminariale,</w:t>
            </w:r>
            <w:r w:rsidR="00291353">
              <w:rPr>
                <w:rFonts w:cs="Lucida Sans Unicode"/>
                <w:sz w:val="18"/>
                <w:szCs w:val="18"/>
              </w:rPr>
              <w:t xml:space="preserve"> </w:t>
            </w:r>
            <w:r w:rsidR="00291353">
              <w:rPr>
                <w:spacing w:val="-1"/>
                <w:sz w:val="18"/>
              </w:rPr>
              <w:t>rafforzamento</w:t>
            </w:r>
            <w:r w:rsidR="00291353">
              <w:rPr>
                <w:spacing w:val="-5"/>
                <w:sz w:val="18"/>
              </w:rPr>
              <w:t xml:space="preserve"> </w:t>
            </w:r>
            <w:r w:rsidR="00291353">
              <w:rPr>
                <w:sz w:val="18"/>
              </w:rPr>
              <w:t>delle</w:t>
            </w:r>
            <w:r w:rsidR="00291353">
              <w:rPr>
                <w:spacing w:val="-6"/>
                <w:sz w:val="18"/>
              </w:rPr>
              <w:t xml:space="preserve"> </w:t>
            </w:r>
            <w:r w:rsidR="00291353">
              <w:rPr>
                <w:spacing w:val="-1"/>
                <w:sz w:val="18"/>
              </w:rPr>
              <w:t>azioni</w:t>
            </w:r>
            <w:r w:rsidR="00291353">
              <w:rPr>
                <w:spacing w:val="-5"/>
                <w:sz w:val="18"/>
              </w:rPr>
              <w:t xml:space="preserve"> </w:t>
            </w:r>
            <w:r w:rsidR="00291353">
              <w:rPr>
                <w:spacing w:val="-1"/>
                <w:sz w:val="18"/>
              </w:rPr>
              <w:t>di</w:t>
            </w:r>
            <w:r w:rsidR="00291353">
              <w:rPr>
                <w:spacing w:val="-5"/>
                <w:sz w:val="18"/>
              </w:rPr>
              <w:t xml:space="preserve"> </w:t>
            </w:r>
            <w:r w:rsidR="00291353">
              <w:rPr>
                <w:spacing w:val="-1"/>
                <w:sz w:val="18"/>
              </w:rPr>
              <w:t>tutoraggio</w:t>
            </w:r>
            <w:r w:rsidR="00291353">
              <w:rPr>
                <w:spacing w:val="-4"/>
                <w:sz w:val="18"/>
              </w:rPr>
              <w:t xml:space="preserve"> </w:t>
            </w:r>
            <w:r w:rsidR="00291353">
              <w:rPr>
                <w:sz w:val="18"/>
              </w:rPr>
              <w:t>in</w:t>
            </w:r>
            <w:r w:rsidR="00291353">
              <w:rPr>
                <w:spacing w:val="-7"/>
                <w:sz w:val="18"/>
              </w:rPr>
              <w:t xml:space="preserve"> </w:t>
            </w:r>
            <w:r w:rsidR="00291353">
              <w:rPr>
                <w:spacing w:val="-1"/>
                <w:sz w:val="18"/>
              </w:rPr>
              <w:t>uscita</w:t>
            </w:r>
            <w:r w:rsidR="00EE0AA0">
              <w:rPr>
                <w:spacing w:val="-1"/>
                <w:sz w:val="18"/>
              </w:rPr>
              <w:t>.</w:t>
            </w:r>
          </w:p>
          <w:p w:rsidR="009A6556" w:rsidRPr="003E7228" w:rsidRDefault="009A6556" w:rsidP="00CC186A">
            <w:pPr>
              <w:rPr>
                <w:rFonts w:cs="Lucida Sans Unicode"/>
                <w:szCs w:val="18"/>
                <w:lang w:eastAsia="it-IT"/>
              </w:rPr>
            </w:pPr>
            <w:r w:rsidRPr="00916C65">
              <w:rPr>
                <w:rFonts w:cs="Lucida Sans Unicode"/>
                <w:b/>
                <w:sz w:val="18"/>
                <w:szCs w:val="18"/>
              </w:rPr>
              <w:t>Stato di avanzamento dell’azione correttiva</w:t>
            </w:r>
            <w:r w:rsidRPr="00916C65">
              <w:rPr>
                <w:rFonts w:cs="Lucida Sans Unicode"/>
                <w:sz w:val="18"/>
                <w:szCs w:val="18"/>
              </w:rPr>
              <w:t xml:space="preserve">: </w:t>
            </w:r>
            <w:r w:rsidR="00291353">
              <w:rPr>
                <w:rFonts w:cs="Lucida Sans Unicode"/>
                <w:sz w:val="18"/>
                <w:szCs w:val="18"/>
              </w:rPr>
              <w:t>az</w:t>
            </w:r>
            <w:r w:rsidR="00291353" w:rsidRPr="00291353">
              <w:rPr>
                <w:rFonts w:cs="Lucida Sans Unicode"/>
                <w:sz w:val="18"/>
                <w:szCs w:val="18"/>
              </w:rPr>
              <w:t xml:space="preserve">ione portata a termine nell’Anno Accademico </w:t>
            </w:r>
            <w:r w:rsidR="00DE6D71">
              <w:rPr>
                <w:rFonts w:cs="Lucida Sans Unicode"/>
                <w:sz w:val="18"/>
                <w:szCs w:val="18"/>
              </w:rPr>
              <w:t>2015/16</w:t>
            </w:r>
            <w:r w:rsidR="00291353" w:rsidRPr="00291353">
              <w:rPr>
                <w:rFonts w:cs="Lucida Sans Unicode"/>
                <w:sz w:val="18"/>
                <w:szCs w:val="18"/>
              </w:rPr>
              <w:t xml:space="preserve"> </w:t>
            </w:r>
            <w:r w:rsidR="006C5566">
              <w:rPr>
                <w:rFonts w:cs="Lucida Sans Unicode"/>
                <w:sz w:val="18"/>
                <w:szCs w:val="18"/>
              </w:rPr>
              <w:t>ch</w:t>
            </w:r>
            <w:r w:rsidR="00291353">
              <w:rPr>
                <w:rFonts w:cs="Lucida Sans Unicode"/>
                <w:sz w:val="18"/>
                <w:szCs w:val="18"/>
              </w:rPr>
              <w:t xml:space="preserve">e </w:t>
            </w:r>
            <w:r w:rsidR="00291353" w:rsidRPr="00291353">
              <w:rPr>
                <w:rFonts w:cs="Lucida Sans Unicode"/>
                <w:sz w:val="18"/>
                <w:szCs w:val="18"/>
              </w:rPr>
              <w:t>verrà riproposta nell’A</w:t>
            </w:r>
            <w:r w:rsidR="00291353">
              <w:rPr>
                <w:rFonts w:cs="Lucida Sans Unicode"/>
                <w:sz w:val="18"/>
                <w:szCs w:val="18"/>
              </w:rPr>
              <w:t>.</w:t>
            </w:r>
            <w:r w:rsidR="00291353" w:rsidRPr="00291353">
              <w:rPr>
                <w:rFonts w:cs="Lucida Sans Unicode"/>
                <w:sz w:val="18"/>
                <w:szCs w:val="18"/>
              </w:rPr>
              <w:t>A</w:t>
            </w:r>
            <w:r w:rsidR="00291353">
              <w:rPr>
                <w:rFonts w:cs="Lucida Sans Unicode"/>
                <w:sz w:val="18"/>
                <w:szCs w:val="18"/>
              </w:rPr>
              <w:t>.</w:t>
            </w:r>
            <w:r w:rsidR="00291353" w:rsidRPr="00291353">
              <w:rPr>
                <w:rFonts w:cs="Lucida Sans Unicode"/>
                <w:sz w:val="18"/>
                <w:szCs w:val="18"/>
              </w:rPr>
              <w:t xml:space="preserve"> 201</w:t>
            </w:r>
            <w:r w:rsidR="00DE6D71">
              <w:rPr>
                <w:rFonts w:cs="Lucida Sans Unicode"/>
                <w:sz w:val="18"/>
                <w:szCs w:val="18"/>
              </w:rPr>
              <w:t>6/17</w:t>
            </w:r>
            <w:r w:rsidR="00291353" w:rsidRPr="00291353">
              <w:rPr>
                <w:rFonts w:cs="Lucida Sans Unicode"/>
                <w:sz w:val="18"/>
                <w:szCs w:val="18"/>
              </w:rPr>
              <w:t>.</w:t>
            </w:r>
          </w:p>
        </w:tc>
      </w:tr>
    </w:tbl>
    <w:p w:rsidR="00F754DD" w:rsidRDefault="00F754DD" w:rsidP="00CC186A">
      <w:pPr>
        <w:rPr>
          <w:rFonts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2862AE" w:rsidRPr="003E7228" w:rsidTr="00756028">
        <w:tc>
          <w:tcPr>
            <w:tcW w:w="9643" w:type="dxa"/>
            <w:shd w:val="clear" w:color="auto" w:fill="auto"/>
          </w:tcPr>
          <w:p w:rsidR="002862AE" w:rsidRPr="0007125B" w:rsidRDefault="002862AE" w:rsidP="00CC186A">
            <w:pPr>
              <w:rPr>
                <w:rFonts w:cs="Lucida Sans Unicode"/>
                <w:sz w:val="18"/>
                <w:szCs w:val="18"/>
              </w:rPr>
            </w:pPr>
            <w:r w:rsidRPr="0007125B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1E4F51" w:rsidRPr="0007125B">
              <w:rPr>
                <w:rFonts w:cs="Lucida Sans Unicode"/>
                <w:b/>
                <w:sz w:val="18"/>
                <w:szCs w:val="18"/>
              </w:rPr>
              <w:t>2</w:t>
            </w:r>
            <w:r w:rsidRPr="0007125B">
              <w:rPr>
                <w:rFonts w:cs="Lucida Sans Unicode"/>
                <w:b/>
                <w:sz w:val="18"/>
                <w:szCs w:val="18"/>
              </w:rPr>
              <w:t>:</w:t>
            </w:r>
            <w:r w:rsidRPr="0007125B">
              <w:rPr>
                <w:rFonts w:cs="Lucida Sans Unicode"/>
                <w:sz w:val="18"/>
                <w:szCs w:val="18"/>
              </w:rPr>
              <w:t xml:space="preserve"> organi</w:t>
            </w:r>
            <w:r w:rsidR="0007125B" w:rsidRPr="0007125B">
              <w:rPr>
                <w:rFonts w:cs="Lucida Sans Unicode"/>
                <w:sz w:val="18"/>
                <w:szCs w:val="18"/>
              </w:rPr>
              <w:t>zzazione di attività seminariali altamente professionalizzanti</w:t>
            </w:r>
            <w:r w:rsidRPr="0007125B">
              <w:rPr>
                <w:rFonts w:cs="Lucida Sans Unicode"/>
                <w:sz w:val="18"/>
                <w:szCs w:val="18"/>
              </w:rPr>
              <w:t>.</w:t>
            </w:r>
          </w:p>
          <w:p w:rsidR="002862AE" w:rsidRPr="0007125B" w:rsidRDefault="002862AE" w:rsidP="00CC186A">
            <w:pPr>
              <w:rPr>
                <w:rFonts w:cs="Lucida Sans Unicode"/>
                <w:b/>
                <w:sz w:val="18"/>
                <w:szCs w:val="18"/>
              </w:rPr>
            </w:pPr>
            <w:r w:rsidRPr="0007125B">
              <w:rPr>
                <w:rFonts w:cs="Lucida Sans Unicode"/>
                <w:b/>
                <w:sz w:val="18"/>
                <w:szCs w:val="18"/>
              </w:rPr>
              <w:t>Azioni intraprese:</w:t>
            </w:r>
            <w:r w:rsidRPr="0007125B">
              <w:rPr>
                <w:rFonts w:cs="Lucida Sans Unicode"/>
                <w:sz w:val="18"/>
                <w:szCs w:val="18"/>
              </w:rPr>
              <w:t xml:space="preserve"> sono stati orga</w:t>
            </w:r>
            <w:r w:rsidR="0007125B">
              <w:rPr>
                <w:rFonts w:cs="Lucida Sans Unicode"/>
                <w:sz w:val="18"/>
                <w:szCs w:val="18"/>
              </w:rPr>
              <w:t>nizzati seminari ed incontri in collaborazione e con la partecipazione di soggetti pubblici e privati</w:t>
            </w:r>
            <w:r w:rsidR="009C720B">
              <w:rPr>
                <w:rFonts w:cs="Lucida Sans Unicode"/>
                <w:sz w:val="18"/>
                <w:szCs w:val="18"/>
              </w:rPr>
              <w:t xml:space="preserve"> tra cui la Regione Siciliana, gli ordini professionali ed enti di ricerca.</w:t>
            </w:r>
          </w:p>
          <w:p w:rsidR="002862AE" w:rsidRPr="003E7228" w:rsidRDefault="002862AE" w:rsidP="00CC186A">
            <w:pPr>
              <w:rPr>
                <w:rFonts w:cs="Lucida Sans Unicode"/>
                <w:szCs w:val="18"/>
                <w:lang w:eastAsia="it-IT"/>
              </w:rPr>
            </w:pPr>
            <w:r w:rsidRPr="0007125B">
              <w:rPr>
                <w:rFonts w:cs="Lucida Sans Unicode"/>
                <w:b/>
                <w:sz w:val="18"/>
                <w:szCs w:val="18"/>
              </w:rPr>
              <w:t>Stato di avanzamento dell’azione correttiva</w:t>
            </w:r>
            <w:r w:rsidRPr="0007125B">
              <w:rPr>
                <w:rFonts w:cs="Lucida Sans Unicode"/>
                <w:sz w:val="18"/>
                <w:szCs w:val="18"/>
              </w:rPr>
              <w:t>: azione portata a termine nell’Anno Accademico 2015/16 che verrà riproposta nell’A.A. 2016/17.</w:t>
            </w:r>
          </w:p>
        </w:tc>
      </w:tr>
    </w:tbl>
    <w:p w:rsidR="009A6556" w:rsidRPr="003E7228" w:rsidRDefault="009A6556" w:rsidP="00CC186A">
      <w:pPr>
        <w:rPr>
          <w:rFonts w:cs="Lucida Sans Unicode"/>
          <w:b/>
          <w:sz w:val="18"/>
          <w:szCs w:val="18"/>
        </w:rPr>
      </w:pPr>
    </w:p>
    <w:p w:rsidR="009A6556" w:rsidRPr="003E7228" w:rsidRDefault="009A6556" w:rsidP="00CC186A">
      <w:pPr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 xml:space="preserve">3-b   </w:t>
      </w:r>
      <w:r w:rsidRPr="003E7228">
        <w:rPr>
          <w:rFonts w:cs="Lucida Sans Unicode"/>
          <w:b/>
          <w:sz w:val="18"/>
          <w:szCs w:val="18"/>
        </w:rPr>
        <w:tab/>
        <w:t xml:space="preserve">ANALISI DELLA SITUAZIONE, COMMENTO AI DATI 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9A6556" w:rsidRPr="003E7228" w:rsidTr="008A19D4">
        <w:tc>
          <w:tcPr>
            <w:tcW w:w="9643" w:type="dxa"/>
            <w:shd w:val="clear" w:color="auto" w:fill="auto"/>
          </w:tcPr>
          <w:p w:rsidR="00185091" w:rsidRPr="009C720B" w:rsidRDefault="00185091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9C720B">
              <w:rPr>
                <w:sz w:val="18"/>
                <w:szCs w:val="18"/>
              </w:rPr>
              <w:t xml:space="preserve">Gli sbocchi occupazionali e professionali previsti dal Corso di Studio risultano in linea con il percorso didattico </w:t>
            </w:r>
            <w:r w:rsidR="00650132">
              <w:rPr>
                <w:sz w:val="18"/>
                <w:szCs w:val="18"/>
              </w:rPr>
              <w:t>delineato</w:t>
            </w:r>
            <w:r w:rsidRPr="009C720B">
              <w:rPr>
                <w:sz w:val="18"/>
                <w:szCs w:val="18"/>
              </w:rPr>
              <w:t xml:space="preserve"> nelle</w:t>
            </w:r>
            <w:r w:rsidRPr="009C720B">
              <w:rPr>
                <w:w w:val="99"/>
                <w:sz w:val="18"/>
                <w:szCs w:val="18"/>
              </w:rPr>
              <w:t xml:space="preserve"> </w:t>
            </w:r>
            <w:r w:rsidRPr="009C720B">
              <w:rPr>
                <w:sz w:val="18"/>
                <w:szCs w:val="18"/>
              </w:rPr>
              <w:t xml:space="preserve">schede di trasparenza delle singole discipline. Infatti, il </w:t>
            </w:r>
            <w:proofErr w:type="spellStart"/>
            <w:r w:rsidRPr="009C720B">
              <w:rPr>
                <w:sz w:val="18"/>
                <w:szCs w:val="18"/>
              </w:rPr>
              <w:t>CdS</w:t>
            </w:r>
            <w:proofErr w:type="spellEnd"/>
            <w:r w:rsidRPr="009C720B">
              <w:rPr>
                <w:sz w:val="18"/>
                <w:szCs w:val="18"/>
              </w:rPr>
              <w:t xml:space="preserve"> in Agroingegneria </w:t>
            </w:r>
            <w:r w:rsidRPr="009C720B">
              <w:rPr>
                <w:rFonts w:eastAsia="Times New Roman"/>
                <w:sz w:val="18"/>
                <w:szCs w:val="18"/>
              </w:rPr>
              <w:t xml:space="preserve">fornisce agli studenti le conoscenze di base nel campo delle discipline della  produzione agraria e delle tecniche di rilievo del territorio agrario, le principali metodologie e tecniche di analisi, esecuzione e gestione degli interventi che interessano l’azienda agraria, oltre alla capacità dialettica necessaria a divulgare e argomentare le proprie idee tecniche </w:t>
            </w:r>
            <w:r w:rsidR="00650132">
              <w:rPr>
                <w:rFonts w:eastAsia="Times New Roman"/>
                <w:sz w:val="18"/>
                <w:szCs w:val="18"/>
              </w:rPr>
              <w:t>con gli specialisti del settore e con altre professionalità.</w:t>
            </w:r>
          </w:p>
          <w:p w:rsidR="009A6556" w:rsidRPr="002862AE" w:rsidRDefault="00DE6D71" w:rsidP="00CC186A">
            <w:pPr>
              <w:rPr>
                <w:rFonts w:cs="Lucida Sans Unicode"/>
                <w:color w:val="000000" w:themeColor="text1"/>
                <w:sz w:val="18"/>
                <w:szCs w:val="18"/>
              </w:rPr>
            </w:pPr>
            <w:r w:rsidRPr="009C720B">
              <w:rPr>
                <w:rFonts w:cs="Lucida Sans Unicode"/>
                <w:color w:val="000000" w:themeColor="text1"/>
                <w:sz w:val="18"/>
                <w:szCs w:val="18"/>
              </w:rPr>
              <w:t xml:space="preserve">L’indagine sulla condizione occupazionale dei laureati in Agroingegneria (dati </w:t>
            </w:r>
            <w:proofErr w:type="spellStart"/>
            <w:r w:rsidRPr="009C720B">
              <w:rPr>
                <w:rFonts w:cs="Lucida Sans Unicode"/>
                <w:color w:val="000000" w:themeColor="text1"/>
                <w:sz w:val="18"/>
                <w:szCs w:val="18"/>
              </w:rPr>
              <w:t>AlmaLaurea</w:t>
            </w:r>
            <w:proofErr w:type="spellEnd"/>
            <w:r w:rsidRPr="009C720B">
              <w:rPr>
                <w:rFonts w:cs="Lucida Sans Unicode"/>
                <w:color w:val="000000" w:themeColor="text1"/>
                <w:sz w:val="18"/>
                <w:szCs w:val="18"/>
              </w:rPr>
              <w:t>) prende in esame un campione limitato costituito solo da 6 su 15 laureati nel 2015. Il tasso di occupazione ad 1 anno dalla Laurea è pari a 0% in quanto la totalità dei laureati ha proseguito nel percorso di studio iscrivendosi ad un corso di Laurea</w:t>
            </w:r>
            <w:r>
              <w:rPr>
                <w:rFonts w:cs="Lucida Sans Unicode"/>
                <w:color w:val="000000" w:themeColor="text1"/>
                <w:sz w:val="18"/>
                <w:szCs w:val="18"/>
              </w:rPr>
              <w:t xml:space="preserve"> Magistrale (83%) o ad altri corsi universitari o tirocinio/praticantato (17%) dei Laureati.</w:t>
            </w:r>
          </w:p>
        </w:tc>
      </w:tr>
    </w:tbl>
    <w:p w:rsidR="009A6556" w:rsidRPr="003E7228" w:rsidRDefault="009A6556" w:rsidP="00CC186A">
      <w:pPr>
        <w:autoSpaceDE w:val="0"/>
        <w:autoSpaceDN w:val="0"/>
        <w:adjustRightInd w:val="0"/>
        <w:ind w:firstLine="567"/>
        <w:rPr>
          <w:rFonts w:cs="Lucida Sans Unicode"/>
          <w:b/>
          <w:i/>
          <w:sz w:val="18"/>
          <w:szCs w:val="18"/>
        </w:rPr>
      </w:pPr>
    </w:p>
    <w:p w:rsidR="009A6556" w:rsidRDefault="009A6556" w:rsidP="00CC186A">
      <w:pPr>
        <w:rPr>
          <w:rFonts w:cs="Lucida Sans Unicode"/>
          <w:b/>
          <w:sz w:val="18"/>
          <w:szCs w:val="18"/>
        </w:rPr>
      </w:pPr>
      <w:r w:rsidRPr="003E7228">
        <w:rPr>
          <w:rFonts w:cs="Lucida Sans Unicode"/>
          <w:b/>
          <w:sz w:val="18"/>
          <w:szCs w:val="18"/>
        </w:rPr>
        <w:t>3-c</w:t>
      </w:r>
      <w:r w:rsidRPr="003E7228">
        <w:rPr>
          <w:rFonts w:cs="Lucida Sans Unicode"/>
          <w:b/>
          <w:sz w:val="18"/>
          <w:szCs w:val="18"/>
        </w:rPr>
        <w:tab/>
        <w:t>INTERVENTI CORRETTIVI</w:t>
      </w:r>
    </w:p>
    <w:p w:rsidR="00E83006" w:rsidRDefault="00E83006" w:rsidP="00E83006">
      <w:pPr>
        <w:ind w:left="-142"/>
        <w:rPr>
          <w:b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E83006" w:rsidRPr="003E7228" w:rsidTr="002B12C8"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E83006" w:rsidRPr="00756C66" w:rsidRDefault="00E83006" w:rsidP="002B12C8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>
              <w:rPr>
                <w:rFonts w:cs="Lucida Sans Unicode"/>
                <w:b/>
                <w:sz w:val="18"/>
                <w:szCs w:val="18"/>
              </w:rPr>
              <w:t>1</w:t>
            </w:r>
            <w:r w:rsidRPr="00756C66">
              <w:rPr>
                <w:rFonts w:cs="Lucida Sans Unicode"/>
                <w:b/>
                <w:sz w:val="18"/>
                <w:szCs w:val="18"/>
              </w:rPr>
              <w:t xml:space="preserve">: </w:t>
            </w:r>
            <w:r>
              <w:rPr>
                <w:rFonts w:cs="Lucida Sans Unicode"/>
                <w:sz w:val="18"/>
                <w:szCs w:val="18"/>
              </w:rPr>
              <w:t xml:space="preserve">rafforzamento delle attività di </w:t>
            </w:r>
            <w:r w:rsidR="006A54D7">
              <w:rPr>
                <w:rFonts w:cs="Lucida Sans Unicode"/>
                <w:sz w:val="18"/>
                <w:szCs w:val="18"/>
              </w:rPr>
              <w:t>tirocinio</w:t>
            </w:r>
            <w:r w:rsidR="000F7DFA">
              <w:rPr>
                <w:rFonts w:cs="Lucida Sans Unicode"/>
                <w:sz w:val="18"/>
                <w:szCs w:val="18"/>
              </w:rPr>
              <w:t xml:space="preserve"> curriculare</w:t>
            </w:r>
            <w:r>
              <w:rPr>
                <w:rFonts w:cs="Lucida Sans Unicode"/>
                <w:sz w:val="18"/>
                <w:szCs w:val="18"/>
              </w:rPr>
              <w:t>.</w:t>
            </w:r>
          </w:p>
          <w:p w:rsidR="00E83006" w:rsidRPr="00756C66" w:rsidRDefault="00E83006" w:rsidP="002B12C8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>Azioni da intraprendere:</w:t>
            </w:r>
            <w:r w:rsidRPr="00756C66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 xml:space="preserve">ampliamento della disponibilità di </w:t>
            </w:r>
            <w:r w:rsidR="000F7DFA">
              <w:rPr>
                <w:rFonts w:cs="Lucida Sans Unicode"/>
                <w:sz w:val="18"/>
                <w:szCs w:val="18"/>
              </w:rPr>
              <w:t>Soggetti Ospitanti</w:t>
            </w:r>
            <w:r>
              <w:rPr>
                <w:rFonts w:cs="Lucida Sans Unicode"/>
                <w:sz w:val="18"/>
                <w:szCs w:val="18"/>
              </w:rPr>
              <w:t>.</w:t>
            </w:r>
          </w:p>
          <w:p w:rsidR="00E83006" w:rsidRPr="003E7228" w:rsidRDefault="00E83006" w:rsidP="000F7DFA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>Modalità, risorse, scadenze previste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, responsabilità: </w:t>
            </w:r>
            <w:r>
              <w:rPr>
                <w:rFonts w:cs="Lucida Sans Unicode"/>
                <w:sz w:val="18"/>
                <w:szCs w:val="18"/>
              </w:rPr>
              <w:t>incrementare il numero di so</w:t>
            </w:r>
            <w:r w:rsidR="000F7DFA">
              <w:rPr>
                <w:rFonts w:cs="Lucida Sans Unicode"/>
                <w:sz w:val="18"/>
                <w:szCs w:val="18"/>
              </w:rPr>
              <w:t xml:space="preserve">ggetti ospitanti, in particolare privati, </w:t>
            </w:r>
            <w:r>
              <w:rPr>
                <w:rFonts w:cs="Lucida Sans Unicode"/>
                <w:sz w:val="18"/>
                <w:szCs w:val="18"/>
              </w:rPr>
              <w:t xml:space="preserve">in convenzione con il </w:t>
            </w:r>
            <w:proofErr w:type="spellStart"/>
            <w:r>
              <w:rPr>
                <w:rFonts w:cs="Lucida Sans Unicode"/>
                <w:sz w:val="18"/>
                <w:szCs w:val="18"/>
              </w:rPr>
              <w:t>CdS</w:t>
            </w:r>
            <w:proofErr w:type="spellEnd"/>
            <w:r>
              <w:rPr>
                <w:rFonts w:cs="Lucida Sans Unicode"/>
                <w:sz w:val="18"/>
                <w:szCs w:val="18"/>
              </w:rPr>
              <w:t xml:space="preserve"> per lo svolgimento dei tirocini </w:t>
            </w:r>
            <w:r w:rsidR="000F7DFA">
              <w:rPr>
                <w:rFonts w:cs="Lucida Sans Unicode"/>
                <w:sz w:val="18"/>
                <w:szCs w:val="18"/>
              </w:rPr>
              <w:t>curriculari</w:t>
            </w:r>
            <w:r>
              <w:rPr>
                <w:rFonts w:cs="Lucida Sans Unicode"/>
                <w:sz w:val="18"/>
                <w:szCs w:val="18"/>
              </w:rPr>
              <w:t>.</w:t>
            </w:r>
            <w:r w:rsidRPr="00E83006">
              <w:rPr>
                <w:rFonts w:cs="Lucida Sans Unicode"/>
                <w:sz w:val="18"/>
                <w:szCs w:val="18"/>
              </w:rPr>
              <w:t xml:space="preserve"> </w:t>
            </w:r>
            <w:r>
              <w:rPr>
                <w:rFonts w:cs="Lucida Sans Unicode"/>
                <w:sz w:val="18"/>
                <w:szCs w:val="18"/>
              </w:rPr>
              <w:t>R</w:t>
            </w:r>
            <w:r w:rsidRPr="00E83006">
              <w:rPr>
                <w:rFonts w:cs="Lucida Sans Unicode"/>
                <w:sz w:val="18"/>
                <w:szCs w:val="18"/>
              </w:rPr>
              <w:t>esponsabilità affidata al Coordinatore ed ai Delegati per</w:t>
            </w:r>
            <w:r w:rsidRPr="00756C66">
              <w:rPr>
                <w:rFonts w:cs="Lucida Sans Unicode"/>
                <w:sz w:val="18"/>
                <w:szCs w:val="18"/>
              </w:rPr>
              <w:t xml:space="preserve"> le Attività di Tutorato ed Orientamento. Azione da effettuare nel corso dell’Anno Accademico 201</w:t>
            </w:r>
            <w:r w:rsidR="000F7DFA">
              <w:rPr>
                <w:rFonts w:cs="Lucida Sans Unicode"/>
                <w:sz w:val="18"/>
                <w:szCs w:val="18"/>
              </w:rPr>
              <w:t>6</w:t>
            </w:r>
            <w:r>
              <w:rPr>
                <w:rFonts w:cs="Lucida Sans Unicode"/>
                <w:sz w:val="18"/>
                <w:szCs w:val="18"/>
              </w:rPr>
              <w:t>/1</w:t>
            </w:r>
            <w:r w:rsidR="000F7DFA">
              <w:rPr>
                <w:rFonts w:cs="Lucida Sans Unicode"/>
                <w:sz w:val="18"/>
                <w:szCs w:val="18"/>
              </w:rPr>
              <w:t>7</w:t>
            </w:r>
            <w:r w:rsidRPr="00756C66">
              <w:rPr>
                <w:rFonts w:cs="Lucida Sans Unicode"/>
                <w:sz w:val="18"/>
                <w:szCs w:val="18"/>
              </w:rPr>
              <w:t>.</w:t>
            </w:r>
          </w:p>
        </w:tc>
      </w:tr>
    </w:tbl>
    <w:p w:rsidR="00E83006" w:rsidRPr="003E7228" w:rsidRDefault="00E83006" w:rsidP="00CC186A">
      <w:pPr>
        <w:rPr>
          <w:rFonts w:cs="Lucida Sans Unicode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43"/>
      </w:tblGrid>
      <w:tr w:rsidR="009A6556" w:rsidRPr="003E7228" w:rsidTr="00E321DD">
        <w:tc>
          <w:tcPr>
            <w:tcW w:w="96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756C66" w:rsidRPr="00756C66" w:rsidRDefault="009A6556" w:rsidP="00CC186A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 xml:space="preserve">Obiettivo n. </w:t>
            </w:r>
            <w:r w:rsidR="00E83006">
              <w:rPr>
                <w:rFonts w:cs="Lucida Sans Unicode"/>
                <w:b/>
                <w:sz w:val="18"/>
                <w:szCs w:val="18"/>
              </w:rPr>
              <w:t>2</w:t>
            </w:r>
            <w:r w:rsidRPr="00756C66">
              <w:rPr>
                <w:rFonts w:cs="Lucida Sans Unicode"/>
                <w:b/>
                <w:sz w:val="18"/>
                <w:szCs w:val="18"/>
              </w:rPr>
              <w:t xml:space="preserve">: </w:t>
            </w:r>
            <w:r w:rsidR="00756C66">
              <w:rPr>
                <w:rFonts w:cs="Lucida Sans Unicode"/>
                <w:sz w:val="18"/>
                <w:szCs w:val="18"/>
              </w:rPr>
              <w:t>o</w:t>
            </w:r>
            <w:r w:rsidR="00756C66" w:rsidRPr="00756C66">
              <w:rPr>
                <w:rFonts w:cs="Lucida Sans Unicode"/>
                <w:sz w:val="18"/>
                <w:szCs w:val="18"/>
              </w:rPr>
              <w:t>rientamento dei laureandi</w:t>
            </w:r>
            <w:r w:rsidR="00756C66">
              <w:rPr>
                <w:rFonts w:cs="Lucida Sans Unicode"/>
                <w:sz w:val="18"/>
                <w:szCs w:val="18"/>
              </w:rPr>
              <w:t>.</w:t>
            </w:r>
          </w:p>
          <w:p w:rsidR="009A6556" w:rsidRPr="00756C66" w:rsidRDefault="009A6556" w:rsidP="00CC186A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>Azioni da intraprendere:</w:t>
            </w:r>
            <w:r w:rsidRPr="00756C66">
              <w:rPr>
                <w:rFonts w:cs="Lucida Sans Unicode"/>
                <w:sz w:val="18"/>
                <w:szCs w:val="18"/>
              </w:rPr>
              <w:t xml:space="preserve"> </w:t>
            </w:r>
            <w:r w:rsidR="00756C66">
              <w:rPr>
                <w:rFonts w:cs="Lucida Sans Unicode"/>
                <w:sz w:val="18"/>
                <w:szCs w:val="18"/>
              </w:rPr>
              <w:t>r</w:t>
            </w:r>
            <w:r w:rsidR="00756C66" w:rsidRPr="00756C66">
              <w:rPr>
                <w:rFonts w:cs="Lucida Sans Unicode"/>
                <w:sz w:val="18"/>
                <w:szCs w:val="18"/>
              </w:rPr>
              <w:t>afforzamento delle azioni di tutoraggio in uscita</w:t>
            </w:r>
            <w:r w:rsidR="00756C66">
              <w:rPr>
                <w:rFonts w:cs="Lucida Sans Unicode"/>
                <w:sz w:val="18"/>
                <w:szCs w:val="18"/>
              </w:rPr>
              <w:t>.</w:t>
            </w:r>
          </w:p>
          <w:p w:rsidR="009A6556" w:rsidRPr="003E7228" w:rsidRDefault="009A6556" w:rsidP="000F7DFA">
            <w:pPr>
              <w:rPr>
                <w:rFonts w:cs="Lucida Sans Unicode"/>
                <w:sz w:val="18"/>
                <w:szCs w:val="18"/>
              </w:rPr>
            </w:pPr>
            <w:r w:rsidRPr="00756C66">
              <w:rPr>
                <w:rFonts w:cs="Lucida Sans Unicode"/>
                <w:b/>
                <w:sz w:val="18"/>
                <w:szCs w:val="18"/>
              </w:rPr>
              <w:t>Modalità, risorse, scadenze previste</w:t>
            </w:r>
            <w:r w:rsidRPr="003E7228">
              <w:rPr>
                <w:rFonts w:cs="Lucida Sans Unicode"/>
                <w:b/>
                <w:sz w:val="18"/>
                <w:szCs w:val="18"/>
              </w:rPr>
              <w:t xml:space="preserve">, responsabilità: </w:t>
            </w:r>
            <w:r w:rsidR="00756C66">
              <w:rPr>
                <w:rFonts w:cs="Lucida Sans Unicode"/>
                <w:sz w:val="18"/>
                <w:szCs w:val="18"/>
              </w:rPr>
              <w:t>r</w:t>
            </w:r>
            <w:r w:rsidR="00756C66" w:rsidRPr="00756C66">
              <w:rPr>
                <w:rFonts w:cs="Lucida Sans Unicode"/>
                <w:sz w:val="18"/>
                <w:szCs w:val="18"/>
              </w:rPr>
              <w:t>afforzamento dei contatti con il mondo del lavoro, incremento delle opportunità di confronto con il mondo del lavoro a livello seminariale</w:t>
            </w:r>
            <w:r w:rsidR="00756C66">
              <w:rPr>
                <w:rFonts w:cs="Lucida Sans Unicode"/>
                <w:sz w:val="18"/>
                <w:szCs w:val="18"/>
              </w:rPr>
              <w:t>;</w:t>
            </w:r>
            <w:r w:rsidR="00756C66" w:rsidRPr="00756C66">
              <w:rPr>
                <w:rFonts w:cs="Lucida Sans Unicode"/>
                <w:sz w:val="18"/>
                <w:szCs w:val="18"/>
              </w:rPr>
              <w:t xml:space="preserve"> </w:t>
            </w:r>
            <w:r w:rsidR="00650132">
              <w:rPr>
                <w:rFonts w:cs="Lucida Sans Unicode"/>
                <w:sz w:val="18"/>
                <w:szCs w:val="18"/>
              </w:rPr>
              <w:t xml:space="preserve">organizzazione di career </w:t>
            </w:r>
            <w:proofErr w:type="spellStart"/>
            <w:r w:rsidR="00650132">
              <w:rPr>
                <w:rFonts w:cs="Lucida Sans Unicode"/>
                <w:sz w:val="18"/>
                <w:szCs w:val="18"/>
              </w:rPr>
              <w:t>day</w:t>
            </w:r>
            <w:proofErr w:type="spellEnd"/>
            <w:r w:rsidR="00650132">
              <w:rPr>
                <w:rFonts w:cs="Lucida Sans Unicode"/>
                <w:sz w:val="18"/>
                <w:szCs w:val="18"/>
              </w:rPr>
              <w:t xml:space="preserve">; </w:t>
            </w:r>
            <w:r w:rsidR="00756C66" w:rsidRPr="00756C66">
              <w:rPr>
                <w:rFonts w:cs="Lucida Sans Unicode"/>
                <w:sz w:val="18"/>
                <w:szCs w:val="18"/>
              </w:rPr>
              <w:t>responsabilità affidata al Coordinatore ed ai Delegati per le Attività di Tutorato ed Orientamento. Azione da effettuare nel corso dell’Anno Accademico 201</w:t>
            </w:r>
            <w:r w:rsidR="000F7DFA">
              <w:rPr>
                <w:rFonts w:cs="Lucida Sans Unicode"/>
                <w:sz w:val="18"/>
                <w:szCs w:val="18"/>
              </w:rPr>
              <w:t>6</w:t>
            </w:r>
            <w:r w:rsidR="00756C66">
              <w:rPr>
                <w:rFonts w:cs="Lucida Sans Unicode"/>
                <w:sz w:val="18"/>
                <w:szCs w:val="18"/>
              </w:rPr>
              <w:t>/</w:t>
            </w:r>
            <w:r w:rsidR="000F7DFA">
              <w:rPr>
                <w:rFonts w:cs="Lucida Sans Unicode"/>
                <w:sz w:val="18"/>
                <w:szCs w:val="18"/>
              </w:rPr>
              <w:t>17</w:t>
            </w:r>
            <w:r w:rsidR="00756C66" w:rsidRPr="00756C66">
              <w:rPr>
                <w:rFonts w:cs="Lucida Sans Unicode"/>
                <w:sz w:val="18"/>
                <w:szCs w:val="18"/>
              </w:rPr>
              <w:t>.</w:t>
            </w:r>
          </w:p>
        </w:tc>
      </w:tr>
    </w:tbl>
    <w:p w:rsidR="00756C66" w:rsidRPr="003E7228" w:rsidRDefault="00756C66" w:rsidP="00CC186A">
      <w:pPr>
        <w:ind w:left="-142"/>
        <w:rPr>
          <w:b/>
        </w:rPr>
      </w:pPr>
    </w:p>
    <w:sectPr w:rsidR="00756C66" w:rsidRPr="003E7228" w:rsidSect="00B9662E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134" w:right="985" w:bottom="113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99" w:rsidRDefault="00267799">
      <w:r>
        <w:separator/>
      </w:r>
    </w:p>
  </w:endnote>
  <w:endnote w:type="continuationSeparator" w:id="0">
    <w:p w:rsidR="00267799" w:rsidRDefault="0026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66" w:rsidRDefault="00756C66">
    <w:pPr>
      <w:pStyle w:val="Pidipagina"/>
      <w:tabs>
        <w:tab w:val="left" w:pos="9912"/>
      </w:tabs>
    </w:pPr>
    <w:r>
      <w:t>Scrivere qui l’indirizzo completo, telefono, fax, email e sito web</w:t>
    </w:r>
  </w:p>
  <w:p w:rsidR="00756C66" w:rsidRDefault="00756C6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66" w:rsidRDefault="00756C66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8A098E">
      <w:rPr>
        <w:noProof/>
      </w:rPr>
      <w:t>3</w:t>
    </w:r>
    <w:r>
      <w:fldChar w:fldCharType="end"/>
    </w:r>
  </w:p>
  <w:p w:rsidR="00756C66" w:rsidRPr="00260548" w:rsidRDefault="00756C66" w:rsidP="00CD7885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99" w:rsidRDefault="00267799">
      <w:r>
        <w:separator/>
      </w:r>
    </w:p>
  </w:footnote>
  <w:footnote w:type="continuationSeparator" w:id="0">
    <w:p w:rsidR="00267799" w:rsidRDefault="0026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66" w:rsidRDefault="00756C6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FFD06B" wp14:editId="61AE3A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C66" w:rsidRDefault="00756C6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756C66" w:rsidRDefault="00756C6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756C66" w:rsidRDefault="00756C6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49FFD06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" stroked="f" strokeweight=".5pt">
              <v:stroke joinstyle="round"/>
              <v:path arrowok="t"/>
              <v:textbox inset="3pt,3pt,3pt,3pt">
                <w:txbxContent>
                  <w:p w:rsidR="00756C66" w:rsidRDefault="00756C6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756C66" w:rsidRDefault="00756C6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756C66" w:rsidRDefault="00756C6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EB70E9" wp14:editId="692498B1">
              <wp:extent cx="6476365" cy="570865"/>
              <wp:effectExtent l="0" t="0" r="0" b="0"/>
              <wp:docPr id="2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636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38759A1D" id="AutoShape 5" o:spid="_x0000_s1026" style="width:509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45784E4" wp14:editId="0E7A72FE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8890" b="1270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66" w:rsidRDefault="00756C66" w:rsidP="00D26309">
    <w:pPr>
      <w:pStyle w:val="Intestazioneriga1"/>
    </w:pPr>
    <w:r>
      <w:rPr>
        <w:noProof/>
        <w:lang w:eastAsia="it-IT"/>
      </w:rPr>
      <w:drawing>
        <wp:inline distT="0" distB="0" distL="0" distR="0" wp14:anchorId="7FACB45A" wp14:editId="1F8FDDAE">
          <wp:extent cx="4015105" cy="1045210"/>
          <wp:effectExtent l="0" t="0" r="0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C66" w:rsidRPr="00F168B0" w:rsidRDefault="00756C66" w:rsidP="00E27FE8">
    <w:pPr>
      <w:pStyle w:val="Intestazioneriga1"/>
      <w:rPr>
        <w:sz w:val="16"/>
        <w:szCs w:val="16"/>
      </w:rPr>
    </w:pPr>
  </w:p>
  <w:p w:rsidR="00756C66" w:rsidRDefault="00756C66" w:rsidP="00E27FE8">
    <w:pPr>
      <w:pStyle w:val="Intestazioneriga1"/>
    </w:pPr>
    <w:r w:rsidRPr="00003A2E">
      <w:t>Scuola delle Scienze di Base e Applicate</w:t>
    </w:r>
  </w:p>
  <w:p w:rsidR="00756C66" w:rsidRDefault="00756C66" w:rsidP="00260548">
    <w:pPr>
      <w:pStyle w:val="Intestazioneriga1"/>
      <w:rPr>
        <w:b/>
      </w:rPr>
    </w:pPr>
    <w:r>
      <w:t xml:space="preserve">Corso di Laurea in </w:t>
    </w:r>
    <w:r w:rsidRPr="00003A2E">
      <w:t>Agroingegneria</w:t>
    </w:r>
    <w:r>
      <w:t xml:space="preserve"> Classe </w:t>
    </w:r>
    <w:r w:rsidRPr="00003A2E">
      <w:t>L-25</w:t>
    </w:r>
  </w:p>
  <w:p w:rsidR="00756C66" w:rsidRDefault="00756C66" w:rsidP="00260548">
    <w:pPr>
      <w:pStyle w:val="Intestazioneriga1"/>
      <w:rPr>
        <w:b/>
        <w:sz w:val="16"/>
        <w:szCs w:val="16"/>
      </w:rPr>
    </w:pPr>
  </w:p>
  <w:p w:rsidR="00756C66" w:rsidRPr="00CD7885" w:rsidRDefault="00756C66" w:rsidP="00260548">
    <w:pPr>
      <w:pStyle w:val="Intestazioneriga1"/>
      <w:rPr>
        <w:b/>
      </w:rPr>
    </w:pPr>
    <w:r>
      <w:rPr>
        <w:b/>
      </w:rPr>
      <w:t>Rapporto di Riesame – Anno 201</w:t>
    </w:r>
    <w:r w:rsidR="0075536B">
      <w:rPr>
        <w:b/>
      </w:rPr>
      <w:t>7</w:t>
    </w:r>
  </w:p>
  <w:p w:rsidR="00756C66" w:rsidRPr="00F168B0" w:rsidRDefault="00756C66" w:rsidP="00260548">
    <w:pPr>
      <w:pStyle w:val="Intestazioneriga1"/>
      <w:rPr>
        <w:rFonts w:eastAsia="Times New Roman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390"/>
    <w:multiLevelType w:val="hybridMultilevel"/>
    <w:tmpl w:val="CE063FF4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65D7670"/>
    <w:multiLevelType w:val="hybridMultilevel"/>
    <w:tmpl w:val="036A60E2"/>
    <w:lvl w:ilvl="0" w:tplc="FC447C8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B1DEC"/>
    <w:multiLevelType w:val="hybridMultilevel"/>
    <w:tmpl w:val="458C5D40"/>
    <w:lvl w:ilvl="0" w:tplc="9DFAF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45B1"/>
    <w:multiLevelType w:val="hybridMultilevel"/>
    <w:tmpl w:val="C748B2A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DF258CD"/>
    <w:multiLevelType w:val="hybridMultilevel"/>
    <w:tmpl w:val="42CAB962"/>
    <w:lvl w:ilvl="0" w:tplc="1D06BFEC">
      <w:start w:val="17"/>
      <w:numFmt w:val="bullet"/>
      <w:lvlText w:val="-"/>
      <w:lvlJc w:val="left"/>
      <w:pPr>
        <w:ind w:left="644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7A3FAB"/>
    <w:multiLevelType w:val="hybridMultilevel"/>
    <w:tmpl w:val="9370BAB2"/>
    <w:lvl w:ilvl="0" w:tplc="3CF2923C">
      <w:start w:val="1"/>
      <w:numFmt w:val="bullet"/>
      <w:lvlText w:val=""/>
      <w:lvlJc w:val="left"/>
      <w:pPr>
        <w:tabs>
          <w:tab w:val="num" w:pos="567"/>
        </w:tabs>
        <w:ind w:left="1021" w:hanging="227"/>
      </w:pPr>
      <w:rPr>
        <w:rFonts w:ascii="Symbol" w:hAnsi="Symbol" w:hint="default"/>
      </w:rPr>
    </w:lvl>
    <w:lvl w:ilvl="1" w:tplc="513C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5AFE"/>
    <w:multiLevelType w:val="multilevel"/>
    <w:tmpl w:val="A302F0AA"/>
    <w:lvl w:ilvl="0">
      <w:start w:val="25"/>
      <w:numFmt w:val="decimal"/>
      <w:lvlText w:val="%1"/>
      <w:lvlJc w:val="left"/>
      <w:pPr>
        <w:ind w:left="240" w:hanging="466"/>
        <w:jc w:val="left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240" w:hanging="466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2">
      <w:start w:val="1"/>
      <w:numFmt w:val="lowerLetter"/>
      <w:lvlText w:val="%3)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7">
    <w:nsid w:val="42D761A7"/>
    <w:multiLevelType w:val="hybridMultilevel"/>
    <w:tmpl w:val="1F624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1D89"/>
    <w:multiLevelType w:val="hybridMultilevel"/>
    <w:tmpl w:val="A6FED6A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B2B6910"/>
    <w:multiLevelType w:val="hybridMultilevel"/>
    <w:tmpl w:val="1512D412"/>
    <w:lvl w:ilvl="0" w:tplc="5FDA9EAE">
      <w:start w:val="1"/>
      <w:numFmt w:val="decimal"/>
      <w:lvlText w:val="%1."/>
      <w:lvlJc w:val="left"/>
      <w:pPr>
        <w:tabs>
          <w:tab w:val="num" w:pos="720"/>
        </w:tabs>
        <w:ind w:left="90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D51B5B"/>
    <w:multiLevelType w:val="hybridMultilevel"/>
    <w:tmpl w:val="62E0BE84"/>
    <w:lvl w:ilvl="0" w:tplc="E8800058">
      <w:start w:val="1"/>
      <w:numFmt w:val="bullet"/>
      <w:lvlText w:val=""/>
      <w:lvlJc w:val="left"/>
      <w:pPr>
        <w:tabs>
          <w:tab w:val="num" w:pos="624"/>
        </w:tabs>
        <w:ind w:left="964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599221F"/>
    <w:multiLevelType w:val="hybridMultilevel"/>
    <w:tmpl w:val="BA865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75F9"/>
    <w:multiLevelType w:val="hybridMultilevel"/>
    <w:tmpl w:val="67E41884"/>
    <w:lvl w:ilvl="0" w:tplc="4170DC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142F8"/>
    <w:multiLevelType w:val="hybridMultilevel"/>
    <w:tmpl w:val="D8F244A2"/>
    <w:lvl w:ilvl="0" w:tplc="299CC2C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700B7"/>
    <w:multiLevelType w:val="hybridMultilevel"/>
    <w:tmpl w:val="3216F8C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13E4A"/>
    <w:multiLevelType w:val="hybridMultilevel"/>
    <w:tmpl w:val="B31E33E8"/>
    <w:lvl w:ilvl="0" w:tplc="8EEEB262">
      <w:start w:val="1"/>
      <w:numFmt w:val="decimal"/>
      <w:lvlText w:val="%1."/>
      <w:lvlJc w:val="left"/>
      <w:pPr>
        <w:tabs>
          <w:tab w:val="num" w:pos="720"/>
        </w:tabs>
        <w:ind w:left="90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2464F"/>
    <w:multiLevelType w:val="hybridMultilevel"/>
    <w:tmpl w:val="F422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0046C"/>
    <w:multiLevelType w:val="hybridMultilevel"/>
    <w:tmpl w:val="BFFE13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0"/>
  </w:num>
  <w:num w:numId="10">
    <w:abstractNumId w:val="10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8"/>
  </w:num>
  <w:num w:numId="18">
    <w:abstractNumId w:val="13"/>
  </w:num>
  <w:num w:numId="19">
    <w:abstractNumId w:val="21"/>
  </w:num>
  <w:num w:numId="20">
    <w:abstractNumId w:val="1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161D"/>
    <w:rsid w:val="00003A2E"/>
    <w:rsid w:val="000172A5"/>
    <w:rsid w:val="00026918"/>
    <w:rsid w:val="000423DA"/>
    <w:rsid w:val="000456EF"/>
    <w:rsid w:val="00054587"/>
    <w:rsid w:val="00056C50"/>
    <w:rsid w:val="000711D1"/>
    <w:rsid w:val="0007125B"/>
    <w:rsid w:val="0008325C"/>
    <w:rsid w:val="00085BD6"/>
    <w:rsid w:val="00087373"/>
    <w:rsid w:val="000918C8"/>
    <w:rsid w:val="00091BB6"/>
    <w:rsid w:val="00093867"/>
    <w:rsid w:val="000A29BF"/>
    <w:rsid w:val="000B12F2"/>
    <w:rsid w:val="000C2553"/>
    <w:rsid w:val="000C2E39"/>
    <w:rsid w:val="000C6697"/>
    <w:rsid w:val="000D6095"/>
    <w:rsid w:val="000F40FE"/>
    <w:rsid w:val="000F7885"/>
    <w:rsid w:val="000F7DFA"/>
    <w:rsid w:val="00103865"/>
    <w:rsid w:val="00104463"/>
    <w:rsid w:val="00105A91"/>
    <w:rsid w:val="001066F6"/>
    <w:rsid w:val="001117D6"/>
    <w:rsid w:val="00113DA1"/>
    <w:rsid w:val="00116348"/>
    <w:rsid w:val="0012187B"/>
    <w:rsid w:val="00126437"/>
    <w:rsid w:val="001278BD"/>
    <w:rsid w:val="00131459"/>
    <w:rsid w:val="001477FA"/>
    <w:rsid w:val="001613D1"/>
    <w:rsid w:val="00163A86"/>
    <w:rsid w:val="00165869"/>
    <w:rsid w:val="00171E87"/>
    <w:rsid w:val="00174354"/>
    <w:rsid w:val="00180412"/>
    <w:rsid w:val="00185091"/>
    <w:rsid w:val="001926D4"/>
    <w:rsid w:val="001943AA"/>
    <w:rsid w:val="001A50CC"/>
    <w:rsid w:val="001B2FF8"/>
    <w:rsid w:val="001B5123"/>
    <w:rsid w:val="001D1164"/>
    <w:rsid w:val="001E4F51"/>
    <w:rsid w:val="001E6D52"/>
    <w:rsid w:val="001F4A60"/>
    <w:rsid w:val="001F6A97"/>
    <w:rsid w:val="00205CF3"/>
    <w:rsid w:val="00213538"/>
    <w:rsid w:val="00220467"/>
    <w:rsid w:val="00222795"/>
    <w:rsid w:val="0022702B"/>
    <w:rsid w:val="00235E42"/>
    <w:rsid w:val="00237920"/>
    <w:rsid w:val="002436CD"/>
    <w:rsid w:val="00243F90"/>
    <w:rsid w:val="002468B7"/>
    <w:rsid w:val="00250BDE"/>
    <w:rsid w:val="00251570"/>
    <w:rsid w:val="002541DD"/>
    <w:rsid w:val="00256373"/>
    <w:rsid w:val="002565E4"/>
    <w:rsid w:val="00260548"/>
    <w:rsid w:val="00263286"/>
    <w:rsid w:val="00267799"/>
    <w:rsid w:val="00267F4C"/>
    <w:rsid w:val="00274E35"/>
    <w:rsid w:val="00281877"/>
    <w:rsid w:val="002862AE"/>
    <w:rsid w:val="0028759E"/>
    <w:rsid w:val="00291353"/>
    <w:rsid w:val="00293338"/>
    <w:rsid w:val="002A5AEF"/>
    <w:rsid w:val="002A62F2"/>
    <w:rsid w:val="002B1A0D"/>
    <w:rsid w:val="002B30C6"/>
    <w:rsid w:val="002B5CCB"/>
    <w:rsid w:val="002C28B9"/>
    <w:rsid w:val="002C2B09"/>
    <w:rsid w:val="002C675B"/>
    <w:rsid w:val="002C6976"/>
    <w:rsid w:val="002D050C"/>
    <w:rsid w:val="002D2D3E"/>
    <w:rsid w:val="002D698C"/>
    <w:rsid w:val="002E3258"/>
    <w:rsid w:val="002F66AA"/>
    <w:rsid w:val="00300231"/>
    <w:rsid w:val="003009D6"/>
    <w:rsid w:val="00304B25"/>
    <w:rsid w:val="00311F4D"/>
    <w:rsid w:val="003201AA"/>
    <w:rsid w:val="0032536A"/>
    <w:rsid w:val="00325523"/>
    <w:rsid w:val="00327DE1"/>
    <w:rsid w:val="00331770"/>
    <w:rsid w:val="00341963"/>
    <w:rsid w:val="00342B06"/>
    <w:rsid w:val="0035091D"/>
    <w:rsid w:val="00357E2C"/>
    <w:rsid w:val="00365251"/>
    <w:rsid w:val="003710B4"/>
    <w:rsid w:val="003729BE"/>
    <w:rsid w:val="00393E0B"/>
    <w:rsid w:val="003A7F22"/>
    <w:rsid w:val="003C0BA1"/>
    <w:rsid w:val="003C0E3B"/>
    <w:rsid w:val="003C3283"/>
    <w:rsid w:val="003D12CD"/>
    <w:rsid w:val="003E48EC"/>
    <w:rsid w:val="003E4C51"/>
    <w:rsid w:val="003E6D7B"/>
    <w:rsid w:val="003E7228"/>
    <w:rsid w:val="003F0229"/>
    <w:rsid w:val="003F35D2"/>
    <w:rsid w:val="003F7762"/>
    <w:rsid w:val="004067C1"/>
    <w:rsid w:val="00410A8F"/>
    <w:rsid w:val="004110BA"/>
    <w:rsid w:val="0041761F"/>
    <w:rsid w:val="0043380A"/>
    <w:rsid w:val="00442B1E"/>
    <w:rsid w:val="004528F1"/>
    <w:rsid w:val="00465EFD"/>
    <w:rsid w:val="004706A6"/>
    <w:rsid w:val="0047188E"/>
    <w:rsid w:val="00474795"/>
    <w:rsid w:val="00476E6B"/>
    <w:rsid w:val="0047793C"/>
    <w:rsid w:val="00480353"/>
    <w:rsid w:val="004807D8"/>
    <w:rsid w:val="00482A2C"/>
    <w:rsid w:val="00484606"/>
    <w:rsid w:val="004A0D04"/>
    <w:rsid w:val="004A37FD"/>
    <w:rsid w:val="004B2084"/>
    <w:rsid w:val="004B2CBF"/>
    <w:rsid w:val="004B3D19"/>
    <w:rsid w:val="004D538E"/>
    <w:rsid w:val="004E0D67"/>
    <w:rsid w:val="004E49F2"/>
    <w:rsid w:val="004F1DE8"/>
    <w:rsid w:val="004F2881"/>
    <w:rsid w:val="004F523B"/>
    <w:rsid w:val="00512447"/>
    <w:rsid w:val="00525F06"/>
    <w:rsid w:val="005273AC"/>
    <w:rsid w:val="005358DE"/>
    <w:rsid w:val="00536C2C"/>
    <w:rsid w:val="00550C6A"/>
    <w:rsid w:val="00555160"/>
    <w:rsid w:val="005613E3"/>
    <w:rsid w:val="00572B51"/>
    <w:rsid w:val="00575A19"/>
    <w:rsid w:val="00575AA7"/>
    <w:rsid w:val="0057720D"/>
    <w:rsid w:val="005775D2"/>
    <w:rsid w:val="005800AC"/>
    <w:rsid w:val="00582468"/>
    <w:rsid w:val="00593E0E"/>
    <w:rsid w:val="005A24D8"/>
    <w:rsid w:val="005A5146"/>
    <w:rsid w:val="005B063D"/>
    <w:rsid w:val="005C63BD"/>
    <w:rsid w:val="005D657B"/>
    <w:rsid w:val="005F4092"/>
    <w:rsid w:val="005F7288"/>
    <w:rsid w:val="0060064C"/>
    <w:rsid w:val="006006BE"/>
    <w:rsid w:val="00622D8C"/>
    <w:rsid w:val="00625B0B"/>
    <w:rsid w:val="00625FA7"/>
    <w:rsid w:val="0063150A"/>
    <w:rsid w:val="00636ED2"/>
    <w:rsid w:val="006470BE"/>
    <w:rsid w:val="00650132"/>
    <w:rsid w:val="00650D97"/>
    <w:rsid w:val="00654235"/>
    <w:rsid w:val="00654B1C"/>
    <w:rsid w:val="00656093"/>
    <w:rsid w:val="0065676A"/>
    <w:rsid w:val="00657EC6"/>
    <w:rsid w:val="00660A39"/>
    <w:rsid w:val="00664190"/>
    <w:rsid w:val="006700B5"/>
    <w:rsid w:val="00671B12"/>
    <w:rsid w:val="00671E32"/>
    <w:rsid w:val="00672976"/>
    <w:rsid w:val="00683897"/>
    <w:rsid w:val="00683E19"/>
    <w:rsid w:val="0069081F"/>
    <w:rsid w:val="00690D90"/>
    <w:rsid w:val="00694746"/>
    <w:rsid w:val="006A0911"/>
    <w:rsid w:val="006A54D7"/>
    <w:rsid w:val="006B1E05"/>
    <w:rsid w:val="006B3896"/>
    <w:rsid w:val="006C5566"/>
    <w:rsid w:val="006D47B2"/>
    <w:rsid w:val="006D54A0"/>
    <w:rsid w:val="006D7708"/>
    <w:rsid w:val="006E2C0A"/>
    <w:rsid w:val="006F03EB"/>
    <w:rsid w:val="0071049A"/>
    <w:rsid w:val="00723089"/>
    <w:rsid w:val="00723DE6"/>
    <w:rsid w:val="00726ABB"/>
    <w:rsid w:val="007411B7"/>
    <w:rsid w:val="00743CCA"/>
    <w:rsid w:val="007509C8"/>
    <w:rsid w:val="0075536B"/>
    <w:rsid w:val="00755421"/>
    <w:rsid w:val="007562FC"/>
    <w:rsid w:val="00756C66"/>
    <w:rsid w:val="00764706"/>
    <w:rsid w:val="00793984"/>
    <w:rsid w:val="007940C9"/>
    <w:rsid w:val="007A594B"/>
    <w:rsid w:val="007B0F08"/>
    <w:rsid w:val="007B7BDB"/>
    <w:rsid w:val="007D4E29"/>
    <w:rsid w:val="007E2C11"/>
    <w:rsid w:val="007F1F37"/>
    <w:rsid w:val="007F58C7"/>
    <w:rsid w:val="00801401"/>
    <w:rsid w:val="00801E81"/>
    <w:rsid w:val="00807C97"/>
    <w:rsid w:val="00810C41"/>
    <w:rsid w:val="0081591A"/>
    <w:rsid w:val="00825652"/>
    <w:rsid w:val="00844043"/>
    <w:rsid w:val="008600FD"/>
    <w:rsid w:val="00867F57"/>
    <w:rsid w:val="00871028"/>
    <w:rsid w:val="0089140D"/>
    <w:rsid w:val="00893591"/>
    <w:rsid w:val="008A098E"/>
    <w:rsid w:val="008A19D4"/>
    <w:rsid w:val="008B289F"/>
    <w:rsid w:val="008B77DE"/>
    <w:rsid w:val="008B7C90"/>
    <w:rsid w:val="008C3C1B"/>
    <w:rsid w:val="008C5377"/>
    <w:rsid w:val="008D6EEE"/>
    <w:rsid w:val="008E60BF"/>
    <w:rsid w:val="008F3B68"/>
    <w:rsid w:val="00910009"/>
    <w:rsid w:val="009137ED"/>
    <w:rsid w:val="00916C65"/>
    <w:rsid w:val="009361AF"/>
    <w:rsid w:val="009362C0"/>
    <w:rsid w:val="0094630E"/>
    <w:rsid w:val="0095056B"/>
    <w:rsid w:val="009516B4"/>
    <w:rsid w:val="00955B84"/>
    <w:rsid w:val="00955BCE"/>
    <w:rsid w:val="0096044A"/>
    <w:rsid w:val="00960716"/>
    <w:rsid w:val="009728B7"/>
    <w:rsid w:val="00996C6E"/>
    <w:rsid w:val="009A1521"/>
    <w:rsid w:val="009A6556"/>
    <w:rsid w:val="009B0360"/>
    <w:rsid w:val="009B2D8D"/>
    <w:rsid w:val="009B5245"/>
    <w:rsid w:val="009C056A"/>
    <w:rsid w:val="009C2C75"/>
    <w:rsid w:val="009C720B"/>
    <w:rsid w:val="009E36B5"/>
    <w:rsid w:val="009E7237"/>
    <w:rsid w:val="009F53D4"/>
    <w:rsid w:val="00A02875"/>
    <w:rsid w:val="00A0479C"/>
    <w:rsid w:val="00A075FA"/>
    <w:rsid w:val="00A077F3"/>
    <w:rsid w:val="00A23564"/>
    <w:rsid w:val="00A3268C"/>
    <w:rsid w:val="00A32E3A"/>
    <w:rsid w:val="00A407CB"/>
    <w:rsid w:val="00A53E96"/>
    <w:rsid w:val="00A565D8"/>
    <w:rsid w:val="00A60195"/>
    <w:rsid w:val="00A63BDB"/>
    <w:rsid w:val="00A70F63"/>
    <w:rsid w:val="00A70F75"/>
    <w:rsid w:val="00A72B2D"/>
    <w:rsid w:val="00A7404A"/>
    <w:rsid w:val="00A768E0"/>
    <w:rsid w:val="00A91C91"/>
    <w:rsid w:val="00AB6520"/>
    <w:rsid w:val="00AC70AE"/>
    <w:rsid w:val="00AD67BD"/>
    <w:rsid w:val="00B0167B"/>
    <w:rsid w:val="00B059B9"/>
    <w:rsid w:val="00B120EC"/>
    <w:rsid w:val="00B2045E"/>
    <w:rsid w:val="00B21EA1"/>
    <w:rsid w:val="00B2567C"/>
    <w:rsid w:val="00B32448"/>
    <w:rsid w:val="00B4250A"/>
    <w:rsid w:val="00B425AF"/>
    <w:rsid w:val="00B46664"/>
    <w:rsid w:val="00B501B8"/>
    <w:rsid w:val="00B5683D"/>
    <w:rsid w:val="00B60871"/>
    <w:rsid w:val="00B64480"/>
    <w:rsid w:val="00B66A7B"/>
    <w:rsid w:val="00B714D6"/>
    <w:rsid w:val="00B75186"/>
    <w:rsid w:val="00B81C52"/>
    <w:rsid w:val="00B84AA1"/>
    <w:rsid w:val="00B8548A"/>
    <w:rsid w:val="00B9464F"/>
    <w:rsid w:val="00B9524C"/>
    <w:rsid w:val="00B9662E"/>
    <w:rsid w:val="00BB23F2"/>
    <w:rsid w:val="00BD0C4E"/>
    <w:rsid w:val="00BD1D3A"/>
    <w:rsid w:val="00BD4A73"/>
    <w:rsid w:val="00BD65DC"/>
    <w:rsid w:val="00BD6A61"/>
    <w:rsid w:val="00BE006B"/>
    <w:rsid w:val="00BE0157"/>
    <w:rsid w:val="00BE750E"/>
    <w:rsid w:val="00BF47B0"/>
    <w:rsid w:val="00BF506C"/>
    <w:rsid w:val="00BF7204"/>
    <w:rsid w:val="00C02760"/>
    <w:rsid w:val="00C2697B"/>
    <w:rsid w:val="00C274D3"/>
    <w:rsid w:val="00C27D78"/>
    <w:rsid w:val="00C3547B"/>
    <w:rsid w:val="00C40CAC"/>
    <w:rsid w:val="00C41D13"/>
    <w:rsid w:val="00C54B57"/>
    <w:rsid w:val="00C566FA"/>
    <w:rsid w:val="00C718E4"/>
    <w:rsid w:val="00C93E0C"/>
    <w:rsid w:val="00CA27AA"/>
    <w:rsid w:val="00CB41E7"/>
    <w:rsid w:val="00CC0521"/>
    <w:rsid w:val="00CC1700"/>
    <w:rsid w:val="00CC186A"/>
    <w:rsid w:val="00CC3183"/>
    <w:rsid w:val="00CD436E"/>
    <w:rsid w:val="00CD7885"/>
    <w:rsid w:val="00CE1D7F"/>
    <w:rsid w:val="00CF7695"/>
    <w:rsid w:val="00D01B8D"/>
    <w:rsid w:val="00D026F6"/>
    <w:rsid w:val="00D02996"/>
    <w:rsid w:val="00D06CCA"/>
    <w:rsid w:val="00D15CD5"/>
    <w:rsid w:val="00D26309"/>
    <w:rsid w:val="00D34637"/>
    <w:rsid w:val="00D47259"/>
    <w:rsid w:val="00D57790"/>
    <w:rsid w:val="00D57A48"/>
    <w:rsid w:val="00D67571"/>
    <w:rsid w:val="00D74557"/>
    <w:rsid w:val="00D82DCE"/>
    <w:rsid w:val="00D834BC"/>
    <w:rsid w:val="00D858A8"/>
    <w:rsid w:val="00D945CC"/>
    <w:rsid w:val="00D962F6"/>
    <w:rsid w:val="00DA4F6D"/>
    <w:rsid w:val="00DA704A"/>
    <w:rsid w:val="00DB01A2"/>
    <w:rsid w:val="00DD1AB8"/>
    <w:rsid w:val="00DE375A"/>
    <w:rsid w:val="00DE3A98"/>
    <w:rsid w:val="00DE6D71"/>
    <w:rsid w:val="00E120F3"/>
    <w:rsid w:val="00E127FC"/>
    <w:rsid w:val="00E1692E"/>
    <w:rsid w:val="00E27FE8"/>
    <w:rsid w:val="00E30596"/>
    <w:rsid w:val="00E31D62"/>
    <w:rsid w:val="00E321DD"/>
    <w:rsid w:val="00E56C11"/>
    <w:rsid w:val="00E57D87"/>
    <w:rsid w:val="00E6113A"/>
    <w:rsid w:val="00E77395"/>
    <w:rsid w:val="00E83006"/>
    <w:rsid w:val="00EA5B06"/>
    <w:rsid w:val="00EA5EFC"/>
    <w:rsid w:val="00EA64FF"/>
    <w:rsid w:val="00EB1223"/>
    <w:rsid w:val="00EB22AA"/>
    <w:rsid w:val="00EC1273"/>
    <w:rsid w:val="00EC1C24"/>
    <w:rsid w:val="00EC2387"/>
    <w:rsid w:val="00EC6033"/>
    <w:rsid w:val="00EE0AA0"/>
    <w:rsid w:val="00EE0F86"/>
    <w:rsid w:val="00EE33A4"/>
    <w:rsid w:val="00EF1D11"/>
    <w:rsid w:val="00EF6F55"/>
    <w:rsid w:val="00F061C8"/>
    <w:rsid w:val="00F168B0"/>
    <w:rsid w:val="00F1795A"/>
    <w:rsid w:val="00F21357"/>
    <w:rsid w:val="00F274D4"/>
    <w:rsid w:val="00F3347A"/>
    <w:rsid w:val="00F43AC6"/>
    <w:rsid w:val="00F5207C"/>
    <w:rsid w:val="00F53231"/>
    <w:rsid w:val="00F65F30"/>
    <w:rsid w:val="00F71BEB"/>
    <w:rsid w:val="00F754DD"/>
    <w:rsid w:val="00F75525"/>
    <w:rsid w:val="00F7739A"/>
    <w:rsid w:val="00F878C7"/>
    <w:rsid w:val="00F928B4"/>
    <w:rsid w:val="00FC399F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A91C9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A91C91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customStyle="1" w:styleId="yiv1554431558msonormal">
    <w:name w:val="yiv1554431558msonormal"/>
    <w:basedOn w:val="Normale"/>
    <w:rsid w:val="009E36B5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PidipaginaCarattere">
    <w:name w:val="Piè di pagina Carattere"/>
    <w:link w:val="Pidipagina"/>
    <w:uiPriority w:val="99"/>
    <w:rsid w:val="008C5377"/>
    <w:rPr>
      <w:rFonts w:eastAsia="ヒラギノ角ゴ Pro W3"/>
      <w:color w:val="000000"/>
      <w:sz w:val="16"/>
      <w:lang w:bidi="ar-SA"/>
    </w:rPr>
  </w:style>
  <w:style w:type="paragraph" w:styleId="Testonotaapidipagina">
    <w:name w:val="footnote text"/>
    <w:basedOn w:val="Normale"/>
    <w:link w:val="TestonotaapidipaginaCarattere"/>
    <w:rsid w:val="00256373"/>
    <w:pPr>
      <w:widowControl w:val="0"/>
      <w:spacing w:line="192" w:lineRule="auto"/>
      <w:ind w:left="170" w:hanging="170"/>
      <w:jc w:val="left"/>
    </w:pPr>
    <w:rPr>
      <w:rFonts w:ascii="Lucida Sans Unicode" w:eastAsia="Times New Roman" w:hAnsi="Lucida Sans Unicode"/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256373"/>
    <w:rPr>
      <w:rFonts w:ascii="Lucida Sans Unicode" w:hAnsi="Lucida Sans Unicode"/>
      <w:color w:val="000000"/>
      <w:sz w:val="18"/>
    </w:rPr>
  </w:style>
  <w:style w:type="character" w:styleId="Rimandonotaapidipagina">
    <w:name w:val="footnote reference"/>
    <w:rsid w:val="002B30C6"/>
    <w:rPr>
      <w:rFonts w:ascii="Lucida Sans Unicode" w:hAnsi="Lucida Sans Unicode"/>
      <w:sz w:val="20"/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DD1AB8"/>
    <w:pPr>
      <w:widowControl w:val="0"/>
      <w:ind w:left="240"/>
      <w:jc w:val="left"/>
    </w:pPr>
    <w:rPr>
      <w:rFonts w:eastAsia="Times New Roman"/>
      <w:color w:val="auto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AB8"/>
    <w:rPr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7F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A91C9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A91C91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customStyle="1" w:styleId="yiv1554431558msonormal">
    <w:name w:val="yiv1554431558msonormal"/>
    <w:basedOn w:val="Normale"/>
    <w:rsid w:val="009E36B5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PidipaginaCarattere">
    <w:name w:val="Piè di pagina Carattere"/>
    <w:link w:val="Pidipagina"/>
    <w:uiPriority w:val="99"/>
    <w:rsid w:val="008C5377"/>
    <w:rPr>
      <w:rFonts w:eastAsia="ヒラギノ角ゴ Pro W3"/>
      <w:color w:val="000000"/>
      <w:sz w:val="16"/>
      <w:lang w:bidi="ar-SA"/>
    </w:rPr>
  </w:style>
  <w:style w:type="paragraph" w:styleId="Testonotaapidipagina">
    <w:name w:val="footnote text"/>
    <w:basedOn w:val="Normale"/>
    <w:link w:val="TestonotaapidipaginaCarattere"/>
    <w:rsid w:val="00256373"/>
    <w:pPr>
      <w:widowControl w:val="0"/>
      <w:spacing w:line="192" w:lineRule="auto"/>
      <w:ind w:left="170" w:hanging="170"/>
      <w:jc w:val="left"/>
    </w:pPr>
    <w:rPr>
      <w:rFonts w:ascii="Lucida Sans Unicode" w:eastAsia="Times New Roman" w:hAnsi="Lucida Sans Unicode"/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256373"/>
    <w:rPr>
      <w:rFonts w:ascii="Lucida Sans Unicode" w:hAnsi="Lucida Sans Unicode"/>
      <w:color w:val="000000"/>
      <w:sz w:val="18"/>
    </w:rPr>
  </w:style>
  <w:style w:type="character" w:styleId="Rimandonotaapidipagina">
    <w:name w:val="footnote reference"/>
    <w:rsid w:val="002B30C6"/>
    <w:rPr>
      <w:rFonts w:ascii="Lucida Sans Unicode" w:hAnsi="Lucida Sans Unicode"/>
      <w:sz w:val="20"/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DD1AB8"/>
    <w:pPr>
      <w:widowControl w:val="0"/>
      <w:ind w:left="240"/>
      <w:jc w:val="left"/>
    </w:pPr>
    <w:rPr>
      <w:rFonts w:eastAsia="Times New Roman"/>
      <w:color w:val="auto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AB8"/>
    <w:rPr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7F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C9B3-E885-411C-9CAE-FF8CFFC6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2823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19669</CharactersWithSpaces>
  <SharedDoc>false</SharedDoc>
  <HLinks>
    <vt:vector size="6" baseType="variant">
      <vt:variant>
        <vt:i4>1572936</vt:i4>
      </vt:variant>
      <vt:variant>
        <vt:i4>22518</vt:i4>
      </vt:variant>
      <vt:variant>
        <vt:i4>1025</vt:i4>
      </vt:variant>
      <vt:variant>
        <vt:i4>1</vt:i4>
      </vt:variant>
      <vt:variant>
        <vt:lpwstr>ciunipacol_bianca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Utente</cp:lastModifiedBy>
  <cp:revision>2</cp:revision>
  <cp:lastPrinted>2017-01-16T10:13:00Z</cp:lastPrinted>
  <dcterms:created xsi:type="dcterms:W3CDTF">2017-01-20T08:23:00Z</dcterms:created>
  <dcterms:modified xsi:type="dcterms:W3CDTF">2017-01-20T08:23:00Z</dcterms:modified>
</cp:coreProperties>
</file>