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6ACF" w14:textId="77777777" w:rsidR="00526591" w:rsidRPr="00526591" w:rsidRDefault="00526591" w:rsidP="005F2D6D">
      <w:pPr>
        <w:jc w:val="center"/>
        <w:rPr>
          <w:noProof/>
          <w:sz w:val="12"/>
          <w:szCs w:val="28"/>
        </w:rPr>
      </w:pPr>
    </w:p>
    <w:p w14:paraId="1F177439" w14:textId="77777777" w:rsidR="005F2D6D" w:rsidRDefault="005F2D6D" w:rsidP="005F2D6D">
      <w:pPr>
        <w:jc w:val="center"/>
        <w:rPr>
          <w:noProof/>
          <w:sz w:val="28"/>
          <w:szCs w:val="28"/>
        </w:rPr>
      </w:pPr>
      <w:r>
        <w:rPr>
          <w:sz w:val="28"/>
          <w:szCs w:val="28"/>
        </w:rPr>
        <w:t>UNIVERSITY OF PALERMO</w:t>
      </w:r>
    </w:p>
    <w:p w14:paraId="61D26D32" w14:textId="77777777" w:rsidR="005F2D6D" w:rsidRDefault="005F2D6D" w:rsidP="005F2D6D">
      <w:pPr>
        <w:jc w:val="center"/>
        <w:rPr>
          <w:noProof/>
          <w:sz w:val="28"/>
          <w:szCs w:val="28"/>
        </w:rPr>
      </w:pPr>
      <w:r>
        <w:rPr>
          <w:sz w:val="28"/>
          <w:szCs w:val="28"/>
        </w:rPr>
        <w:t>SCHOOL OF MEDICINE</w:t>
      </w:r>
    </w:p>
    <w:p w14:paraId="60B403BC" w14:textId="77777777" w:rsidR="005F2D6D" w:rsidRDefault="005F2D6D" w:rsidP="005F2D6D">
      <w:pPr>
        <w:jc w:val="center"/>
        <w:rPr>
          <w:i/>
          <w:noProof/>
        </w:rPr>
      </w:pPr>
      <w:r>
        <w:rPr>
          <w:i/>
        </w:rPr>
        <w:t xml:space="preserve">School of Nursing  </w:t>
      </w:r>
    </w:p>
    <w:p w14:paraId="750024B3" w14:textId="77777777" w:rsidR="005F2D6D" w:rsidRPr="00282FCD" w:rsidRDefault="005F2D6D" w:rsidP="005F2D6D">
      <w:pPr>
        <w:jc w:val="center"/>
        <w:rPr>
          <w:i/>
          <w:noProof/>
          <w:lang w:val="it-IT"/>
        </w:rPr>
      </w:pPr>
      <w:r w:rsidRPr="00282FCD">
        <w:rPr>
          <w:i/>
          <w:lang w:val="it-IT"/>
        </w:rPr>
        <w:t xml:space="preserve">Coordinator </w:t>
      </w:r>
      <w:r w:rsidR="00282FCD" w:rsidRPr="00282FCD">
        <w:rPr>
          <w:i/>
          <w:lang w:val="it-IT"/>
        </w:rPr>
        <w:t>Anna Licata</w:t>
      </w:r>
    </w:p>
    <w:p w14:paraId="218CEC54" w14:textId="77777777" w:rsidR="005F2D6D" w:rsidRPr="00282FCD" w:rsidRDefault="005F2D6D" w:rsidP="005F2D6D">
      <w:pPr>
        <w:jc w:val="center"/>
        <w:rPr>
          <w:i/>
          <w:noProof/>
          <w:lang w:val="it-IT"/>
        </w:rPr>
      </w:pPr>
      <w:r w:rsidRPr="00282FCD">
        <w:rPr>
          <w:i/>
          <w:lang w:val="it-IT"/>
        </w:rPr>
        <w:t xml:space="preserve">Curriculum Director </w:t>
      </w:r>
      <w:r w:rsidR="00282FCD" w:rsidRPr="00282FCD">
        <w:rPr>
          <w:i/>
          <w:lang w:val="it-IT"/>
        </w:rPr>
        <w:t>Rosario Lombardo</w:t>
      </w:r>
    </w:p>
    <w:p w14:paraId="36530B63" w14:textId="77777777" w:rsidR="005F2D6D" w:rsidRPr="00282FCD" w:rsidRDefault="005F2D6D" w:rsidP="001E48E5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b/>
          <w:bCs/>
          <w:lang w:val="it-IT"/>
        </w:rPr>
      </w:pPr>
    </w:p>
    <w:p w14:paraId="2AE8A9A3" w14:textId="77777777" w:rsidR="00526591" w:rsidRDefault="00E45475" w:rsidP="005265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CLINICAL INTERNSHIP GOALS </w:t>
      </w:r>
    </w:p>
    <w:p w14:paraId="3AC08F6F" w14:textId="77777777" w:rsidR="00E45475" w:rsidRPr="00526591" w:rsidRDefault="00E45475" w:rsidP="005265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FIRST YEAR STUDENTS</w:t>
      </w:r>
    </w:p>
    <w:p w14:paraId="084B582A" w14:textId="77777777" w:rsidR="00526591" w:rsidRPr="005F2D6D" w:rsidRDefault="00526591" w:rsidP="00E4547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4D81F7A2" w14:textId="77777777" w:rsidR="00526591" w:rsidRPr="00526591" w:rsidRDefault="00526591" w:rsidP="00526591">
      <w:pPr>
        <w:numPr>
          <w:ilvl w:val="0"/>
          <w:numId w:val="2"/>
        </w:numPr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Hand washing with soap and water.</w:t>
      </w:r>
    </w:p>
    <w:p w14:paraId="0E05DA6C" w14:textId="77777777" w:rsidR="00526591" w:rsidRPr="00526591" w:rsidRDefault="00526591" w:rsidP="00526591">
      <w:pPr>
        <w:numPr>
          <w:ilvl w:val="0"/>
          <w:numId w:val="2"/>
        </w:numPr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Hand washing with alcohol-based solutions.</w:t>
      </w:r>
    </w:p>
    <w:p w14:paraId="1199092D" w14:textId="77777777" w:rsidR="00526591" w:rsidRPr="00526591" w:rsidRDefault="00526591" w:rsidP="00526591">
      <w:pPr>
        <w:numPr>
          <w:ilvl w:val="0"/>
          <w:numId w:val="2"/>
        </w:numPr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Measuring the arterial pulse.</w:t>
      </w:r>
    </w:p>
    <w:p w14:paraId="3701AFB5" w14:textId="77777777" w:rsidR="00526591" w:rsidRPr="00526591" w:rsidRDefault="00526591" w:rsidP="00526591">
      <w:pPr>
        <w:numPr>
          <w:ilvl w:val="0"/>
          <w:numId w:val="2"/>
        </w:numPr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Auscultation of respiratory system</w:t>
      </w:r>
    </w:p>
    <w:p w14:paraId="56BE7A9C" w14:textId="77777777" w:rsidR="00526591" w:rsidRPr="00526591" w:rsidRDefault="00526591" w:rsidP="00526591">
      <w:pPr>
        <w:numPr>
          <w:ilvl w:val="0"/>
          <w:numId w:val="2"/>
        </w:numPr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 xml:space="preserve">Measurement of arterial blood pressure </w:t>
      </w:r>
    </w:p>
    <w:p w14:paraId="647293ED" w14:textId="77777777" w:rsidR="00526591" w:rsidRPr="00526591" w:rsidRDefault="00526591" w:rsidP="00526591">
      <w:pPr>
        <w:numPr>
          <w:ilvl w:val="0"/>
          <w:numId w:val="2"/>
        </w:numPr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Mouth hygiene, Face hygiene</w:t>
      </w:r>
    </w:p>
    <w:p w14:paraId="1AA1E276" w14:textId="77777777" w:rsidR="00526591" w:rsidRPr="00526591" w:rsidRDefault="00526591" w:rsidP="00526591">
      <w:pPr>
        <w:numPr>
          <w:ilvl w:val="0"/>
          <w:numId w:val="2"/>
        </w:numPr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Hand hygiene, Hair hygiene</w:t>
      </w:r>
    </w:p>
    <w:p w14:paraId="4F7989E8" w14:textId="77777777" w:rsidR="00526591" w:rsidRPr="00526591" w:rsidRDefault="00526591" w:rsidP="00526591">
      <w:pPr>
        <w:numPr>
          <w:ilvl w:val="0"/>
          <w:numId w:val="2"/>
        </w:numPr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Foot hygiene</w:t>
      </w:r>
    </w:p>
    <w:p w14:paraId="04AC563D" w14:textId="77777777" w:rsidR="00526591" w:rsidRPr="00526591" w:rsidRDefault="00526591" w:rsidP="00526591">
      <w:pPr>
        <w:keepNext/>
        <w:numPr>
          <w:ilvl w:val="0"/>
          <w:numId w:val="2"/>
        </w:numPr>
        <w:outlineLvl w:val="0"/>
        <w:rPr>
          <w:rFonts w:ascii="Book Antiqua" w:hAnsi="Book Antiqua"/>
          <w:bCs/>
          <w:sz w:val="22"/>
          <w:szCs w:val="20"/>
        </w:rPr>
      </w:pPr>
      <w:r>
        <w:rPr>
          <w:rFonts w:ascii="Book Antiqua" w:hAnsi="Book Antiqua"/>
          <w:bCs/>
          <w:sz w:val="22"/>
          <w:szCs w:val="20"/>
        </w:rPr>
        <w:t>Female perineal hygiene</w:t>
      </w:r>
    </w:p>
    <w:p w14:paraId="6275042D" w14:textId="77777777" w:rsidR="00526591" w:rsidRPr="00526591" w:rsidRDefault="00526591" w:rsidP="00526591">
      <w:pPr>
        <w:numPr>
          <w:ilvl w:val="0"/>
          <w:numId w:val="2"/>
        </w:numPr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Male perineal hygiene</w:t>
      </w:r>
    </w:p>
    <w:p w14:paraId="3E2E1E05" w14:textId="77777777" w:rsidR="00526591" w:rsidRPr="00526591" w:rsidRDefault="00526591" w:rsidP="00526591">
      <w:pPr>
        <w:numPr>
          <w:ilvl w:val="0"/>
          <w:numId w:val="2"/>
        </w:numPr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Bed bath</w:t>
      </w:r>
    </w:p>
    <w:p w14:paraId="0A428055" w14:textId="77777777" w:rsidR="00526591" w:rsidRPr="00526591" w:rsidRDefault="00526591" w:rsidP="00526591">
      <w:pPr>
        <w:numPr>
          <w:ilvl w:val="0"/>
          <w:numId w:val="2"/>
        </w:numPr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Changing of clothes (upper body)</w:t>
      </w:r>
    </w:p>
    <w:p w14:paraId="3442008A" w14:textId="77777777" w:rsidR="00526591" w:rsidRPr="00526591" w:rsidRDefault="00526591" w:rsidP="00526591">
      <w:pPr>
        <w:numPr>
          <w:ilvl w:val="0"/>
          <w:numId w:val="2"/>
        </w:numPr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Changing of clothes (lower body)</w:t>
      </w:r>
    </w:p>
    <w:p w14:paraId="631B88CB" w14:textId="77777777" w:rsidR="00526591" w:rsidRPr="00526591" w:rsidRDefault="00526591" w:rsidP="00526591">
      <w:pPr>
        <w:numPr>
          <w:ilvl w:val="0"/>
          <w:numId w:val="2"/>
        </w:numPr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Collecting a sputum sample</w:t>
      </w:r>
    </w:p>
    <w:p w14:paraId="325BCBB5" w14:textId="77777777" w:rsidR="00526591" w:rsidRPr="00526591" w:rsidRDefault="00526591" w:rsidP="00526591">
      <w:pPr>
        <w:numPr>
          <w:ilvl w:val="0"/>
          <w:numId w:val="2"/>
        </w:numPr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Midstream urine sample collection (women)</w:t>
      </w:r>
    </w:p>
    <w:p w14:paraId="06A2B12E" w14:textId="77777777" w:rsidR="00526591" w:rsidRPr="00526591" w:rsidRDefault="00526591" w:rsidP="00526591">
      <w:pPr>
        <w:numPr>
          <w:ilvl w:val="0"/>
          <w:numId w:val="2"/>
        </w:numPr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Midstream urine sample collection (men)</w:t>
      </w:r>
    </w:p>
    <w:p w14:paraId="2A73DDB2" w14:textId="77777777" w:rsidR="00526591" w:rsidRPr="00526591" w:rsidRDefault="00526591" w:rsidP="00526591">
      <w:pPr>
        <w:numPr>
          <w:ilvl w:val="0"/>
          <w:numId w:val="2"/>
        </w:numPr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Urine sample collection from permanent urinary catheter</w:t>
      </w:r>
    </w:p>
    <w:p w14:paraId="3A0CC10B" w14:textId="77777777" w:rsidR="00526591" w:rsidRPr="00526591" w:rsidRDefault="00526591" w:rsidP="00526591">
      <w:pPr>
        <w:numPr>
          <w:ilvl w:val="0"/>
          <w:numId w:val="2"/>
        </w:numPr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Stool culture and parasite search</w:t>
      </w:r>
    </w:p>
    <w:p w14:paraId="1656927F" w14:textId="77777777" w:rsidR="00526591" w:rsidRPr="00526591" w:rsidRDefault="00526591" w:rsidP="00526591">
      <w:pPr>
        <w:numPr>
          <w:ilvl w:val="0"/>
          <w:numId w:val="2"/>
        </w:numPr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Nasogastric tube insertion</w:t>
      </w:r>
    </w:p>
    <w:p w14:paraId="123EE144" w14:textId="77777777" w:rsidR="00526591" w:rsidRPr="00526591" w:rsidRDefault="00526591" w:rsidP="00526591">
      <w:pPr>
        <w:numPr>
          <w:ilvl w:val="0"/>
          <w:numId w:val="2"/>
        </w:numPr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Permanent bladder catheterization (men)</w:t>
      </w:r>
    </w:p>
    <w:p w14:paraId="115499FD" w14:textId="77777777" w:rsidR="00526591" w:rsidRPr="00526591" w:rsidRDefault="00526591" w:rsidP="00526591">
      <w:pPr>
        <w:numPr>
          <w:ilvl w:val="0"/>
          <w:numId w:val="2"/>
        </w:numPr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Permanent bladder catheterization (women)</w:t>
      </w:r>
    </w:p>
    <w:p w14:paraId="75A43FCC" w14:textId="77777777" w:rsidR="00526591" w:rsidRPr="00526591" w:rsidRDefault="00526591" w:rsidP="00526591">
      <w:pPr>
        <w:numPr>
          <w:ilvl w:val="0"/>
          <w:numId w:val="2"/>
        </w:numPr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Temporary bladder catheterization (women)</w:t>
      </w:r>
    </w:p>
    <w:p w14:paraId="39305A7D" w14:textId="77777777" w:rsidR="00526591" w:rsidRPr="00526591" w:rsidRDefault="00526591" w:rsidP="00526591">
      <w:pPr>
        <w:numPr>
          <w:ilvl w:val="0"/>
          <w:numId w:val="2"/>
        </w:numPr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 xml:space="preserve">Perineal hygiene in men with permanent urinary catheter </w:t>
      </w:r>
    </w:p>
    <w:p w14:paraId="0F0C3E1C" w14:textId="77777777" w:rsidR="00526591" w:rsidRPr="00526591" w:rsidRDefault="00526591" w:rsidP="00526591">
      <w:pPr>
        <w:numPr>
          <w:ilvl w:val="0"/>
          <w:numId w:val="2"/>
        </w:numPr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Application of external condom urinary catheter (</w:t>
      </w:r>
      <w:proofErr w:type="spellStart"/>
      <w:r>
        <w:rPr>
          <w:rFonts w:ascii="Book Antiqua" w:hAnsi="Book Antiqua"/>
          <w:sz w:val="22"/>
          <w:szCs w:val="20"/>
        </w:rPr>
        <w:t>urocondom</w:t>
      </w:r>
      <w:proofErr w:type="spellEnd"/>
      <w:r>
        <w:rPr>
          <w:rFonts w:ascii="Book Antiqua" w:hAnsi="Book Antiqua"/>
          <w:sz w:val="22"/>
          <w:szCs w:val="20"/>
        </w:rPr>
        <w:t xml:space="preserve">)  </w:t>
      </w:r>
    </w:p>
    <w:p w14:paraId="63B783B3" w14:textId="77777777" w:rsidR="00526591" w:rsidRPr="00526591" w:rsidRDefault="00526591" w:rsidP="00526591">
      <w:pPr>
        <w:numPr>
          <w:ilvl w:val="0"/>
          <w:numId w:val="2"/>
        </w:numPr>
        <w:rPr>
          <w:rFonts w:ascii="Book Antiqua" w:hAnsi="Book Antiqua"/>
          <w:sz w:val="22"/>
          <w:szCs w:val="20"/>
        </w:rPr>
      </w:pPr>
      <w:proofErr w:type="spellStart"/>
      <w:r>
        <w:rPr>
          <w:rFonts w:ascii="Book Antiqua" w:hAnsi="Book Antiqua"/>
          <w:sz w:val="22"/>
          <w:szCs w:val="20"/>
        </w:rPr>
        <w:t>Microenema</w:t>
      </w:r>
      <w:proofErr w:type="spellEnd"/>
      <w:r>
        <w:rPr>
          <w:rFonts w:ascii="Book Antiqua" w:hAnsi="Book Antiqua"/>
          <w:sz w:val="22"/>
          <w:szCs w:val="20"/>
        </w:rPr>
        <w:t xml:space="preserve"> (small-volume enema with solution)</w:t>
      </w:r>
    </w:p>
    <w:p w14:paraId="12444777" w14:textId="77777777" w:rsidR="00526591" w:rsidRPr="00526591" w:rsidRDefault="00526591" w:rsidP="00526591">
      <w:pPr>
        <w:numPr>
          <w:ilvl w:val="0"/>
          <w:numId w:val="2"/>
        </w:numPr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Evacuation enema</w:t>
      </w:r>
    </w:p>
    <w:p w14:paraId="6076671C" w14:textId="77777777" w:rsidR="00526591" w:rsidRPr="00526591" w:rsidRDefault="00526591" w:rsidP="00526591">
      <w:pPr>
        <w:numPr>
          <w:ilvl w:val="0"/>
          <w:numId w:val="2"/>
        </w:numPr>
        <w:rPr>
          <w:rFonts w:ascii="Book Antiqua" w:hAnsi="Book Antiqua"/>
          <w:sz w:val="22"/>
          <w:szCs w:val="20"/>
        </w:rPr>
      </w:pPr>
      <w:r>
        <w:rPr>
          <w:rFonts w:ascii="Book Antiqua" w:hAnsi="Book Antiqua"/>
          <w:sz w:val="22"/>
          <w:szCs w:val="20"/>
        </w:rPr>
        <w:t>Positioning of a hemiplegic person in bed</w:t>
      </w:r>
    </w:p>
    <w:p w14:paraId="395E96EE" w14:textId="77777777" w:rsidR="001E48E5" w:rsidRDefault="00526591" w:rsidP="00526591">
      <w:pPr>
        <w:numPr>
          <w:ilvl w:val="0"/>
          <w:numId w:val="2"/>
        </w:numPr>
      </w:pPr>
      <w:r>
        <w:rPr>
          <w:rFonts w:ascii="Book Antiqua" w:hAnsi="Book Antiqua"/>
          <w:sz w:val="22"/>
          <w:szCs w:val="20"/>
        </w:rPr>
        <w:t xml:space="preserve">Positioning of a quadriplegic person in bed; transfer of a paraplegic person (lower extremities) from bed to wheelchair  </w:t>
      </w:r>
      <w:r>
        <w:rPr>
          <w:rFonts w:ascii="Book Antiqua" w:hAnsi="Book Antiqua"/>
          <w:sz w:val="28"/>
        </w:rPr>
        <w:t xml:space="preserve">                  </w:t>
      </w:r>
      <w:r>
        <w:t xml:space="preserve">                                                                                                                   </w:t>
      </w:r>
    </w:p>
    <w:p w14:paraId="7CD108AA" w14:textId="77777777" w:rsidR="00526591" w:rsidRDefault="00526591" w:rsidP="001E48E5">
      <w:pPr>
        <w:jc w:val="right"/>
      </w:pPr>
    </w:p>
    <w:p w14:paraId="7A466AA6" w14:textId="77777777" w:rsidR="00526591" w:rsidRDefault="00526591" w:rsidP="001E48E5">
      <w:pPr>
        <w:jc w:val="right"/>
        <w:rPr>
          <w:i/>
          <w:noProof/>
        </w:rPr>
      </w:pPr>
    </w:p>
    <w:p w14:paraId="7A765D1C" w14:textId="77777777" w:rsidR="00526591" w:rsidRDefault="00526591" w:rsidP="001E48E5">
      <w:pPr>
        <w:jc w:val="right"/>
        <w:rPr>
          <w:i/>
          <w:noProof/>
        </w:rPr>
      </w:pPr>
    </w:p>
    <w:p w14:paraId="29DEF049" w14:textId="77777777" w:rsidR="00526591" w:rsidRDefault="00EB4206" w:rsidP="00EB4206">
      <w:pPr>
        <w:jc w:val="center"/>
      </w:pPr>
      <w:r>
        <w:rPr>
          <w:i/>
        </w:rPr>
        <w:t xml:space="preserve">                                                                                                           </w:t>
      </w:r>
      <w:r w:rsidR="00C878BF">
        <w:rPr>
          <w:i/>
        </w:rPr>
        <w:t xml:space="preserve">         </w:t>
      </w:r>
      <w:r w:rsidR="00526591">
        <w:rPr>
          <w:i/>
        </w:rPr>
        <w:t>Curriculum Director</w:t>
      </w:r>
    </w:p>
    <w:p w14:paraId="68B4F6C3" w14:textId="77777777" w:rsidR="00E45475" w:rsidRPr="005F2D6D" w:rsidRDefault="00526591" w:rsidP="00526591">
      <w:pPr>
        <w:ind w:left="4956" w:firstLine="708"/>
      </w:pPr>
      <w:r>
        <w:rPr>
          <w:b/>
        </w:rPr>
        <w:t xml:space="preserve">      </w:t>
      </w:r>
      <w:r>
        <w:rPr>
          <w:b/>
        </w:rPr>
        <w:tab/>
      </w:r>
      <w:r w:rsidR="00EB4206">
        <w:rPr>
          <w:b/>
        </w:rPr>
        <w:tab/>
      </w:r>
      <w:r w:rsidR="00C878BF">
        <w:rPr>
          <w:b/>
        </w:rPr>
        <w:t xml:space="preserve">Dott. </w:t>
      </w:r>
      <w:r w:rsidR="00EB4206">
        <w:rPr>
          <w:b/>
        </w:rPr>
        <w:t>Rosario Lombardo</w:t>
      </w:r>
      <w:r>
        <w:rPr>
          <w:b/>
        </w:rPr>
        <w:t xml:space="preserve"> </w:t>
      </w:r>
    </w:p>
    <w:sectPr w:rsidR="00E45475" w:rsidRPr="005F2D6D" w:rsidSect="00EE5480">
      <w:headerReference w:type="default" r:id="rId7"/>
      <w:pgSz w:w="11906" w:h="16838"/>
      <w:pgMar w:top="851" w:right="1134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77D5E" w14:textId="77777777" w:rsidR="00EE5480" w:rsidRDefault="00EE5480" w:rsidP="005E77A7">
      <w:r>
        <w:separator/>
      </w:r>
    </w:p>
  </w:endnote>
  <w:endnote w:type="continuationSeparator" w:id="0">
    <w:p w14:paraId="79EFA92D" w14:textId="77777777" w:rsidR="00EE5480" w:rsidRDefault="00EE5480" w:rsidP="005E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36A6" w14:textId="77777777" w:rsidR="00EE5480" w:rsidRDefault="00EE5480" w:rsidP="005E77A7">
      <w:r>
        <w:separator/>
      </w:r>
    </w:p>
  </w:footnote>
  <w:footnote w:type="continuationSeparator" w:id="0">
    <w:p w14:paraId="13193204" w14:textId="77777777" w:rsidR="00EE5480" w:rsidRDefault="00EE5480" w:rsidP="005E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9"/>
      <w:gridCol w:w="3736"/>
      <w:gridCol w:w="4069"/>
    </w:tblGrid>
    <w:tr w:rsidR="005E77A7" w14:paraId="2436FF9B" w14:textId="77777777" w:rsidTr="00AC2636">
      <w:trPr>
        <w:jc w:val="center"/>
      </w:trPr>
      <w:tc>
        <w:tcPr>
          <w:tcW w:w="0" w:type="auto"/>
          <w:vAlign w:val="center"/>
        </w:tcPr>
        <w:p w14:paraId="7CF271CF" w14:textId="77777777" w:rsidR="005E77A7" w:rsidRDefault="005E77A7" w:rsidP="005E77A7">
          <w:pPr>
            <w:tabs>
              <w:tab w:val="left" w:pos="5220"/>
            </w:tabs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6CF8956D" wp14:editId="178978AD">
                <wp:extent cx="1066800" cy="971550"/>
                <wp:effectExtent l="0" t="0" r="0" b="0"/>
                <wp:docPr id="2026934039" name="Immagine 2026934039" descr="uni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7C051CBD" w14:textId="77777777" w:rsidR="005E77A7" w:rsidRDefault="005E77A7" w:rsidP="005E77A7">
          <w:pPr>
            <w:tabs>
              <w:tab w:val="left" w:pos="5220"/>
            </w:tabs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0FE744EA" wp14:editId="364B8419">
                <wp:extent cx="2056583" cy="572015"/>
                <wp:effectExtent l="0" t="0" r="1270" b="0"/>
                <wp:docPr id="85883580" name="Immagine 1" descr="Immagine che contiene Elementi grafici, Carattere, Policromia, grafic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8260159" name="Immagine 1" descr="Immagine che contiene Elementi grafici, Carattere, Policromia, grafica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3929" cy="5796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14:paraId="6B2C7951" w14:textId="77777777" w:rsidR="005E77A7" w:rsidRDefault="005E77A7" w:rsidP="005E77A7">
          <w:pPr>
            <w:tabs>
              <w:tab w:val="left" w:pos="5220"/>
            </w:tabs>
            <w:jc w:val="center"/>
            <w:rPr>
              <w:sz w:val="18"/>
              <w:szCs w:val="18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0A178AAD" wp14:editId="442FCF49">
                <wp:extent cx="2253456" cy="630569"/>
                <wp:effectExtent l="0" t="0" r="0" b="0"/>
                <wp:docPr id="2098993022" name="Picture 4" descr="http://doit.ismett.edu/images/stories/file/loghi/upmc_1_ismett_palermo_h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doit.ismett.edu/images/stories/file/loghi/upmc_1_ismett_palermo_h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452" cy="6378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7D4588" w14:textId="77777777" w:rsidR="005E77A7" w:rsidRDefault="005E77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551"/>
    <w:multiLevelType w:val="hybridMultilevel"/>
    <w:tmpl w:val="2DB27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61ECF"/>
    <w:multiLevelType w:val="hybridMultilevel"/>
    <w:tmpl w:val="F7340FB4"/>
    <w:lvl w:ilvl="0" w:tplc="DF5C7BA2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946624870">
    <w:abstractNumId w:val="1"/>
  </w:num>
  <w:num w:numId="2" w16cid:durableId="1061365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475"/>
    <w:rsid w:val="001E48E5"/>
    <w:rsid w:val="00261520"/>
    <w:rsid w:val="00282FCD"/>
    <w:rsid w:val="004013F5"/>
    <w:rsid w:val="00526591"/>
    <w:rsid w:val="005349DB"/>
    <w:rsid w:val="005E77A7"/>
    <w:rsid w:val="005F2D6D"/>
    <w:rsid w:val="006C4F8C"/>
    <w:rsid w:val="00974ABF"/>
    <w:rsid w:val="00C878BF"/>
    <w:rsid w:val="00E45475"/>
    <w:rsid w:val="00EB4206"/>
    <w:rsid w:val="00E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D7FCDB"/>
  <w15:docId w15:val="{F0DC3621-5B72-4A90-8EB0-1E00B49F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4547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E77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77A7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5E77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E77A7"/>
    <w:rPr>
      <w:sz w:val="24"/>
      <w:szCs w:val="24"/>
    </w:rPr>
  </w:style>
  <w:style w:type="table" w:styleId="Grigliatabella">
    <w:name w:val="Table Grid"/>
    <w:basedOn w:val="Tabellanormale"/>
    <w:rsid w:val="005E77A7"/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Obiettivi tirocinio 1° anno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Obiettivi tirocinio 1° anno</dc:title>
  <dc:creator>Giuseppe</dc:creator>
  <cp:lastModifiedBy>ANGELO MISURACA</cp:lastModifiedBy>
  <cp:revision>8</cp:revision>
  <dcterms:created xsi:type="dcterms:W3CDTF">2018-02-26T19:52:00Z</dcterms:created>
  <dcterms:modified xsi:type="dcterms:W3CDTF">2024-02-28T17:11:00Z</dcterms:modified>
</cp:coreProperties>
</file>