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9764" w14:textId="77777777" w:rsid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59E0762" w14:textId="77777777" w:rsid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C02D323" w14:textId="77777777" w:rsid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60BA9EF5" w14:textId="77777777" w:rsid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Al Direttore del D</w:t>
      </w:r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ipartimento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Me.Pre.C.C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</w:p>
    <w:p w14:paraId="36131E99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Ch.mo Prof. Giorgio </w:t>
      </w:r>
      <w:proofErr w:type="spell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Stassi</w:t>
      </w:r>
      <w:proofErr w:type="spellEnd"/>
    </w:p>
    <w:p w14:paraId="1689A70E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E p.c.</w:t>
      </w:r>
    </w:p>
    <w:p w14:paraId="39DA84E6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Al Responsabile Amministrativo</w:t>
      </w:r>
    </w:p>
    <w:p w14:paraId="0F2949F8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Dott.ssa Maria La Barbera</w:t>
      </w:r>
    </w:p>
    <w:p w14:paraId="3E075D7A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3B99D581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OGGETTO: Richiesta rimodulazione dei fondi della Scuola di Specializzazione in Ortopedia e Traumatologia, tramite storno tra voci COAN.</w:t>
      </w:r>
    </w:p>
    <w:p w14:paraId="17A09AF2" w14:textId="07BD8443" w:rsidR="00FB4C5B" w:rsidRPr="00FB4C5B" w:rsidRDefault="00FB4C5B" w:rsidP="00FB4C5B">
      <w:pPr>
        <w:widowControl/>
        <w:suppressAutoHyphens w:val="0"/>
        <w:spacing w:after="160" w:line="276" w:lineRule="auto"/>
        <w:jc w:val="both"/>
        <w:rPr>
          <w:rFonts w:ascii="Arial" w:eastAsiaTheme="minorHAnsi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Con la presente, il sottoscritto Responsabile dei fondi del Dottorato di Ricerca in Oncologia e Chirurgia Sperimentali iscritti sul budget del Dipartimento </w:t>
      </w:r>
      <w:proofErr w:type="spellStart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Me.Pre.C.C</w:t>
      </w:r>
      <w:proofErr w:type="spellEnd"/>
      <w:r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, ai fini del </w:t>
      </w:r>
      <w:r w:rsidRPr="00FB4C5B"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  <w:t>raggiungimento degli obiettivi di ricerca dei dottorandi,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richiede la rimodulazione/storno delle seguenti disponibilità di somme residue sulle voci COAN del Progetto NOCTC:</w:t>
      </w:r>
    </w:p>
    <w:p w14:paraId="0764EAAB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D50002D062021 – Dottorato di Ricerca in Oncologia e Chirurgia Sperimentali 36° Ciclo, come di seguito riportato:</w:t>
      </w:r>
    </w:p>
    <w:p w14:paraId="458B50CD" w14:textId="77777777" w:rsidR="00FB4C5B" w:rsidRPr="00FB4C5B" w:rsidRDefault="00FB4C5B" w:rsidP="00FB4C5B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Da </w:t>
      </w: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ab/>
      </w:r>
      <w:r w:rsidRPr="00FB4C5B">
        <w:rPr>
          <w:rFonts w:ascii="Arial" w:eastAsiaTheme="minorEastAsia" w:hAnsi="Arial" w:cs="Arial"/>
          <w:b/>
          <w:bCs/>
          <w:color w:val="000000" w:themeColor="text1"/>
          <w:kern w:val="0"/>
          <w:sz w:val="20"/>
          <w:szCs w:val="20"/>
          <w:lang w:eastAsia="en-US" w:bidi="ar-SA"/>
        </w:rPr>
        <w:t>CA.C.B.01.03.16 -Attività di ricerca dottorandi (D.M.8/02/2013 n. 45, art. 9, c. 3)</w:t>
      </w:r>
      <w:r w:rsidRPr="00FB4C5B"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  <w:t xml:space="preserve"> 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- € 7.257,00</w:t>
      </w:r>
    </w:p>
    <w:p w14:paraId="0CA7A889" w14:textId="77777777" w:rsidR="00FB4C5B" w:rsidRPr="00FB4C5B" w:rsidRDefault="00FB4C5B" w:rsidP="00FB4C5B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EastAsia" w:hAnsi="Arial" w:cs="Arial"/>
          <w:color w:val="000000" w:themeColor="text1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 xml:space="preserve">A: </w:t>
      </w:r>
      <w:r w:rsidRPr="00FB4C5B"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  <w:t>CA.A.A.02.02.02 - Attrezzature informatiche</w:t>
      </w: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- + € 7.257,00</w:t>
      </w:r>
    </w:p>
    <w:p w14:paraId="16F93E01" w14:textId="77777777" w:rsidR="00FB4C5B" w:rsidRPr="00FB4C5B" w:rsidRDefault="00FB4C5B" w:rsidP="00FB4C5B">
      <w:pPr>
        <w:widowControl/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72CC629C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Ai sensi dell’Art. 14 “Variazioni al Bilancio Unico di Ateneo di Previsione Annuale Autorizzatorio” del Regolamento per l’Amministrazione, la Finanza e la Contabilità dell’Università degli Studi di Palermo, si rappresenta l’urgenza dello storno ai fini del mantenimento degli equilibri definiti sul bilancio del Dipartimento </w:t>
      </w:r>
      <w:proofErr w:type="spell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Dichirons</w:t>
      </w:r>
      <w:proofErr w:type="spellEnd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.</w:t>
      </w:r>
    </w:p>
    <w:p w14:paraId="25EFE7FF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L’occasione mi è gradita per porgere cordiali saluti,</w:t>
      </w:r>
    </w:p>
    <w:p w14:paraId="7FA3D5B5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4B4A8A2C" w14:textId="77777777" w:rsidR="00FB4C5B" w:rsidRPr="00FB4C5B" w:rsidRDefault="00FB4C5B" w:rsidP="00FB4C5B">
      <w:pPr>
        <w:widowControl/>
        <w:suppressAutoHyphens w:val="0"/>
        <w:spacing w:after="160" w:line="259" w:lineRule="auto"/>
        <w:jc w:val="both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proofErr w:type="spellStart"/>
      <w:proofErr w:type="gramStart"/>
      <w:r w:rsidRPr="00FB4C5B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Prof.A.Russo</w:t>
      </w:r>
      <w:proofErr w:type="spellEnd"/>
      <w:proofErr w:type="gramEnd"/>
    </w:p>
    <w:p w14:paraId="0ACC4E13" w14:textId="489ABC59" w:rsidR="00051D9A" w:rsidRDefault="00051D9A" w:rsidP="00907447">
      <w:pPr>
        <w:ind w:left="708" w:hanging="282"/>
        <w:jc w:val="both"/>
        <w:rPr>
          <w:rFonts w:hint="eastAsia"/>
        </w:rPr>
      </w:pPr>
    </w:p>
    <w:p w14:paraId="4FA92F3C" w14:textId="77777777" w:rsidR="00B46080" w:rsidRPr="00B46080" w:rsidRDefault="00B46080" w:rsidP="00B46080">
      <w:pPr>
        <w:rPr>
          <w:rFonts w:hint="eastAsia"/>
        </w:rPr>
      </w:pPr>
    </w:p>
    <w:p w14:paraId="2222DB7D" w14:textId="77777777" w:rsidR="00B46080" w:rsidRPr="00B46080" w:rsidRDefault="00B46080" w:rsidP="00B46080">
      <w:pPr>
        <w:rPr>
          <w:rFonts w:hint="eastAsia"/>
        </w:rPr>
      </w:pPr>
    </w:p>
    <w:p w14:paraId="101446F5" w14:textId="77777777" w:rsidR="00B46080" w:rsidRPr="00B46080" w:rsidRDefault="00B46080" w:rsidP="00B46080">
      <w:pPr>
        <w:rPr>
          <w:rFonts w:hint="eastAsia"/>
        </w:rPr>
      </w:pPr>
    </w:p>
    <w:p w14:paraId="22D51EF4" w14:textId="77777777" w:rsidR="00B46080" w:rsidRPr="00B46080" w:rsidRDefault="00B46080" w:rsidP="00B46080">
      <w:pPr>
        <w:rPr>
          <w:rFonts w:hint="eastAsia"/>
        </w:rPr>
      </w:pPr>
    </w:p>
    <w:p w14:paraId="613B7388" w14:textId="77777777" w:rsidR="00B46080" w:rsidRPr="00B46080" w:rsidRDefault="00B46080" w:rsidP="00B46080">
      <w:pPr>
        <w:rPr>
          <w:rFonts w:hint="eastAsia"/>
        </w:rPr>
      </w:pPr>
    </w:p>
    <w:p w14:paraId="6EAFAED9" w14:textId="77777777" w:rsidR="00B46080" w:rsidRPr="00B46080" w:rsidRDefault="00B46080" w:rsidP="00B46080">
      <w:pPr>
        <w:rPr>
          <w:rFonts w:hint="eastAsia"/>
        </w:rPr>
      </w:pPr>
    </w:p>
    <w:p w14:paraId="2770B467" w14:textId="77777777" w:rsidR="00B46080" w:rsidRDefault="00B46080" w:rsidP="00B46080">
      <w:pPr>
        <w:rPr>
          <w:rFonts w:hint="eastAsia"/>
        </w:rPr>
      </w:pPr>
    </w:p>
    <w:p w14:paraId="1A506B4E" w14:textId="1A3150FA" w:rsidR="00B46080" w:rsidRDefault="00B46080" w:rsidP="00B46080">
      <w:pPr>
        <w:tabs>
          <w:tab w:val="left" w:pos="7822"/>
        </w:tabs>
        <w:rPr>
          <w:rFonts w:hint="eastAsia"/>
        </w:rPr>
      </w:pPr>
      <w:r>
        <w:rPr>
          <w:rFonts w:hint="eastAsia"/>
        </w:rPr>
        <w:tab/>
      </w:r>
    </w:p>
    <w:p w14:paraId="34CF9D3A" w14:textId="77777777" w:rsidR="00B46080" w:rsidRPr="00B46080" w:rsidRDefault="00B46080" w:rsidP="00B46080">
      <w:pPr>
        <w:rPr>
          <w:rFonts w:hint="eastAsia"/>
        </w:rPr>
      </w:pPr>
    </w:p>
    <w:p w14:paraId="0139F38F" w14:textId="77777777" w:rsidR="00B46080" w:rsidRPr="00B46080" w:rsidRDefault="00B46080" w:rsidP="00B46080">
      <w:pPr>
        <w:rPr>
          <w:rFonts w:hint="eastAsia"/>
        </w:rPr>
      </w:pPr>
    </w:p>
    <w:p w14:paraId="13A34B86" w14:textId="77777777" w:rsidR="00B46080" w:rsidRDefault="00B46080" w:rsidP="00B46080">
      <w:pPr>
        <w:jc w:val="center"/>
        <w:rPr>
          <w:rFonts w:hint="eastAsia"/>
        </w:rPr>
      </w:pPr>
    </w:p>
    <w:p w14:paraId="433EBFC2" w14:textId="594F4EB7" w:rsidR="00B46080" w:rsidRPr="00B46080" w:rsidRDefault="00B46080" w:rsidP="00B46080">
      <w:pPr>
        <w:tabs>
          <w:tab w:val="left" w:pos="5437"/>
        </w:tabs>
        <w:rPr>
          <w:rFonts w:hint="eastAsia"/>
        </w:rPr>
      </w:pPr>
      <w:r>
        <w:rPr>
          <w:rFonts w:hint="eastAsia"/>
        </w:rPr>
        <w:tab/>
      </w:r>
    </w:p>
    <w:sectPr w:rsidR="00B46080" w:rsidRPr="00B46080" w:rsidSect="00207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C58A" w14:textId="77777777" w:rsidR="005D50E6" w:rsidRDefault="005D50E6" w:rsidP="003B6DF6">
      <w:pPr>
        <w:rPr>
          <w:rFonts w:hint="eastAsia"/>
        </w:rPr>
      </w:pPr>
      <w:r>
        <w:separator/>
      </w:r>
    </w:p>
  </w:endnote>
  <w:endnote w:type="continuationSeparator" w:id="0">
    <w:p w14:paraId="3ED661E4" w14:textId="77777777" w:rsidR="005D50E6" w:rsidRDefault="005D50E6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4141" w14:textId="77777777" w:rsidR="00907447" w:rsidRDefault="00907447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2A3" w14:textId="77777777" w:rsidR="0065201C" w:rsidRPr="00CD3964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669F87FC" w14:textId="258080A7" w:rsidR="0049069D" w:rsidRPr="0065201C" w:rsidRDefault="00000000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hyperlink r:id="rId1" w:history="1">
      <w:r w:rsidR="0065201C" w:rsidRPr="00F136C5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DA8B" w14:textId="77777777" w:rsidR="00907447" w:rsidRDefault="0090744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1579" w14:textId="77777777" w:rsidR="005D50E6" w:rsidRDefault="005D50E6" w:rsidP="003B6DF6">
      <w:pPr>
        <w:rPr>
          <w:rFonts w:hint="eastAsia"/>
        </w:rPr>
      </w:pPr>
      <w:r>
        <w:separator/>
      </w:r>
    </w:p>
  </w:footnote>
  <w:footnote w:type="continuationSeparator" w:id="0">
    <w:p w14:paraId="68D5FF3A" w14:textId="77777777" w:rsidR="005D50E6" w:rsidRDefault="005D50E6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C852" w14:textId="77777777" w:rsidR="00907447" w:rsidRDefault="00907447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562" w14:textId="77777777" w:rsidR="00436B95" w:rsidRDefault="003B6DF6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  <w:r>
      <w:rPr>
        <w:sz w:val="36"/>
      </w:rPr>
      <w:t xml:space="preserve">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61"/>
      <w:gridCol w:w="5177"/>
    </w:tblGrid>
    <w:tr w:rsidR="00A567E1" w14:paraId="71005D26" w14:textId="77777777" w:rsidTr="00A567E1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5D9308" w14:textId="18FF423F" w:rsidR="00A567E1" w:rsidRDefault="00A567E1" w:rsidP="00A567E1">
          <w:pPr>
            <w:pStyle w:val="Intestazione"/>
            <w:ind w:left="284" w:firstLine="37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39D319F" wp14:editId="10856639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3AFF87" w14:textId="0547111A" w:rsidR="00A567E1" w:rsidRPr="00F228BE" w:rsidRDefault="00B46080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380FFE83" wp14:editId="71B34D8E">
                <wp:simplePos x="0" y="0"/>
                <wp:positionH relativeFrom="margin">
                  <wp:posOffset>2198370</wp:posOffset>
                </wp:positionH>
                <wp:positionV relativeFrom="paragraph">
                  <wp:posOffset>-71120</wp:posOffset>
                </wp:positionV>
                <wp:extent cx="842010" cy="635000"/>
                <wp:effectExtent l="0" t="0" r="0" b="0"/>
                <wp:wrapSquare wrapText="bothSides"/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67E1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br/>
          </w:r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Dipartimento Me.Pre.C.C.</w:t>
          </w:r>
        </w:p>
        <w:p w14:paraId="3469B975" w14:textId="595B7DAF" w:rsidR="00A567E1" w:rsidRDefault="00A567E1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56FC880E" w14:textId="6695360A" w:rsidR="00A567E1" w:rsidRDefault="00A567E1" w:rsidP="00A567E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07B2CA1D" w14:textId="3342D575" w:rsidR="00A567E1" w:rsidRPr="00161A33" w:rsidRDefault="00A567E1" w:rsidP="00A567E1">
          <w:pPr>
            <w:pStyle w:val="Intestazione"/>
            <w:rPr>
              <w:rFonts w:hint="eastAsia"/>
              <w:sz w:val="12"/>
              <w:szCs w:val="12"/>
            </w:rPr>
          </w:pPr>
        </w:p>
      </w:tc>
    </w:tr>
  </w:tbl>
  <w:p w14:paraId="360277DC" w14:textId="77777777" w:rsidR="003B6DF6" w:rsidRDefault="003B6DF6" w:rsidP="00A567E1">
    <w:pPr>
      <w:pStyle w:val="Intestazione"/>
      <w:tabs>
        <w:tab w:val="clear" w:pos="9638"/>
        <w:tab w:val="left" w:pos="8460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86B0" w14:textId="77777777" w:rsidR="00907447" w:rsidRDefault="00907447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2273218">
    <w:abstractNumId w:val="3"/>
  </w:num>
  <w:num w:numId="2" w16cid:durableId="374622322">
    <w:abstractNumId w:val="0"/>
  </w:num>
  <w:num w:numId="3" w16cid:durableId="168790679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95128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23F8A"/>
    <w:rsid w:val="000334C7"/>
    <w:rsid w:val="00047B1D"/>
    <w:rsid w:val="00051D9A"/>
    <w:rsid w:val="000F2E8C"/>
    <w:rsid w:val="001361A4"/>
    <w:rsid w:val="00165016"/>
    <w:rsid w:val="00197C4E"/>
    <w:rsid w:val="001B69A3"/>
    <w:rsid w:val="001C016A"/>
    <w:rsid w:val="001C258E"/>
    <w:rsid w:val="001E336B"/>
    <w:rsid w:val="001E7D75"/>
    <w:rsid w:val="002069EC"/>
    <w:rsid w:val="00207618"/>
    <w:rsid w:val="002343B6"/>
    <w:rsid w:val="00246B6A"/>
    <w:rsid w:val="002A4EE5"/>
    <w:rsid w:val="00303E8D"/>
    <w:rsid w:val="00326D7A"/>
    <w:rsid w:val="00387B69"/>
    <w:rsid w:val="003A545C"/>
    <w:rsid w:val="003B6DF6"/>
    <w:rsid w:val="003D17DF"/>
    <w:rsid w:val="003D61B1"/>
    <w:rsid w:val="003E43FA"/>
    <w:rsid w:val="003E7591"/>
    <w:rsid w:val="0043565F"/>
    <w:rsid w:val="00436B95"/>
    <w:rsid w:val="00447E22"/>
    <w:rsid w:val="004539B2"/>
    <w:rsid w:val="0049069D"/>
    <w:rsid w:val="004B7338"/>
    <w:rsid w:val="004F01D3"/>
    <w:rsid w:val="005242ED"/>
    <w:rsid w:val="0057354D"/>
    <w:rsid w:val="005934EF"/>
    <w:rsid w:val="005A0BAF"/>
    <w:rsid w:val="005A760C"/>
    <w:rsid w:val="005A78DC"/>
    <w:rsid w:val="005D50E6"/>
    <w:rsid w:val="005F46BC"/>
    <w:rsid w:val="0060598D"/>
    <w:rsid w:val="0060782A"/>
    <w:rsid w:val="00645811"/>
    <w:rsid w:val="0065201C"/>
    <w:rsid w:val="00667C9B"/>
    <w:rsid w:val="006852B0"/>
    <w:rsid w:val="00686C28"/>
    <w:rsid w:val="006B6A47"/>
    <w:rsid w:val="006B7E74"/>
    <w:rsid w:val="00734BE5"/>
    <w:rsid w:val="0074407A"/>
    <w:rsid w:val="00751E81"/>
    <w:rsid w:val="007963F3"/>
    <w:rsid w:val="007969AC"/>
    <w:rsid w:val="007A63F2"/>
    <w:rsid w:val="007B111E"/>
    <w:rsid w:val="007E3D68"/>
    <w:rsid w:val="007F1D23"/>
    <w:rsid w:val="00811375"/>
    <w:rsid w:val="00814737"/>
    <w:rsid w:val="00833CFC"/>
    <w:rsid w:val="00854EDC"/>
    <w:rsid w:val="008631EC"/>
    <w:rsid w:val="00883319"/>
    <w:rsid w:val="008A2A1F"/>
    <w:rsid w:val="008B4B04"/>
    <w:rsid w:val="00907447"/>
    <w:rsid w:val="0091334B"/>
    <w:rsid w:val="0091337C"/>
    <w:rsid w:val="00930CC9"/>
    <w:rsid w:val="0095284D"/>
    <w:rsid w:val="009D70FE"/>
    <w:rsid w:val="00A022E4"/>
    <w:rsid w:val="00A351CD"/>
    <w:rsid w:val="00A359AC"/>
    <w:rsid w:val="00A41767"/>
    <w:rsid w:val="00A478C8"/>
    <w:rsid w:val="00A567E1"/>
    <w:rsid w:val="00A606F0"/>
    <w:rsid w:val="00AF058E"/>
    <w:rsid w:val="00B06D7B"/>
    <w:rsid w:val="00B07400"/>
    <w:rsid w:val="00B11978"/>
    <w:rsid w:val="00B27620"/>
    <w:rsid w:val="00B40827"/>
    <w:rsid w:val="00B43B5E"/>
    <w:rsid w:val="00B46080"/>
    <w:rsid w:val="00B51AA0"/>
    <w:rsid w:val="00B67932"/>
    <w:rsid w:val="00B77335"/>
    <w:rsid w:val="00BB1774"/>
    <w:rsid w:val="00BC3FB1"/>
    <w:rsid w:val="00BD4DD5"/>
    <w:rsid w:val="00BD5D4D"/>
    <w:rsid w:val="00BE2084"/>
    <w:rsid w:val="00BF78FB"/>
    <w:rsid w:val="00C16290"/>
    <w:rsid w:val="00C53783"/>
    <w:rsid w:val="00C6089C"/>
    <w:rsid w:val="00CA4DEE"/>
    <w:rsid w:val="00CA726A"/>
    <w:rsid w:val="00CB40CB"/>
    <w:rsid w:val="00CE0002"/>
    <w:rsid w:val="00D25D1D"/>
    <w:rsid w:val="00D277BE"/>
    <w:rsid w:val="00D30E31"/>
    <w:rsid w:val="00DC3E86"/>
    <w:rsid w:val="00DC5B35"/>
    <w:rsid w:val="00DD344E"/>
    <w:rsid w:val="00DD5C26"/>
    <w:rsid w:val="00E03266"/>
    <w:rsid w:val="00E05193"/>
    <w:rsid w:val="00E33D74"/>
    <w:rsid w:val="00E9248A"/>
    <w:rsid w:val="00EE6A2D"/>
    <w:rsid w:val="00EF218D"/>
    <w:rsid w:val="00EF7922"/>
    <w:rsid w:val="00F02B73"/>
    <w:rsid w:val="00F0411C"/>
    <w:rsid w:val="00F136C5"/>
    <w:rsid w:val="00F5584C"/>
    <w:rsid w:val="00F56517"/>
    <w:rsid w:val="00F7388F"/>
    <w:rsid w:val="00F972D9"/>
    <w:rsid w:val="00FB4C5B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1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ROBERTO CAMMARATA</cp:lastModifiedBy>
  <cp:revision>6</cp:revision>
  <dcterms:created xsi:type="dcterms:W3CDTF">2024-05-10T12:04:00Z</dcterms:created>
  <dcterms:modified xsi:type="dcterms:W3CDTF">2024-06-05T12:49:00Z</dcterms:modified>
</cp:coreProperties>
</file>