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73" w:rsidRDefault="00D83A73" w:rsidP="00D83A7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D83A73">
        <w:rPr>
          <w:rFonts w:ascii="Verdana" w:hAnsi="Verdana" w:cs="Arial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364A3506" wp14:editId="02CA733F">
            <wp:extent cx="2760785" cy="1079030"/>
            <wp:effectExtent l="0" t="0" r="1905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0785" cy="10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73" w:rsidRDefault="00D83A73" w:rsidP="00D83A7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853427" w:rsidRDefault="00D83A73" w:rsidP="0085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 w:rsidRPr="00D83A73">
        <w:rPr>
          <w:rFonts w:ascii="Verdana" w:hAnsi="Verdana" w:cs="Arial"/>
          <w:b/>
          <w:bCs/>
          <w:color w:val="000000"/>
          <w:sz w:val="24"/>
          <w:szCs w:val="24"/>
        </w:rPr>
        <w:t>Allegato 1</w:t>
      </w:r>
    </w:p>
    <w:p w:rsidR="00853427" w:rsidRDefault="00853427" w:rsidP="00501AD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Verdana" w:hAnsi="Verdana" w:cs="Arial"/>
          <w:color w:val="000000"/>
          <w:sz w:val="24"/>
          <w:szCs w:val="24"/>
        </w:rPr>
      </w:pPr>
    </w:p>
    <w:p w:rsidR="00853427" w:rsidRDefault="00853427" w:rsidP="00501AD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Verdana" w:hAnsi="Verdana" w:cs="Arial"/>
          <w:color w:val="000000"/>
          <w:sz w:val="24"/>
          <w:szCs w:val="24"/>
        </w:rPr>
      </w:pPr>
    </w:p>
    <w:p w:rsidR="00D83A73" w:rsidRPr="00D83A73" w:rsidRDefault="00D83A73" w:rsidP="00501AD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Verdana" w:hAnsi="Verdana" w:cs="Arial"/>
          <w:color w:val="000000"/>
          <w:sz w:val="24"/>
          <w:szCs w:val="24"/>
        </w:rPr>
      </w:pPr>
      <w:r w:rsidRPr="00D83A73">
        <w:rPr>
          <w:rFonts w:ascii="Verdana" w:hAnsi="Verdana" w:cs="Arial"/>
          <w:color w:val="000000"/>
          <w:sz w:val="24"/>
          <w:szCs w:val="24"/>
        </w:rPr>
        <w:t>Avviso alle Università - Ricerca e selezione di Dottorati di</w:t>
      </w:r>
      <w:r w:rsidR="00103FBC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D83A73">
        <w:rPr>
          <w:rFonts w:ascii="Verdana" w:hAnsi="Verdana" w:cs="Arial"/>
          <w:color w:val="000000"/>
          <w:sz w:val="24"/>
          <w:szCs w:val="24"/>
        </w:rPr>
        <w:t>ricerca Anno accademico 20</w:t>
      </w:r>
      <w:r w:rsidR="00947613">
        <w:rPr>
          <w:rFonts w:ascii="Verdana" w:hAnsi="Verdana" w:cs="Arial"/>
          <w:color w:val="000000"/>
          <w:sz w:val="24"/>
          <w:szCs w:val="24"/>
        </w:rPr>
        <w:t>20</w:t>
      </w:r>
      <w:r w:rsidRPr="00D83A73">
        <w:rPr>
          <w:rFonts w:ascii="Verdana" w:hAnsi="Verdana" w:cs="Arial"/>
          <w:color w:val="000000"/>
          <w:sz w:val="24"/>
          <w:szCs w:val="24"/>
        </w:rPr>
        <w:t>/202</w:t>
      </w:r>
      <w:r w:rsidR="00947613">
        <w:rPr>
          <w:rFonts w:ascii="Verdana" w:hAnsi="Verdana" w:cs="Arial"/>
          <w:color w:val="000000"/>
          <w:sz w:val="24"/>
          <w:szCs w:val="24"/>
        </w:rPr>
        <w:t>1</w:t>
      </w:r>
      <w:r w:rsidRPr="00D83A73">
        <w:rPr>
          <w:rFonts w:ascii="Verdana" w:hAnsi="Verdana" w:cs="Arial"/>
          <w:color w:val="000000"/>
          <w:sz w:val="24"/>
          <w:szCs w:val="24"/>
        </w:rPr>
        <w:t>.</w:t>
      </w:r>
    </w:p>
    <w:p w:rsidR="00D83A73" w:rsidRPr="00D83A73" w:rsidRDefault="00D83A73" w:rsidP="00D83A73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color w:val="000000"/>
          <w:sz w:val="24"/>
          <w:szCs w:val="24"/>
        </w:rPr>
      </w:pPr>
    </w:p>
    <w:p w:rsidR="00D83A73" w:rsidRPr="00D83A73" w:rsidRDefault="00D83A73" w:rsidP="00D83A73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color w:val="000000"/>
          <w:sz w:val="24"/>
          <w:szCs w:val="24"/>
        </w:rPr>
      </w:pPr>
    </w:p>
    <w:p w:rsidR="00D83A73" w:rsidRPr="00D83A73" w:rsidRDefault="00D83A73" w:rsidP="00D83A73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D83A73" w:rsidRPr="00D83A73" w:rsidRDefault="00D83A73" w:rsidP="00D83A73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bCs/>
          <w:color w:val="000000"/>
          <w:sz w:val="24"/>
          <w:szCs w:val="24"/>
        </w:rPr>
      </w:pPr>
      <w:r w:rsidRPr="00D83A73">
        <w:rPr>
          <w:rFonts w:ascii="Verdana" w:hAnsi="Verdana" w:cs="Arial"/>
          <w:b/>
          <w:bCs/>
          <w:color w:val="000000"/>
          <w:sz w:val="24"/>
          <w:szCs w:val="24"/>
        </w:rPr>
        <w:t>Proposta di accredito e convenzionamento dottorati di ricerca</w:t>
      </w:r>
    </w:p>
    <w:p w:rsidR="00D83A73" w:rsidRPr="00D83A73" w:rsidRDefault="00D83A73" w:rsidP="00D83A73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bCs/>
          <w:color w:val="000000"/>
          <w:sz w:val="24"/>
          <w:szCs w:val="24"/>
        </w:rPr>
      </w:pPr>
      <w:r w:rsidRPr="00D83A73">
        <w:rPr>
          <w:rFonts w:ascii="Verdana" w:hAnsi="Verdana" w:cs="Arial"/>
          <w:b/>
          <w:bCs/>
          <w:color w:val="000000"/>
          <w:sz w:val="24"/>
          <w:szCs w:val="24"/>
        </w:rPr>
        <w:t>(barrare la tipologia proposta)</w:t>
      </w:r>
    </w:p>
    <w:p w:rsidR="00D83A73" w:rsidRPr="00D83A73" w:rsidRDefault="00D83A73" w:rsidP="00D83A73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D83A73" w:rsidRPr="00D83A73" w:rsidRDefault="00D83A73" w:rsidP="00D83A73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D83A73" w:rsidRPr="00D83A73" w:rsidRDefault="00D83A73" w:rsidP="00D83A73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D83A73" w:rsidRPr="00D83A73" w:rsidRDefault="00853427" w:rsidP="00853427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bCs/>
          <w:color w:val="000000"/>
          <w:sz w:val="24"/>
          <w:szCs w:val="24"/>
        </w:rPr>
      </w:pPr>
      <w:r w:rsidRPr="00D83A73">
        <w:rPr>
          <w:rFonts w:ascii="Verdana" w:hAnsi="Verdana" w:cs="Arial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15875</wp:posOffset>
                </wp:positionV>
                <wp:extent cx="219600" cy="212400"/>
                <wp:effectExtent l="0" t="0" r="28575" b="1651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21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A73" w:rsidRDefault="00D8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0.5pt;margin-top:1.25pt;width:17.3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fslgIAALkFAAAOAAAAZHJzL2Uyb0RvYy54bWysVE1PGzEQvVfqf7B8L5ukgZaIDUqDqCoh&#10;QIWKs+O1iYXX49qT7Ka/nrF3ExLKhaqX3bHnzdfzzJydt7VlaxWiAVfy4dGAM+UkVMY9lvzX/eWn&#10;r5xFFK4SFpwq+UZFfj79+OGs8RM1giXYSgVGTlycNL7kS0Q/KYool6oW8Qi8cqTUEGqBdAyPRRVE&#10;Q95rW4wGg5OigVD5AFLFSLcXnZJPs3+tlcQbraNCZktOuWH+hvxdpG8xPROTxyD80sg+DfEPWdTC&#10;OAq6c3UhULBVMH+5qo0MEEHjkYS6AK2NVLkGqmY4eFXN3VJ4lWshcqLf0RT/n1t5vb4NzFT0dpw5&#10;UdMTzUVU1gpWGYYqIrBhYqnxcULgO09wbL9Bmyz6+0iXqfhWhzr9qSxGeuJ7s+NYtcgkXY6GpycD&#10;0khSjYajMcnkpXgx9iHidwU1S0LJAz1hZlasryJ20C0kxYpgTXVprM2H1DZqbgNbC3pwizlFcn6A&#10;so41JT/5fDzIjg90yfXOfmGFfOrT20ORP+tSOJUbrE8rEdQRkSXcWJUw1v1UmgjOfLyRo5BSuV2e&#10;GZ1Qmip6j2GPf8nqPcZdHWSRI4PDnXFtHISOpUNqq6cttbrD0xvu1Z1EbBdt3yALqDbUNwG6+Yte&#10;Xhoi+kpEvBWBBo4agpYI3tBHW6DXgV7ibAnhz1v3CU9zQFrOGhrgksffKxEUZ/aHowk5HY7HaeLz&#10;YXz8ZUSHsK9Z7Gvcqp4DtQxNAWWXxYRHuxV1gPqBds0sRSWVcJJilxy34hy7tUK7SqrZLINoxr3A&#10;K3fnZXKd6E0Ndt8+iOD7BkeajGvYjrqYvOrzDpssHcxWCNrkIUgEd6z2xNN+yGPU77K0gPbPGfWy&#10;cafPAAAA//8DAFBLAwQUAAYACAAAACEAEWn9V9oAAAAGAQAADwAAAGRycy9kb3ducmV2LnhtbEyP&#10;MU/DMBSEdyT+g/WQ2KjTokRJyEsFqLAw0SJmN361LWI7st00/HvMBOPpTnffddvFjmymEI13COtV&#10;AYzc4KVxCuHj8HJXA4tJOClG7wjhmyJs++urTrTSX9w7zfukWC5xsRUIOqWp5TwOmqyIKz+Ry97J&#10;BytSlkFxGcQll9uRb4qi4lYYlxe0mOhZ0/C1P1uE3ZNq1FCLoHe1NGZePk9v6hXx9mZ5fACWaEl/&#10;YfjFz+jQZ6ajPzsZ2YhQrfOVhLApgWW7KStgR4T7sgHed/w/fv8DAAD//wMAUEsBAi0AFAAGAAgA&#10;AAAhALaDOJL+AAAA4QEAABMAAAAAAAAAAAAAAAAAAAAAAFtDb250ZW50X1R5cGVzXS54bWxQSwEC&#10;LQAUAAYACAAAACEAOP0h/9YAAACUAQAACwAAAAAAAAAAAAAAAAAvAQAAX3JlbHMvLnJlbHNQSwEC&#10;LQAUAAYACAAAACEAE8Gn7JYCAAC5BQAADgAAAAAAAAAAAAAAAAAuAgAAZHJzL2Uyb0RvYy54bWxQ&#10;SwECLQAUAAYACAAAACEAEWn9V9oAAAAGAQAADwAAAAAAAAAAAAAAAADwBAAAZHJzL2Rvd25yZXYu&#10;eG1sUEsFBgAAAAAEAAQA8wAAAPcFAAAAAA==&#10;" fillcolor="white [3201]" strokeweight=".5pt">
                <v:textbox>
                  <w:txbxContent>
                    <w:p w:rsidR="00D83A73" w:rsidRDefault="00D83A73"/>
                  </w:txbxContent>
                </v:textbox>
                <w10:wrap anchorx="margin"/>
              </v:shape>
            </w:pict>
          </mc:Fallback>
        </mc:AlternateContent>
      </w:r>
      <w:r w:rsidR="00D83A73" w:rsidRPr="00D83A73">
        <w:rPr>
          <w:rFonts w:ascii="Verdana" w:hAnsi="Verdana" w:cs="Arial"/>
          <w:b/>
          <w:bCs/>
          <w:color w:val="000000"/>
          <w:sz w:val="24"/>
          <w:szCs w:val="24"/>
        </w:rPr>
        <w:t>Art. 2.1</w:t>
      </w:r>
      <w:r w:rsidR="00947613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="007A4E81">
        <w:rPr>
          <w:rFonts w:ascii="Verdana" w:hAnsi="Verdana" w:cs="Arial"/>
          <w:b/>
          <w:bCs/>
          <w:color w:val="000000"/>
          <w:sz w:val="24"/>
          <w:szCs w:val="24"/>
        </w:rPr>
        <w:t>–</w:t>
      </w:r>
      <w:r w:rsidR="00947613">
        <w:rPr>
          <w:rFonts w:ascii="Verdana" w:hAnsi="Verdana" w:cs="Arial"/>
          <w:b/>
          <w:bCs/>
          <w:color w:val="000000"/>
          <w:sz w:val="24"/>
          <w:szCs w:val="24"/>
        </w:rPr>
        <w:t xml:space="preserve"> I</w:t>
      </w:r>
      <w:r w:rsidR="007A4E81">
        <w:rPr>
          <w:rFonts w:ascii="Verdana" w:hAnsi="Verdana" w:cs="Arial"/>
          <w:b/>
          <w:bCs/>
          <w:color w:val="000000"/>
          <w:sz w:val="24"/>
          <w:szCs w:val="24"/>
        </w:rPr>
        <w:t>)</w:t>
      </w:r>
    </w:p>
    <w:p w:rsidR="00D83A73" w:rsidRPr="00D83A73" w:rsidRDefault="00853427" w:rsidP="002D3B6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Verdana" w:hAnsi="Verdana" w:cs="Arial"/>
          <w:color w:val="000000"/>
          <w:sz w:val="24"/>
          <w:szCs w:val="24"/>
        </w:rPr>
      </w:pPr>
      <w:r w:rsidRPr="00853427">
        <w:rPr>
          <w:rFonts w:ascii="Verdana" w:hAnsi="Verdana" w:cs="Arial"/>
          <w:color w:val="000000"/>
          <w:sz w:val="24"/>
          <w:szCs w:val="24"/>
        </w:rPr>
        <w:t>Dottorati innovativi - Intersettoriali, vertenti sulle tematiche dell'iniziativa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3427">
        <w:rPr>
          <w:rFonts w:ascii="Verdana" w:hAnsi="Verdana" w:cs="Arial"/>
          <w:color w:val="000000"/>
          <w:sz w:val="24"/>
          <w:szCs w:val="24"/>
        </w:rPr>
        <w:t>"Industria 4.0", caratterizzati dal forte interesse industriale e dal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3427">
        <w:rPr>
          <w:rFonts w:ascii="Verdana" w:hAnsi="Verdana" w:cs="Arial"/>
          <w:color w:val="000000"/>
          <w:sz w:val="24"/>
          <w:szCs w:val="24"/>
        </w:rPr>
        <w:t>coinvolgimento di imprese che svolgano attività industriali dirette alla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3427">
        <w:rPr>
          <w:rFonts w:ascii="Verdana" w:hAnsi="Verdana" w:cs="Arial"/>
          <w:color w:val="000000"/>
          <w:sz w:val="24"/>
          <w:szCs w:val="24"/>
        </w:rPr>
        <w:t>produzione di beni o di servizi in coerenza con la "Strategia Nazionale di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3427">
        <w:rPr>
          <w:rFonts w:ascii="Verdana" w:hAnsi="Verdana" w:cs="Arial"/>
          <w:color w:val="000000"/>
          <w:sz w:val="24"/>
          <w:szCs w:val="24"/>
        </w:rPr>
        <w:t>Specializzazione Intelligente 2014-2020" approvata dalla Commissione</w:t>
      </w:r>
      <w:r w:rsidR="002D3B66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3427">
        <w:rPr>
          <w:rFonts w:ascii="Verdana" w:hAnsi="Verdana" w:cs="Arial"/>
          <w:color w:val="000000"/>
          <w:sz w:val="24"/>
          <w:szCs w:val="24"/>
        </w:rPr>
        <w:t>europea</w:t>
      </w:r>
      <w:r w:rsidRPr="00853427">
        <w:rPr>
          <w:rFonts w:ascii="Verdana" w:hAnsi="Verdana" w:cs="Arial"/>
          <w:color w:val="000000"/>
          <w:sz w:val="24"/>
          <w:szCs w:val="24"/>
        </w:rPr>
        <w:cr/>
      </w:r>
    </w:p>
    <w:p w:rsidR="00D83A73" w:rsidRPr="00D83A73" w:rsidRDefault="002D3B66" w:rsidP="00853427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bCs/>
          <w:color w:val="000000"/>
          <w:sz w:val="24"/>
          <w:szCs w:val="24"/>
        </w:rPr>
      </w:pPr>
      <w:r w:rsidRPr="00D83A73">
        <w:rPr>
          <w:rFonts w:ascii="Verdana" w:hAnsi="Verdana" w:cs="Arial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83421" wp14:editId="60447F6C">
                <wp:simplePos x="0" y="0"/>
                <wp:positionH relativeFrom="margin">
                  <wp:posOffset>387350</wp:posOffset>
                </wp:positionH>
                <wp:positionV relativeFrom="paragraph">
                  <wp:posOffset>15875</wp:posOffset>
                </wp:positionV>
                <wp:extent cx="219600" cy="212400"/>
                <wp:effectExtent l="0" t="0" r="28575" b="165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21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A73" w:rsidRDefault="00D83A73" w:rsidP="00D8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3421" id="Casella di testo 2" o:spid="_x0000_s1027" type="#_x0000_t202" style="position:absolute;left:0;text-align:left;margin-left:30.5pt;margin-top:1.25pt;width:17.3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dlmQIAAMAFAAAOAAAAZHJzL2Uyb0RvYy54bWysVN9P2zAQfp+0/8Hy+0ibFTYqUtQVMU1C&#10;Aw0mnl3HphaOz7Ovbbq/fmcnDYXxwrSX5Oz77tfnuzs7bxvLNipEA67i46MRZ8pJqI17qPjPu8sP&#10;nzmLKFwtLDhV8Z2K/Hz2/t3Z1k9VCSuwtQqMnLg43fqKrxD9tCiiXKlGxCPwypFSQ2gE0jE8FHUQ&#10;W/Le2KIcjU6KLYTaB5AqRrq96JR8lv1rrSReax0VMltxyg3zN+TvMn2L2ZmYPgThV0b2aYh/yKIR&#10;xlHQwdWFQMHWwfzlqjEyQASNRxKaArQ2UuUaqJrx6EU1tyvhVa6FyIl+oCn+P7fy++YmMFNXvOTM&#10;iYaeaCGislaw2jBUEYGViaWtj1MC33qCY/sFWnrt/X2ky1R8q0OT/lQWIz3xvRs4Vi0ySZfl+PRk&#10;RBpJqnJcTkgm78WTsQ8RvypoWBIqHugJM7NicxWxg+4hKVYEa+pLY20+pLZRCxvYRtCDW8wpkvNn&#10;KOvYtuInH49H2fEzXXI92C+tkI99egco8mddCqdyg/VpJYI6IrKEO6sSxrofShPBmY9XchRSKjfk&#10;mdEJpamitxj2+Kes3mLc1UEWOTI4HIwb4yB0LD2ntn7cU6s7PL3hQd1JxHbZ5s4a+mQJ9Y7aJ0A3&#10;htHLS0N8X4mINyLQ3FFf0C7Ba/poC/RI0EucrSD8fu0+4WkcSMvZlua44vHXWgTFmf3maFBOx5NJ&#10;Gvx8mBx/KukQDjXLQ41bNwugzhnT1vIyiwmPdi/qAM09rZx5ikoq4STFrjjuxQV224VWllTzeQbR&#10;qHuBV+7Wy+Q6sZz67K69F8H3fY40IN9hP/Fi+qLdO2yydDBfI2iTZyHx3LHa809rIk9Tv9LSHjo8&#10;Z9TT4p39AQAA//8DAFBLAwQUAAYACAAAACEAEWn9V9oAAAAGAQAADwAAAGRycy9kb3ducmV2Lnht&#10;bEyPMU/DMBSEdyT+g/WQ2KjTokRJyEsFqLAw0SJmN361LWI7st00/HvMBOPpTnffddvFjmymEI13&#10;COtVAYzc4KVxCuHj8HJXA4tJOClG7wjhmyJs++urTrTSX9w7zfukWC5xsRUIOqWp5TwOmqyIKz+R&#10;y97JBytSlkFxGcQll9uRb4qi4lYYlxe0mOhZ0/C1P1uE3ZNq1FCLoHe1NGZePk9v6hXx9mZ5fACW&#10;aEl/YfjFz+jQZ6ajPzsZ2YhQrfOVhLApgWW7KStgR4T7sgHed/w/fv8DAAD//wMAUEsBAi0AFAAG&#10;AAgAAAAhALaDOJL+AAAA4QEAABMAAAAAAAAAAAAAAAAAAAAAAFtDb250ZW50X1R5cGVzXS54bWxQ&#10;SwECLQAUAAYACAAAACEAOP0h/9YAAACUAQAACwAAAAAAAAAAAAAAAAAvAQAAX3JlbHMvLnJlbHNQ&#10;SwECLQAUAAYACAAAACEAiAPnZZkCAADABQAADgAAAAAAAAAAAAAAAAAuAgAAZHJzL2Uyb0RvYy54&#10;bWxQSwECLQAUAAYACAAAACEAEWn9V9oAAAAGAQAADwAAAAAAAAAAAAAAAADzBAAAZHJzL2Rvd25y&#10;ZXYueG1sUEsFBgAAAAAEAAQA8wAAAPoFAAAAAA==&#10;" fillcolor="white [3201]" strokeweight=".5pt">
                <v:textbox>
                  <w:txbxContent>
                    <w:p w:rsidR="00D83A73" w:rsidRDefault="00D83A73" w:rsidP="00D83A73"/>
                  </w:txbxContent>
                </v:textbox>
                <w10:wrap anchorx="margin"/>
              </v:shape>
            </w:pict>
          </mc:Fallback>
        </mc:AlternateContent>
      </w:r>
      <w:r w:rsidR="00D83A73" w:rsidRPr="00D83A73">
        <w:rPr>
          <w:rFonts w:ascii="Verdana" w:hAnsi="Verdana" w:cs="Arial"/>
          <w:b/>
          <w:bCs/>
          <w:color w:val="000000"/>
          <w:sz w:val="24"/>
          <w:szCs w:val="24"/>
        </w:rPr>
        <w:t xml:space="preserve">Art. 2.1 </w:t>
      </w:r>
      <w:r w:rsidR="00947613">
        <w:rPr>
          <w:rFonts w:ascii="Verdana" w:hAnsi="Verdana" w:cs="Arial"/>
          <w:b/>
          <w:bCs/>
          <w:color w:val="000000"/>
          <w:sz w:val="24"/>
          <w:szCs w:val="24"/>
        </w:rPr>
        <w:t>– II)</w:t>
      </w:r>
    </w:p>
    <w:p w:rsidR="00D83A73" w:rsidRPr="00D83A73" w:rsidRDefault="00D83A73" w:rsidP="00853427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Cs/>
          <w:color w:val="000000"/>
          <w:sz w:val="24"/>
          <w:szCs w:val="24"/>
        </w:rPr>
      </w:pPr>
      <w:r w:rsidRPr="00D83A73">
        <w:rPr>
          <w:rFonts w:ascii="Verdana" w:hAnsi="Verdana" w:cs="Arial"/>
          <w:bCs/>
          <w:color w:val="000000"/>
          <w:sz w:val="24"/>
          <w:szCs w:val="24"/>
        </w:rPr>
        <w:t>Dottorati su scienze statistiche e attuariali;</w:t>
      </w:r>
    </w:p>
    <w:p w:rsidR="00D83A73" w:rsidRPr="00D83A73" w:rsidRDefault="00D83A73" w:rsidP="00853427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Cs/>
          <w:color w:val="000000"/>
          <w:sz w:val="24"/>
          <w:szCs w:val="24"/>
        </w:rPr>
      </w:pPr>
    </w:p>
    <w:p w:rsidR="00D83A73" w:rsidRPr="00D83A73" w:rsidRDefault="00D83A73" w:rsidP="00853427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bCs/>
          <w:color w:val="000000"/>
          <w:sz w:val="24"/>
          <w:szCs w:val="24"/>
        </w:rPr>
      </w:pPr>
      <w:r w:rsidRPr="00D83A73">
        <w:rPr>
          <w:rFonts w:ascii="Verdana" w:hAnsi="Verdana" w:cs="Arial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83421" wp14:editId="60447F6C">
                <wp:simplePos x="0" y="0"/>
                <wp:positionH relativeFrom="margin">
                  <wp:posOffset>387350</wp:posOffset>
                </wp:positionH>
                <wp:positionV relativeFrom="paragraph">
                  <wp:posOffset>7620</wp:posOffset>
                </wp:positionV>
                <wp:extent cx="219600" cy="212400"/>
                <wp:effectExtent l="0" t="0" r="28575" b="1651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21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A73" w:rsidRDefault="00D83A73" w:rsidP="00D8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3421" id="Casella di testo 3" o:spid="_x0000_s1028" type="#_x0000_t202" style="position:absolute;left:0;text-align:left;margin-left:30.5pt;margin-top:.6pt;width:17.3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DBmgIAAMAFAAAOAAAAZHJzL2Uyb0RvYy54bWysVN9P2zAQfp+0/8Hy+0gbChsVKeqKmCYh&#10;QCsTz65jUwvb59luk+6v39lJSmG8MO0lOfu++/X57s4vWqPJVvigwFZ0fDSiRFgOtbKPFf15f/Xp&#10;CyUhMlszDVZUdCcCvZh9/HDeuKkoYQ26Fp6gExumjavoOkY3LYrA18KwcAROWFRK8IZFPPrHovas&#10;Qe9GF+VodFo04GvngYsQ8PayU9JZ9i+l4PFWyiAi0RXF3GL++vxdpW8xO2fTR8/cWvE+DfYPWRim&#10;LAbdu7pkkZGNV3+5Mop7CCDjEQdTgJSKi1wDVjMevapmuWZO5FqQnOD2NIX/55bfbO88UXVFjymx&#10;zOATLVgQWjNSKxJFiECOE0uNC1MELx3CY/sVWnzt4T7gZSq+ld6kP5ZFUI987/YcizYSjpfl+Ox0&#10;hBqOqnJcTlBG78WzsfMhfhNgSBIq6vEJM7Nsex1iBx0gKVYAreorpXU+pLYRC+3JluGD65hTROcv&#10;UNqSpqKnxyej7PiFLrne26804099egco9KdtCidyg/VpJYI6IrIUd1okjLY/hESCMx9v5Mg4F3af&#10;Z0YnlMSK3mPY45+zeo9xVwda5Mhg497YKAu+Y+kltfXTQK3s8PiGB3UnMbarNndWOfTJCuodto+H&#10;bgyD41cK+b5mId4xj3OHfYG7JN7iR2rAR4JeomQN/vdb9wmP44BaShqc44qGXxvmBSX6u8VBORtP&#10;Jmnw82Fy8rnEgz/UrA41dmMWgJ0zxq3leBYTPupBlB7MA66ceYqKKmY5xq5oHMRF7LYLriwu5vMM&#10;wlF3LF7bpePJdWI59dl9+8C86/s84oDcwDDxbPqq3TtssrQw30SQKs9C4rljtecf10Sepn6lpT10&#10;eM6o58U7+wMAAP//AwBQSwMEFAAGAAgAAAAhANzSrBbaAAAABgEAAA8AAABkcnMvZG93bnJldi54&#10;bWxMj8FOwzAQRO9I/IO1SNyo0wJRGuJUgAoXThTE2Y23tkW8jmI3DX/PcqLHnRnNvG02c+jFhGPy&#10;kRQsFwUIpC4aT1bB58fLTQUiZU1G95FQwQ8m2LSXF42uTTzRO067bAWXUKq1ApfzUEuZOodBp0Uc&#10;kNg7xDHozOdopRn1ictDL1dFUcqgPfGC0wM+O+y+d8egYPtk17ar9Oi2lfF+mr8Ob/ZVqeur+fEB&#10;RMY5/4fhD5/RoWWmfTySSaJXUC75lcz6CgTb6/sSxF7B7V0Jsm3kOX77CwAA//8DAFBLAQItABQA&#10;BgAIAAAAIQC2gziS/gAAAOEBAAATAAAAAAAAAAAAAAAAAAAAAABbQ29udGVudF9UeXBlc10ueG1s&#10;UEsBAi0AFAAGAAgAAAAhADj9If/WAAAAlAEAAAsAAAAAAAAAAAAAAAAALwEAAF9yZWxzLy5yZWxz&#10;UEsBAi0AFAAGAAgAAAAhAKZLkMGaAgAAwAUAAA4AAAAAAAAAAAAAAAAALgIAAGRycy9lMm9Eb2Mu&#10;eG1sUEsBAi0AFAAGAAgAAAAhANzSrBbaAAAABgEAAA8AAAAAAAAAAAAAAAAA9AQAAGRycy9kb3du&#10;cmV2LnhtbFBLBQYAAAAABAAEAPMAAAD7BQAAAAA=&#10;" fillcolor="white [3201]" strokeweight=".5pt">
                <v:textbox>
                  <w:txbxContent>
                    <w:p w:rsidR="00D83A73" w:rsidRDefault="00D83A73" w:rsidP="00D83A73"/>
                  </w:txbxContent>
                </v:textbox>
                <w10:wrap anchorx="margin"/>
              </v:shape>
            </w:pict>
          </mc:Fallback>
        </mc:AlternateContent>
      </w:r>
      <w:r w:rsidRPr="00D83A73">
        <w:rPr>
          <w:rFonts w:ascii="Verdana" w:hAnsi="Verdana" w:cs="Arial"/>
          <w:b/>
          <w:bCs/>
          <w:color w:val="000000"/>
          <w:sz w:val="24"/>
          <w:szCs w:val="24"/>
        </w:rPr>
        <w:t xml:space="preserve">Art. 2.1 </w:t>
      </w:r>
      <w:r w:rsidR="00947613">
        <w:rPr>
          <w:rFonts w:ascii="Verdana" w:hAnsi="Verdana" w:cs="Arial"/>
          <w:b/>
          <w:bCs/>
          <w:color w:val="000000"/>
          <w:sz w:val="24"/>
          <w:szCs w:val="24"/>
        </w:rPr>
        <w:t>– III)</w:t>
      </w:r>
    </w:p>
    <w:p w:rsidR="00D83A73" w:rsidRPr="00D83A73" w:rsidRDefault="00D83A73" w:rsidP="00853427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Cs/>
          <w:color w:val="000000"/>
          <w:sz w:val="24"/>
          <w:szCs w:val="24"/>
        </w:rPr>
      </w:pPr>
      <w:r w:rsidRPr="00D83A73">
        <w:rPr>
          <w:rFonts w:ascii="Verdana" w:hAnsi="Verdana" w:cs="Arial"/>
          <w:bCs/>
          <w:color w:val="000000"/>
          <w:sz w:val="24"/>
          <w:szCs w:val="24"/>
        </w:rPr>
        <w:t>Dottorati su tematiche dello sviluppo sostenibile;</w:t>
      </w:r>
    </w:p>
    <w:p w:rsidR="00D83A73" w:rsidRPr="00D83A73" w:rsidRDefault="00D83A73" w:rsidP="00853427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Cs/>
          <w:color w:val="000000"/>
          <w:sz w:val="24"/>
          <w:szCs w:val="24"/>
        </w:rPr>
      </w:pPr>
    </w:p>
    <w:p w:rsidR="00D83A73" w:rsidRPr="00D83A73" w:rsidRDefault="00D83A73" w:rsidP="00853427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bCs/>
          <w:color w:val="000000"/>
          <w:sz w:val="24"/>
          <w:szCs w:val="24"/>
        </w:rPr>
      </w:pPr>
      <w:r w:rsidRPr="00D83A73">
        <w:rPr>
          <w:rFonts w:ascii="Verdana" w:hAnsi="Verdana" w:cs="Arial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83421" wp14:editId="60447F6C">
                <wp:simplePos x="0" y="0"/>
                <wp:positionH relativeFrom="margin">
                  <wp:posOffset>396875</wp:posOffset>
                </wp:positionH>
                <wp:positionV relativeFrom="paragraph">
                  <wp:posOffset>8255</wp:posOffset>
                </wp:positionV>
                <wp:extent cx="219600" cy="212400"/>
                <wp:effectExtent l="0" t="0" r="28575" b="1651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21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A73" w:rsidRDefault="00D83A73" w:rsidP="00D8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3421" id="Casella di testo 4" o:spid="_x0000_s1029" type="#_x0000_t202" style="position:absolute;left:0;text-align:left;margin-left:31.25pt;margin-top:.65pt;width:17.3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4WmgIAAMAFAAAOAAAAZHJzL2Uyb0RvYy54bWysVE1PGzEQvVfqf7B8L5uEQEvEBqVBVJUQ&#10;oIaKs+O1iYXX49qTZNNf37F3NwTKhaqX3bHnzdfzzJxfNLVlGxWiAVfy4dGAM+UkVMY9lvzn/dWn&#10;L5xFFK4SFpwq+U5FfjH9+OF86ydqBCuwlQqMnLg42fqSrxD9pCiiXKlaxCPwypFSQ6gF0jE8FlUQ&#10;W/Je22I0GJwWWwiVDyBVjHR72Sr5NPvXWkm81ToqZLbklBvmb8jfZfoW03MxeQzCr4zs0hD/kEUt&#10;jKOge1eXAgVbB/OXq9rIABE0HkmoC9DaSJVroGqGg1fVLFbCq1wLkRP9nqb4/9zKm81dYKYq+Zgz&#10;J2p6ormIylrBKsNQRQQ2TixtfZwQeOEJjs1XaOi1+/tIl6n4Roc6/aksRnrie7fnWDXIJF2Ohmen&#10;A9JIUo2GozHJ5L14NvYh4jcFNUtCyQM9YWZWbK4jttAekmJFsKa6MtbmQ2obNbeBbQQ9uMWcIjl/&#10;gbKObUt+enwyyI5f6JLrvf3SCvnUpXeAIn/WpXAqN1iXViKoJSJLuLMqYaz7oTQRnPl4I0chpXL7&#10;PDM6oTRV9B7DDv+c1XuM2zrIIkcGh3vj2jgILUsvqa2eemp1i6c3PKg7idgsm9xZx32fLKHaUfsE&#10;aMcwenlliO9rEfFOBJo76gvaJXhLH22BHgk6ibMVhN9v3Sc8jQNpOdvSHJc8/lqLoDiz3x0Nytlw&#10;PE6Dnw/jk88jOoRDzfJQ49b1HKhzhrS1vMxiwqPtRR2gfqCVM0tRSSWcpNglx16cY7tdaGVJNZtl&#10;EI26F3jtFl4m14nl1Gf3zYMIvutzpAG5gX7ixeRVu7fYZOlgtkbQJs9C4rllteOf1kSepm6lpT10&#10;eM6o58U7/QMAAP//AwBQSwMEFAAGAAgAAAAhAGh/Fl7aAAAABgEAAA8AAABkcnMvZG93bnJldi54&#10;bWxMjs1OwzAQhO9IvIO1SNyo0xbaNMSpABUunCiI8zbe2hbxOordNLw95gTH+dHMV28n34mRhugC&#10;K5jPChDEbdCOjYKP9+ebEkRMyBq7wKTgmyJsm8uLGisdzvxG4z4ZkUc4VqjAptRXUsbWksc4Cz1x&#10;zo5h8JiyHIzUA57zuO/koihW0qPj/GCxpydL7df+5BXsHs3GtCUOdldq58bp8/hqXpS6vpoe7kEk&#10;mtJfGX7xMzo0mekQTqyj6BSsFne5mf0liBxv1nMQBwXL2zXIppb/8ZsfAAAA//8DAFBLAQItABQA&#10;BgAIAAAAIQC2gziS/gAAAOEBAAATAAAAAAAAAAAAAAAAAAAAAABbQ29udGVudF9UeXBlc10ueG1s&#10;UEsBAi0AFAAGAAgAAAAhADj9If/WAAAAlAEAAAsAAAAAAAAAAAAAAAAALwEAAF9yZWxzLy5yZWxz&#10;UEsBAi0AFAAGAAgAAAAhAFMz/haaAgAAwAUAAA4AAAAAAAAAAAAAAAAALgIAAGRycy9lMm9Eb2Mu&#10;eG1sUEsBAi0AFAAGAAgAAAAhAGh/Fl7aAAAABgEAAA8AAAAAAAAAAAAAAAAA9AQAAGRycy9kb3du&#10;cmV2LnhtbFBLBQYAAAAABAAEAPMAAAD7BQAAAAA=&#10;" fillcolor="white [3201]" strokeweight=".5pt">
                <v:textbox>
                  <w:txbxContent>
                    <w:p w:rsidR="00D83A73" w:rsidRDefault="00D83A73" w:rsidP="00D83A73"/>
                  </w:txbxContent>
                </v:textbox>
                <w10:wrap anchorx="margin"/>
              </v:shape>
            </w:pict>
          </mc:Fallback>
        </mc:AlternateContent>
      </w:r>
      <w:r w:rsidRPr="00D83A73">
        <w:rPr>
          <w:rFonts w:ascii="Verdana" w:hAnsi="Verdana" w:cs="Arial"/>
          <w:b/>
          <w:bCs/>
          <w:color w:val="000000"/>
          <w:sz w:val="24"/>
          <w:szCs w:val="24"/>
        </w:rPr>
        <w:t>Art. 2.1</w:t>
      </w:r>
      <w:r w:rsidR="00947613">
        <w:rPr>
          <w:rFonts w:ascii="Verdana" w:hAnsi="Verdana" w:cs="Arial"/>
          <w:b/>
          <w:bCs/>
          <w:color w:val="000000"/>
          <w:sz w:val="24"/>
          <w:szCs w:val="24"/>
        </w:rPr>
        <w:t xml:space="preserve"> – IV)</w:t>
      </w:r>
    </w:p>
    <w:p w:rsidR="00D83A73" w:rsidRDefault="00947613" w:rsidP="00853427">
      <w:pPr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Cs/>
          <w:color w:val="000000"/>
          <w:sz w:val="24"/>
          <w:szCs w:val="24"/>
        </w:rPr>
        <w:t xml:space="preserve">Tematiche INPS e Welfare e Benessere </w:t>
      </w:r>
      <w:r w:rsidRPr="00947613">
        <w:rPr>
          <w:rFonts w:ascii="Verdana" w:hAnsi="Verdana" w:cs="Arial"/>
          <w:b/>
          <w:color w:val="000000"/>
          <w:sz w:val="24"/>
          <w:szCs w:val="24"/>
        </w:rPr>
        <w:t>(</w:t>
      </w:r>
      <w:r>
        <w:rPr>
          <w:rFonts w:ascii="Verdana" w:hAnsi="Verdana" w:cs="Arial"/>
          <w:b/>
          <w:color w:val="000000"/>
          <w:sz w:val="24"/>
          <w:szCs w:val="24"/>
        </w:rPr>
        <w:t>b</w:t>
      </w:r>
      <w:r w:rsidRPr="00947613">
        <w:rPr>
          <w:rFonts w:ascii="Verdana" w:hAnsi="Verdana" w:cs="Arial"/>
          <w:b/>
          <w:color w:val="000000"/>
          <w:sz w:val="24"/>
          <w:szCs w:val="24"/>
        </w:rPr>
        <w:t>arrare la macroarea e l’argomento del dottorato)</w:t>
      </w:r>
    </w:p>
    <w:p w:rsidR="00947613" w:rsidRDefault="00947613" w:rsidP="009044E0">
      <w:pPr>
        <w:autoSpaceDE w:val="0"/>
        <w:autoSpaceDN w:val="0"/>
        <w:adjustRightInd w:val="0"/>
        <w:spacing w:after="0" w:line="240" w:lineRule="auto"/>
        <w:ind w:left="1843"/>
        <w:rPr>
          <w:rFonts w:ascii="Verdana" w:hAnsi="Verdana" w:cs="Arial"/>
          <w:b/>
          <w:color w:val="000000"/>
          <w:sz w:val="24"/>
          <w:szCs w:val="24"/>
        </w:rPr>
      </w:pPr>
    </w:p>
    <w:p w:rsidR="00947613" w:rsidRPr="00947613" w:rsidRDefault="00947613" w:rsidP="00853427">
      <w:pPr>
        <w:autoSpaceDE w:val="0"/>
        <w:autoSpaceDN w:val="0"/>
        <w:adjustRightInd w:val="0"/>
        <w:spacing w:after="0" w:line="360" w:lineRule="auto"/>
        <w:ind w:left="127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A) Innovazione nel settore pubblico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41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1. Trasformazione digitale della PA e public service design;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702" w:hanging="28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2. L'evoluzione degli assetti organizzativi delle PA, servizi digitali,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Pr="00947613">
        <w:rPr>
          <w:rFonts w:ascii="Verdana" w:hAnsi="Verdana" w:cs="Arial"/>
          <w:bCs/>
          <w:color w:val="000000"/>
          <w:sz w:val="24"/>
          <w:szCs w:val="24"/>
        </w:rPr>
        <w:t xml:space="preserve">customer </w:t>
      </w:r>
      <w:proofErr w:type="spellStart"/>
      <w:r w:rsidRPr="00947613">
        <w:rPr>
          <w:rFonts w:ascii="Verdana" w:hAnsi="Verdana" w:cs="Arial"/>
          <w:bCs/>
          <w:color w:val="000000"/>
          <w:sz w:val="24"/>
          <w:szCs w:val="24"/>
        </w:rPr>
        <w:t>experience</w:t>
      </w:r>
      <w:proofErr w:type="spellEnd"/>
      <w:r w:rsidRPr="00947613">
        <w:rPr>
          <w:rFonts w:ascii="Verdana" w:hAnsi="Verdana" w:cs="Arial"/>
          <w:bCs/>
          <w:color w:val="000000"/>
          <w:sz w:val="24"/>
          <w:szCs w:val="24"/>
        </w:rPr>
        <w:t xml:space="preserve"> management (metriche, metodologie e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Pr="00947613">
        <w:rPr>
          <w:rFonts w:ascii="Verdana" w:hAnsi="Verdana" w:cs="Arial"/>
          <w:bCs/>
          <w:color w:val="000000"/>
          <w:sz w:val="24"/>
          <w:szCs w:val="24"/>
        </w:rPr>
        <w:t>indicatori di impatto);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702" w:hanging="28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3. Metodologie di Business Intelligence/Business Analytics e Big Data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Pr="00947613">
        <w:rPr>
          <w:rFonts w:ascii="Verdana" w:hAnsi="Verdana" w:cs="Arial"/>
          <w:bCs/>
          <w:color w:val="000000"/>
          <w:sz w:val="24"/>
          <w:szCs w:val="24"/>
        </w:rPr>
        <w:t>nella PA;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702" w:hanging="283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4. Nuove tecnologie per nuovi modelli di servizio nella PA: la centralità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Pr="00947613">
        <w:rPr>
          <w:rFonts w:ascii="Verdana" w:hAnsi="Verdana" w:cs="Arial"/>
          <w:bCs/>
          <w:color w:val="000000"/>
          <w:sz w:val="24"/>
          <w:szCs w:val="24"/>
        </w:rPr>
        <w:t>dei cittadini e delle imprese;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41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lastRenderedPageBreak/>
        <w:t>5. Comunicazione pubblica e social network.</w:t>
      </w:r>
    </w:p>
    <w:p w:rsidR="00947613" w:rsidRDefault="00947613" w:rsidP="00947613">
      <w:pPr>
        <w:autoSpaceDE w:val="0"/>
        <w:autoSpaceDN w:val="0"/>
        <w:adjustRightInd w:val="0"/>
        <w:spacing w:after="0" w:line="360" w:lineRule="auto"/>
        <w:ind w:left="1843"/>
        <w:rPr>
          <w:rFonts w:ascii="Verdana" w:hAnsi="Verdana" w:cs="Arial"/>
          <w:bCs/>
          <w:color w:val="000000"/>
          <w:sz w:val="24"/>
          <w:szCs w:val="24"/>
        </w:rPr>
      </w:pPr>
    </w:p>
    <w:p w:rsidR="00947613" w:rsidRPr="00947613" w:rsidRDefault="00947613" w:rsidP="00853427">
      <w:pPr>
        <w:autoSpaceDE w:val="0"/>
        <w:autoSpaceDN w:val="0"/>
        <w:adjustRightInd w:val="0"/>
        <w:spacing w:after="0" w:line="360" w:lineRule="auto"/>
        <w:ind w:left="127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B) Diritto della Previdenza Sociale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41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6. Transizione dalla vita lavorativa alla quiescenza;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41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7. Previdenza, benessere, informazione e scelte di risparmio;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41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8. La struttura salariale;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41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9. Le politiche attive del lavoro;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41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10. La politica familiare.</w:t>
      </w:r>
    </w:p>
    <w:p w:rsidR="00947613" w:rsidRDefault="00947613" w:rsidP="00947613">
      <w:pPr>
        <w:autoSpaceDE w:val="0"/>
        <w:autoSpaceDN w:val="0"/>
        <w:adjustRightInd w:val="0"/>
        <w:spacing w:after="0" w:line="360" w:lineRule="auto"/>
        <w:ind w:left="1843"/>
        <w:rPr>
          <w:rFonts w:ascii="Verdana" w:hAnsi="Verdana" w:cs="Arial"/>
          <w:bCs/>
          <w:color w:val="000000"/>
          <w:sz w:val="24"/>
          <w:szCs w:val="24"/>
        </w:rPr>
      </w:pPr>
    </w:p>
    <w:p w:rsidR="00947613" w:rsidRPr="00947613" w:rsidRDefault="00947613" w:rsidP="00853427">
      <w:pPr>
        <w:autoSpaceDE w:val="0"/>
        <w:autoSpaceDN w:val="0"/>
        <w:adjustRightInd w:val="0"/>
        <w:spacing w:after="0" w:line="360" w:lineRule="auto"/>
        <w:ind w:left="127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C) Welfare – Ammortizzatori sociali – Contrasto all’evasione</w:t>
      </w:r>
    </w:p>
    <w:p w:rsidR="00947613" w:rsidRPr="00947613" w:rsidRDefault="00947613" w:rsidP="002D3B66">
      <w:pPr>
        <w:autoSpaceDE w:val="0"/>
        <w:autoSpaceDN w:val="0"/>
        <w:adjustRightInd w:val="0"/>
        <w:spacing w:after="0" w:line="276" w:lineRule="auto"/>
        <w:ind w:left="1843" w:hanging="427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11. Social ROI e strumenti di misurazione del valore sociale generato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Pr="00947613">
        <w:rPr>
          <w:rFonts w:ascii="Verdana" w:hAnsi="Verdana" w:cs="Arial"/>
          <w:bCs/>
          <w:color w:val="000000"/>
          <w:sz w:val="24"/>
          <w:szCs w:val="24"/>
        </w:rPr>
        <w:t>dagli interventi di welfare pubblico;</w:t>
      </w:r>
    </w:p>
    <w:p w:rsidR="00947613" w:rsidRPr="00947613" w:rsidRDefault="00947613" w:rsidP="002D3B66">
      <w:pPr>
        <w:autoSpaceDE w:val="0"/>
        <w:autoSpaceDN w:val="0"/>
        <w:adjustRightInd w:val="0"/>
        <w:spacing w:after="0" w:line="276" w:lineRule="auto"/>
        <w:ind w:left="1843" w:hanging="427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12. Le reti di protezione sociale, l’esclusione sociale e le riforme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Pr="00947613">
        <w:rPr>
          <w:rFonts w:ascii="Verdana" w:hAnsi="Verdana" w:cs="Arial"/>
          <w:bCs/>
          <w:color w:val="000000"/>
          <w:sz w:val="24"/>
          <w:szCs w:val="24"/>
        </w:rPr>
        <w:t>dell'assistenza ai disoccupati;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41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 xml:space="preserve">13. Le politiche </w:t>
      </w:r>
      <w:proofErr w:type="gramStart"/>
      <w:r w:rsidRPr="00947613">
        <w:rPr>
          <w:rFonts w:ascii="Verdana" w:hAnsi="Verdana" w:cs="Arial"/>
          <w:bCs/>
          <w:color w:val="000000"/>
          <w:sz w:val="24"/>
          <w:szCs w:val="24"/>
        </w:rPr>
        <w:t>socio-economiche</w:t>
      </w:r>
      <w:proofErr w:type="gramEnd"/>
      <w:r w:rsidRPr="00947613">
        <w:rPr>
          <w:rFonts w:ascii="Verdana" w:hAnsi="Verdana" w:cs="Arial"/>
          <w:bCs/>
          <w:color w:val="000000"/>
          <w:sz w:val="24"/>
          <w:szCs w:val="24"/>
        </w:rPr>
        <w:t xml:space="preserve"> nel periodo Covid-19;</w:t>
      </w:r>
    </w:p>
    <w:p w:rsidR="00947613" w:rsidRPr="00947613" w:rsidRDefault="00947613" w:rsidP="00853427">
      <w:pPr>
        <w:autoSpaceDE w:val="0"/>
        <w:autoSpaceDN w:val="0"/>
        <w:adjustRightInd w:val="0"/>
        <w:spacing w:after="0" w:line="276" w:lineRule="auto"/>
        <w:ind w:left="1416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14. Le politiche di sostegno della non autosufficienza;</w:t>
      </w:r>
    </w:p>
    <w:p w:rsidR="00947613" w:rsidRPr="00947613" w:rsidRDefault="00947613" w:rsidP="002D3B66">
      <w:pPr>
        <w:autoSpaceDE w:val="0"/>
        <w:autoSpaceDN w:val="0"/>
        <w:adjustRightInd w:val="0"/>
        <w:spacing w:after="0" w:line="276" w:lineRule="auto"/>
        <w:ind w:left="1843" w:hanging="427"/>
        <w:rPr>
          <w:rFonts w:ascii="Verdana" w:hAnsi="Verdana" w:cs="Arial"/>
          <w:bCs/>
          <w:color w:val="000000"/>
          <w:sz w:val="24"/>
          <w:szCs w:val="24"/>
        </w:rPr>
      </w:pPr>
      <w:r w:rsidRPr="00947613">
        <w:rPr>
          <w:rFonts w:ascii="Verdana" w:hAnsi="Verdana" w:cs="Arial"/>
          <w:bCs/>
          <w:color w:val="000000"/>
          <w:sz w:val="24"/>
          <w:szCs w:val="24"/>
        </w:rPr>
        <w:t>15. L'evasione contributiva e fiscale e gli strumenti di emersione del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Pr="00947613">
        <w:rPr>
          <w:rFonts w:ascii="Verdana" w:hAnsi="Verdana" w:cs="Arial"/>
          <w:bCs/>
          <w:color w:val="000000"/>
          <w:sz w:val="24"/>
          <w:szCs w:val="24"/>
        </w:rPr>
        <w:t>lavoro sommerso.</w:t>
      </w:r>
    </w:p>
    <w:p w:rsidR="00AF1E07" w:rsidRPr="00D83A73" w:rsidRDefault="00AF1E07" w:rsidP="00853427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Verdana" w:hAnsi="Verdana" w:cs="Arial"/>
          <w:bCs/>
          <w:color w:val="000000"/>
          <w:sz w:val="24"/>
          <w:szCs w:val="24"/>
        </w:rPr>
      </w:pPr>
    </w:p>
    <w:p w:rsidR="005D5694" w:rsidRDefault="005D5694">
      <w:pPr>
        <w:rPr>
          <w:rFonts w:ascii="Verdana" w:hAnsi="Verdana" w:cs="Arial"/>
          <w:color w:val="000000"/>
          <w:sz w:val="24"/>
          <w:szCs w:val="24"/>
        </w:rPr>
        <w:sectPr w:rsidR="005D5694" w:rsidSect="00103FBC">
          <w:pgSz w:w="11906" w:h="16838"/>
          <w:pgMar w:top="1417" w:right="1133" w:bottom="1134" w:left="851" w:header="708" w:footer="708" w:gutter="0"/>
          <w:cols w:space="708"/>
          <w:docGrid w:linePitch="360"/>
        </w:sectPr>
      </w:pPr>
    </w:p>
    <w:p w:rsidR="00D83A73" w:rsidRPr="00947613" w:rsidRDefault="00D83A73" w:rsidP="00AF1E0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0000"/>
        </w:rPr>
      </w:pPr>
      <w:r w:rsidRPr="00947613">
        <w:rPr>
          <w:rFonts w:ascii="Verdana" w:hAnsi="Verdana" w:cs="Arial"/>
          <w:b/>
          <w:bCs/>
          <w:color w:val="000000"/>
        </w:rPr>
        <w:lastRenderedPageBreak/>
        <w:t>Spett.le</w:t>
      </w:r>
    </w:p>
    <w:p w:rsidR="00D83A73" w:rsidRPr="00947613" w:rsidRDefault="00D83A73" w:rsidP="00AF1E0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47613">
        <w:rPr>
          <w:rFonts w:ascii="Verdana" w:hAnsi="Verdana" w:cs="Arial"/>
          <w:b/>
          <w:bCs/>
          <w:color w:val="000000"/>
          <w:sz w:val="20"/>
          <w:szCs w:val="20"/>
        </w:rPr>
        <w:t>Inps - Direzione Regionale/Direzioni di Coordinamento Metropolitano</w:t>
      </w:r>
    </w:p>
    <w:p w:rsidR="00AF1E07" w:rsidRDefault="00AF1E07" w:rsidP="00AF1E0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0000"/>
        </w:rPr>
      </w:pPr>
    </w:p>
    <w:p w:rsidR="00AF1E07" w:rsidRDefault="00AF1E07" w:rsidP="00AF1E0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0000"/>
        </w:rPr>
      </w:pPr>
    </w:p>
    <w:p w:rsidR="00AF1E07" w:rsidRDefault="00D83A73" w:rsidP="0085342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</w:rPr>
      </w:pPr>
      <w:r w:rsidRPr="00853427">
        <w:rPr>
          <w:rFonts w:ascii="Verdana" w:hAnsi="Verdana" w:cs="Arial"/>
          <w:b/>
          <w:bCs/>
          <w:color w:val="000000"/>
        </w:rPr>
        <w:t>Oggetto: Proposta di accredito e convenzionamento dottorati di ricerca</w:t>
      </w:r>
      <w:r w:rsidR="00853427" w:rsidRPr="00853427">
        <w:rPr>
          <w:rFonts w:ascii="Verdana" w:hAnsi="Verdana" w:cs="Arial"/>
          <w:b/>
          <w:bCs/>
          <w:color w:val="000000"/>
        </w:rPr>
        <w:t xml:space="preserve"> </w:t>
      </w:r>
      <w:r w:rsidRPr="00853427">
        <w:rPr>
          <w:rFonts w:ascii="Verdana" w:hAnsi="Verdana" w:cs="Arial"/>
          <w:b/>
          <w:bCs/>
          <w:color w:val="000000"/>
        </w:rPr>
        <w:t>A.A. 20</w:t>
      </w:r>
      <w:r w:rsidR="00947613" w:rsidRPr="00853427">
        <w:rPr>
          <w:rFonts w:ascii="Verdana" w:hAnsi="Verdana" w:cs="Arial"/>
          <w:b/>
          <w:bCs/>
          <w:color w:val="000000"/>
        </w:rPr>
        <w:t>20</w:t>
      </w:r>
      <w:r w:rsidRPr="00853427">
        <w:rPr>
          <w:rFonts w:ascii="Verdana" w:hAnsi="Verdana" w:cs="Arial"/>
          <w:b/>
          <w:bCs/>
          <w:color w:val="000000"/>
        </w:rPr>
        <w:t xml:space="preserve"> - 202</w:t>
      </w:r>
      <w:r w:rsidR="00947613" w:rsidRPr="00853427">
        <w:rPr>
          <w:rFonts w:ascii="Verdana" w:hAnsi="Verdana" w:cs="Arial"/>
          <w:b/>
          <w:bCs/>
          <w:color w:val="000000"/>
        </w:rPr>
        <w:t>1</w:t>
      </w:r>
      <w:r w:rsidRPr="00853427">
        <w:rPr>
          <w:rFonts w:ascii="Verdana" w:hAnsi="Verdana" w:cs="Arial"/>
          <w:b/>
          <w:bCs/>
          <w:color w:val="000000"/>
        </w:rPr>
        <w:t xml:space="preserve"> (indicare la tipologia proposta)</w:t>
      </w:r>
      <w:r w:rsidRPr="00D83A73">
        <w:rPr>
          <w:rFonts w:ascii="Verdana" w:hAnsi="Verdana" w:cs="Arial"/>
          <w:color w:val="000000"/>
        </w:rPr>
        <w:t xml:space="preserve"> </w:t>
      </w:r>
      <w:r w:rsidR="00947613" w:rsidRPr="00947613">
        <w:rPr>
          <w:rFonts w:ascii="Verdana" w:hAnsi="Verdana" w:cs="Arial"/>
          <w:color w:val="000000"/>
        </w:rPr>
        <w:t>Dottorati su Welfare e Benessere, in</w:t>
      </w:r>
      <w:r w:rsidR="00947613">
        <w:rPr>
          <w:rFonts w:ascii="Verdana" w:hAnsi="Verdana" w:cs="Arial"/>
          <w:color w:val="000000"/>
        </w:rPr>
        <w:t xml:space="preserve"> </w:t>
      </w:r>
      <w:r w:rsidR="00947613" w:rsidRPr="00947613">
        <w:rPr>
          <w:rFonts w:ascii="Verdana" w:hAnsi="Verdana" w:cs="Arial"/>
          <w:color w:val="000000"/>
        </w:rPr>
        <w:t>particolare su tematiche del mercato del lavoro, del sistema pensionistico e</w:t>
      </w:r>
      <w:r w:rsidR="00947613">
        <w:rPr>
          <w:rFonts w:ascii="Verdana" w:hAnsi="Verdana" w:cs="Arial"/>
          <w:color w:val="000000"/>
        </w:rPr>
        <w:t xml:space="preserve"> </w:t>
      </w:r>
      <w:r w:rsidR="00947613" w:rsidRPr="00947613">
        <w:rPr>
          <w:rFonts w:ascii="Verdana" w:hAnsi="Verdana" w:cs="Arial"/>
          <w:color w:val="000000"/>
        </w:rPr>
        <w:t>dell’assistenza in Italia, nonché su tematiche di diritto previdenziale e del lavoro, anche</w:t>
      </w:r>
      <w:r w:rsidR="00947613">
        <w:rPr>
          <w:rFonts w:ascii="Verdana" w:hAnsi="Verdana" w:cs="Arial"/>
          <w:color w:val="000000"/>
        </w:rPr>
        <w:t xml:space="preserve"> </w:t>
      </w:r>
      <w:r w:rsidR="00947613" w:rsidRPr="00947613">
        <w:rPr>
          <w:rFonts w:ascii="Verdana" w:hAnsi="Verdana" w:cs="Arial"/>
          <w:color w:val="000000"/>
        </w:rPr>
        <w:t>attraverso l’utilizzo di metodologie economico – statistiche per l’analisi dei dati</w:t>
      </w:r>
      <w:r w:rsidR="00947613">
        <w:rPr>
          <w:rFonts w:ascii="Verdana" w:hAnsi="Verdana" w:cs="Arial"/>
          <w:color w:val="000000"/>
        </w:rPr>
        <w:t xml:space="preserve"> </w:t>
      </w:r>
      <w:r w:rsidR="00947613" w:rsidRPr="00947613">
        <w:rPr>
          <w:rFonts w:ascii="Verdana" w:hAnsi="Verdana" w:cs="Arial"/>
          <w:color w:val="000000"/>
        </w:rPr>
        <w:t>amministrativi</w:t>
      </w:r>
      <w:r w:rsidR="00387E98">
        <w:rPr>
          <w:rFonts w:ascii="Verdana" w:hAnsi="Verdana" w:cs="Arial"/>
          <w:color w:val="000000"/>
        </w:rPr>
        <w:t xml:space="preserve">. </w:t>
      </w:r>
      <w:r w:rsidR="00947613" w:rsidRPr="00947613">
        <w:rPr>
          <w:rFonts w:ascii="Verdana" w:hAnsi="Verdana" w:cs="Arial"/>
          <w:color w:val="000000"/>
        </w:rPr>
        <w:t>Scheda tecnica.</w:t>
      </w:r>
    </w:p>
    <w:p w:rsidR="00947613" w:rsidRDefault="00947613" w:rsidP="00AF1E0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</w:p>
    <w:p w:rsidR="00947613" w:rsidRDefault="00947613" w:rsidP="00AF1E0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</w:p>
    <w:p w:rsidR="00D83A73" w:rsidRPr="00D83A73" w:rsidRDefault="00D83A73" w:rsidP="00AF1E0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  <w:r w:rsidRPr="00D83A73">
        <w:rPr>
          <w:rFonts w:ascii="Verdana" w:hAnsi="Verdana" w:cs="Arial"/>
          <w:color w:val="000000"/>
        </w:rPr>
        <w:t xml:space="preserve">Il sottoscritto </w:t>
      </w:r>
      <w:r w:rsidR="00441BC7" w:rsidRPr="009332A2">
        <w:rPr>
          <w:rFonts w:ascii="Verdana" w:hAnsi="Verdana" w:cs="Arial"/>
          <w:b/>
          <w:color w:val="000000"/>
        </w:rPr>
        <w:t>Fabrizio Micari</w:t>
      </w:r>
      <w:r w:rsidR="009332A2">
        <w:rPr>
          <w:rFonts w:ascii="Verdana" w:hAnsi="Verdana" w:cs="Arial"/>
          <w:b/>
          <w:color w:val="000000"/>
        </w:rPr>
        <w:t xml:space="preserve"> </w:t>
      </w:r>
    </w:p>
    <w:p w:rsidR="00D83A73" w:rsidRPr="00D83A73" w:rsidRDefault="00D83A73" w:rsidP="00AF1E0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  <w:r w:rsidRPr="00D83A73">
        <w:rPr>
          <w:rFonts w:ascii="Verdana" w:hAnsi="Verdana" w:cs="Arial"/>
          <w:color w:val="000000"/>
        </w:rPr>
        <w:t xml:space="preserve">nato a </w:t>
      </w:r>
      <w:r w:rsidR="00441BC7" w:rsidRPr="009332A2">
        <w:rPr>
          <w:rFonts w:ascii="Verdana" w:hAnsi="Verdana" w:cs="Arial"/>
          <w:b/>
          <w:color w:val="000000"/>
        </w:rPr>
        <w:t>Palermo</w:t>
      </w:r>
      <w:r w:rsidR="00441BC7">
        <w:rPr>
          <w:rFonts w:ascii="Verdana" w:hAnsi="Verdana" w:cs="Arial"/>
          <w:color w:val="000000"/>
        </w:rPr>
        <w:t xml:space="preserve"> </w:t>
      </w:r>
      <w:r w:rsidR="00441BC7">
        <w:rPr>
          <w:rFonts w:ascii="Verdana" w:hAnsi="Verdana" w:cs="Arial"/>
          <w:color w:val="000000"/>
        </w:rPr>
        <w:tab/>
      </w:r>
      <w:r w:rsidR="00441BC7">
        <w:rPr>
          <w:rFonts w:ascii="Verdana" w:hAnsi="Verdana" w:cs="Arial"/>
          <w:color w:val="000000"/>
        </w:rPr>
        <w:tab/>
      </w:r>
      <w:r w:rsidR="00441BC7">
        <w:rPr>
          <w:rFonts w:ascii="Verdana" w:hAnsi="Verdana" w:cs="Arial"/>
          <w:color w:val="000000"/>
        </w:rPr>
        <w:tab/>
      </w:r>
      <w:r w:rsidR="00441BC7">
        <w:rPr>
          <w:rFonts w:ascii="Verdana" w:hAnsi="Verdana" w:cs="Arial"/>
          <w:color w:val="000000"/>
        </w:rPr>
        <w:tab/>
      </w:r>
      <w:r w:rsidR="00441BC7">
        <w:rPr>
          <w:rFonts w:ascii="Verdana" w:hAnsi="Verdana" w:cs="Arial"/>
          <w:color w:val="000000"/>
        </w:rPr>
        <w:tab/>
      </w:r>
      <w:r w:rsidRPr="00D83A73">
        <w:rPr>
          <w:rFonts w:ascii="Verdana" w:hAnsi="Verdana" w:cs="Arial"/>
          <w:color w:val="000000"/>
        </w:rPr>
        <w:t xml:space="preserve"> il </w:t>
      </w:r>
      <w:r w:rsidR="00441BC7" w:rsidRPr="009332A2">
        <w:rPr>
          <w:rFonts w:ascii="Verdana" w:hAnsi="Verdana" w:cs="Arial"/>
          <w:b/>
          <w:color w:val="000000"/>
        </w:rPr>
        <w:t>14/02/1963</w:t>
      </w:r>
    </w:p>
    <w:p w:rsidR="00947613" w:rsidRDefault="00D83A73" w:rsidP="009332A2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  <w:r w:rsidRPr="00D83A73">
        <w:rPr>
          <w:rFonts w:ascii="Verdana" w:hAnsi="Verdana" w:cs="Arial"/>
          <w:color w:val="000000"/>
        </w:rPr>
        <w:t xml:space="preserve">CF: </w:t>
      </w:r>
      <w:r w:rsidR="00441BC7" w:rsidRPr="009332A2">
        <w:rPr>
          <w:rFonts w:ascii="Verdana" w:hAnsi="Verdana" w:cs="Arial"/>
          <w:b/>
          <w:color w:val="000000"/>
        </w:rPr>
        <w:t>MCRFRZ63B14G273P</w:t>
      </w:r>
    </w:p>
    <w:p w:rsidR="00947613" w:rsidRDefault="00D83A73" w:rsidP="009332A2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000000"/>
        </w:rPr>
      </w:pPr>
      <w:r w:rsidRPr="00D83A73">
        <w:rPr>
          <w:rFonts w:ascii="Verdana" w:hAnsi="Verdana" w:cs="Arial"/>
          <w:color w:val="000000"/>
        </w:rPr>
        <w:t>in qualità di rappresentate legale del</w:t>
      </w:r>
      <w:r w:rsidR="009332A2">
        <w:rPr>
          <w:rFonts w:ascii="Verdana" w:hAnsi="Verdana" w:cs="Arial"/>
          <w:color w:val="000000"/>
        </w:rPr>
        <w:t>l’</w:t>
      </w:r>
      <w:r w:rsidR="00441BC7" w:rsidRPr="009332A2">
        <w:rPr>
          <w:rFonts w:ascii="Verdana" w:hAnsi="Verdana" w:cs="Arial"/>
          <w:b/>
          <w:color w:val="000000"/>
        </w:rPr>
        <w:t>Università degli Studi di Palermo</w:t>
      </w:r>
    </w:p>
    <w:p w:rsidR="00853427" w:rsidRDefault="00853427" w:rsidP="0085342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</w:rPr>
      </w:pPr>
    </w:p>
    <w:p w:rsidR="00D83A73" w:rsidRDefault="00D83A73" w:rsidP="0085342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</w:rPr>
      </w:pPr>
      <w:r w:rsidRPr="00D83A73">
        <w:rPr>
          <w:rFonts w:ascii="Verdana" w:hAnsi="Verdana" w:cs="Arial"/>
          <w:color w:val="000000"/>
        </w:rPr>
        <w:t>dichiara il possesso di tutti i requisi</w:t>
      </w:r>
      <w:r w:rsidR="00441BC7">
        <w:rPr>
          <w:rFonts w:ascii="Verdana" w:hAnsi="Verdana" w:cs="Arial"/>
          <w:color w:val="000000"/>
        </w:rPr>
        <w:t>t</w:t>
      </w:r>
      <w:r w:rsidRPr="00D83A73">
        <w:rPr>
          <w:rFonts w:ascii="Verdana" w:hAnsi="Verdana" w:cs="Arial"/>
          <w:color w:val="000000"/>
        </w:rPr>
        <w:t>i ivi previsti e trasmette la presente</w:t>
      </w:r>
      <w:r w:rsidR="000F0E57">
        <w:rPr>
          <w:rFonts w:ascii="Verdana" w:hAnsi="Verdana" w:cs="Arial"/>
          <w:color w:val="000000"/>
        </w:rPr>
        <w:t xml:space="preserve"> </w:t>
      </w:r>
      <w:r w:rsidRPr="00D83A73">
        <w:rPr>
          <w:rFonts w:ascii="Verdana" w:hAnsi="Verdana" w:cs="Arial"/>
          <w:color w:val="000000"/>
        </w:rPr>
        <w:t>candidatura</w:t>
      </w:r>
    </w:p>
    <w:p w:rsidR="00AF1E07" w:rsidRDefault="00AF1E07" w:rsidP="00AF1E0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AF1E07" w:rsidTr="00947613">
        <w:trPr>
          <w:trHeight w:val="49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F1E07" w:rsidRDefault="00AF1E07" w:rsidP="008303F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 w:rsidRPr="00D83A73">
              <w:rPr>
                <w:rFonts w:ascii="Verdana" w:hAnsi="Verdana" w:cs="Arial"/>
                <w:color w:val="000000"/>
                <w:sz w:val="20"/>
                <w:szCs w:val="20"/>
              </w:rPr>
              <w:t>Soggetto proponente</w:t>
            </w:r>
          </w:p>
        </w:tc>
        <w:tc>
          <w:tcPr>
            <w:tcW w:w="6662" w:type="dxa"/>
            <w:vAlign w:val="center"/>
          </w:tcPr>
          <w:p w:rsidR="00AF1E07" w:rsidRDefault="00441BC7" w:rsidP="00441BC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Università degli Studi di Palermo</w:t>
            </w:r>
          </w:p>
        </w:tc>
      </w:tr>
      <w:tr w:rsidR="00AF1E07" w:rsidTr="00947613">
        <w:trPr>
          <w:trHeight w:val="43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F1E07" w:rsidRDefault="00AF1E07" w:rsidP="008303F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 w:rsidRPr="00D83A73">
              <w:rPr>
                <w:rFonts w:ascii="Verdana" w:hAnsi="Verdana" w:cs="Arial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6662" w:type="dxa"/>
            <w:vAlign w:val="center"/>
          </w:tcPr>
          <w:p w:rsidR="00AF1E07" w:rsidRDefault="00441BC7" w:rsidP="008303F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 w:rsidRPr="00441BC7">
              <w:rPr>
                <w:rFonts w:ascii="Verdana" w:hAnsi="Verdana" w:cs="Arial"/>
                <w:color w:val="000000"/>
              </w:rPr>
              <w:t>80023730825</w:t>
            </w:r>
          </w:p>
        </w:tc>
      </w:tr>
      <w:tr w:rsidR="00AF1E07" w:rsidTr="00947613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F1E07" w:rsidRDefault="00AF1E07" w:rsidP="008303F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 w:rsidRPr="00D83A73">
              <w:rPr>
                <w:rFonts w:ascii="Verdana" w:hAnsi="Verdana" w:cs="Arial"/>
                <w:color w:val="000000"/>
                <w:sz w:val="20"/>
                <w:szCs w:val="20"/>
              </w:rPr>
              <w:t>Titolo del dottorato di ricerca</w:t>
            </w:r>
          </w:p>
        </w:tc>
        <w:tc>
          <w:tcPr>
            <w:tcW w:w="6662" w:type="dxa"/>
            <w:vAlign w:val="center"/>
          </w:tcPr>
          <w:p w:rsidR="00AF1E07" w:rsidRDefault="00B17555" w:rsidP="009332A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  <w:highlight w:val="yellow"/>
              </w:rPr>
              <w:t>&lt;</w:t>
            </w:r>
            <w:r w:rsidR="009332A2" w:rsidRPr="009332A2">
              <w:rPr>
                <w:rFonts w:ascii="Verdana" w:hAnsi="Verdana" w:cs="Arial"/>
                <w:color w:val="000000"/>
                <w:highlight w:val="yellow"/>
              </w:rPr>
              <w:t>Titolo dottorat</w:t>
            </w:r>
            <w:r w:rsidR="009332A2">
              <w:rPr>
                <w:rFonts w:ascii="Verdana" w:hAnsi="Verdana" w:cs="Arial"/>
                <w:color w:val="000000"/>
                <w:highlight w:val="yellow"/>
              </w:rPr>
              <w:t>o</w:t>
            </w:r>
            <w:r w:rsidR="009332A2" w:rsidRPr="009332A2">
              <w:rPr>
                <w:rFonts w:ascii="Verdana" w:hAnsi="Verdana" w:cs="Arial"/>
                <w:color w:val="000000"/>
                <w:highlight w:val="yellow"/>
              </w:rPr>
              <w:t xml:space="preserve"> di ricerca</w:t>
            </w:r>
            <w:r>
              <w:rPr>
                <w:rFonts w:ascii="Verdana" w:hAnsi="Verdana" w:cs="Arial"/>
                <w:color w:val="000000"/>
              </w:rPr>
              <w:t>&gt;</w:t>
            </w:r>
          </w:p>
        </w:tc>
      </w:tr>
      <w:tr w:rsidR="00AF1E07" w:rsidTr="00947613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F1E07" w:rsidRDefault="00AF1E07" w:rsidP="008303F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 w:rsidRPr="00D83A73">
              <w:rPr>
                <w:rFonts w:ascii="Verdana" w:hAnsi="Verdana" w:cs="Arial"/>
                <w:color w:val="000000"/>
                <w:sz w:val="20"/>
                <w:szCs w:val="20"/>
              </w:rPr>
              <w:t>Sito internet di riferimento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D83A73">
              <w:rPr>
                <w:rFonts w:ascii="Verdana" w:hAnsi="Verdana" w:cs="Arial"/>
                <w:color w:val="000000"/>
                <w:sz w:val="20"/>
                <w:szCs w:val="20"/>
              </w:rPr>
              <w:t>del dottorato</w:t>
            </w:r>
          </w:p>
        </w:tc>
        <w:tc>
          <w:tcPr>
            <w:tcW w:w="6662" w:type="dxa"/>
            <w:vAlign w:val="center"/>
          </w:tcPr>
          <w:p w:rsidR="00AF1E07" w:rsidRDefault="00387E98" w:rsidP="008303F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 w:rsidRPr="00387E98">
              <w:rPr>
                <w:rFonts w:ascii="Verdana" w:hAnsi="Verdana" w:cs="Arial"/>
                <w:color w:val="000000"/>
              </w:rPr>
              <w:t>https://www.unipa.it/didattica/dottorati-2020-21.html</w:t>
            </w:r>
          </w:p>
        </w:tc>
      </w:tr>
      <w:tr w:rsidR="00AF1E07" w:rsidTr="00947613">
        <w:trPr>
          <w:trHeight w:val="422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:rsidR="00AF1E07" w:rsidRDefault="00AF1E07" w:rsidP="008303F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 w:rsidRPr="00D83A73">
              <w:rPr>
                <w:rFonts w:ascii="Verdana" w:hAnsi="Verdana" w:cs="Arial"/>
                <w:color w:val="000000"/>
                <w:sz w:val="20"/>
                <w:szCs w:val="20"/>
              </w:rPr>
              <w:t>Contatti</w:t>
            </w:r>
          </w:p>
        </w:tc>
        <w:tc>
          <w:tcPr>
            <w:tcW w:w="6662" w:type="dxa"/>
            <w:vAlign w:val="center"/>
          </w:tcPr>
          <w:p w:rsidR="00AF1E07" w:rsidRDefault="00AF1E07" w:rsidP="008303F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 w:rsidRPr="00D83A73">
              <w:rPr>
                <w:rFonts w:ascii="Verdana" w:hAnsi="Verdana" w:cs="Arial"/>
                <w:color w:val="000000"/>
                <w:sz w:val="20"/>
                <w:szCs w:val="20"/>
              </w:rPr>
              <w:t>Telefono</w:t>
            </w:r>
            <w:r w:rsidR="00441B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091238 93135 </w:t>
            </w:r>
            <w:r w:rsidR="00DF2A6D">
              <w:rPr>
                <w:rFonts w:ascii="Verdana" w:hAnsi="Verdana" w:cs="Arial"/>
                <w:color w:val="000000"/>
                <w:sz w:val="20"/>
                <w:szCs w:val="20"/>
              </w:rPr>
              <w:t>/ 93345 / 99521</w:t>
            </w:r>
            <w:r w:rsidR="00DF2A6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441B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/ </w:t>
            </w:r>
            <w:r w:rsidR="00441BC7" w:rsidRPr="00441BC7">
              <w:rPr>
                <w:rFonts w:ascii="Verdana" w:hAnsi="Verdana" w:cs="Arial"/>
                <w:color w:val="000000"/>
                <w:sz w:val="20"/>
                <w:szCs w:val="20"/>
              </w:rPr>
              <w:t>93011</w:t>
            </w:r>
            <w:r w:rsidR="00441B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/ 93918</w:t>
            </w:r>
            <w:r w:rsidR="00DF2A6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1E07" w:rsidTr="00947613">
        <w:trPr>
          <w:trHeight w:val="399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AF1E07" w:rsidRPr="00D83A73" w:rsidRDefault="00AF1E07" w:rsidP="008303F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441BC7" w:rsidRDefault="00AF1E07" w:rsidP="00441BC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</w:rPr>
            </w:pPr>
            <w:r w:rsidRPr="00D83A73">
              <w:rPr>
                <w:rFonts w:ascii="Verdana" w:hAnsi="Verdana" w:cs="Arial"/>
                <w:color w:val="000000"/>
                <w:sz w:val="20"/>
                <w:szCs w:val="20"/>
              </w:rPr>
              <w:t>e-mail</w:t>
            </w:r>
            <w:r w:rsidR="00441B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="00441BC7" w:rsidRPr="0088151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rettore@unipa.it</w:t>
              </w:r>
            </w:hyperlink>
            <w:r w:rsidR="00441BC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</w:t>
            </w:r>
            <w:hyperlink r:id="rId7" w:history="1">
              <w:r w:rsidR="00947613" w:rsidRPr="00307415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pec@cert.unipa.it</w:t>
              </w:r>
            </w:hyperlink>
          </w:p>
        </w:tc>
      </w:tr>
      <w:tr w:rsidR="00947613" w:rsidTr="00947613">
        <w:trPr>
          <w:trHeight w:val="399"/>
        </w:trPr>
        <w:tc>
          <w:tcPr>
            <w:tcW w:w="9918" w:type="dxa"/>
            <w:gridSpan w:val="2"/>
            <w:shd w:val="clear" w:color="auto" w:fill="FFFFFF" w:themeFill="background1"/>
            <w:vAlign w:val="center"/>
          </w:tcPr>
          <w:p w:rsidR="00947613" w:rsidRPr="00D83A73" w:rsidRDefault="00947613" w:rsidP="00947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D83A73">
              <w:rPr>
                <w:rFonts w:ascii="Verdana" w:hAnsi="Verdana" w:cs="Arial"/>
                <w:color w:val="000000"/>
              </w:rPr>
              <w:t xml:space="preserve">Si allega la </w:t>
            </w:r>
            <w:r w:rsidRPr="00D83A73">
              <w:rPr>
                <w:rFonts w:ascii="Verdana" w:hAnsi="Verdana" w:cs="Arial"/>
                <w:b/>
                <w:bCs/>
                <w:color w:val="000000"/>
              </w:rPr>
              <w:t>Scheda Tecnica</w:t>
            </w:r>
            <w:r w:rsidRPr="00D83A73">
              <w:rPr>
                <w:rFonts w:ascii="Verdana" w:hAnsi="Verdana" w:cs="Arial"/>
                <w:color w:val="000000"/>
              </w:rPr>
              <w:t>, debitamente compilata, al fine di comprovare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D83A73">
              <w:rPr>
                <w:rFonts w:ascii="Verdana" w:hAnsi="Verdana" w:cs="Arial"/>
                <w:color w:val="000000"/>
              </w:rPr>
              <w:t>e descrivere il possesso dei requisiti previsti dall’Avviso.</w:t>
            </w:r>
          </w:p>
          <w:p w:rsidR="00947613" w:rsidRDefault="00947613" w:rsidP="00947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</w:p>
          <w:p w:rsidR="00947613" w:rsidRPr="00D83A73" w:rsidRDefault="00947613" w:rsidP="00947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D83A73">
              <w:rPr>
                <w:rFonts w:ascii="Verdana" w:hAnsi="Verdana" w:cs="Arial"/>
                <w:color w:val="000000"/>
              </w:rPr>
              <w:t>Data,</w:t>
            </w:r>
          </w:p>
          <w:p w:rsidR="00947613" w:rsidRDefault="00947613" w:rsidP="00947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  <w:r w:rsidRPr="00D83A73">
              <w:rPr>
                <w:rFonts w:ascii="Verdana" w:hAnsi="Verdana" w:cs="Arial"/>
                <w:color w:val="000000"/>
              </w:rPr>
              <w:t>Firma e timbro del Legale Rappresentante</w:t>
            </w:r>
          </w:p>
          <w:p w:rsidR="00947613" w:rsidRDefault="00947613" w:rsidP="009476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</w:p>
          <w:p w:rsidR="00947613" w:rsidRPr="00D83A73" w:rsidRDefault="00947613" w:rsidP="00441BC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AF1E07" w:rsidRDefault="00AF1E07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 w:type="page"/>
      </w:r>
    </w:p>
    <w:p w:rsidR="00AF1E07" w:rsidRDefault="00AF1E07" w:rsidP="00AF1E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947613" w:rsidTr="00947613">
        <w:trPr>
          <w:trHeight w:val="490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853427" w:rsidRDefault="00853427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947613" w:rsidRPr="00947613" w:rsidRDefault="00947613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947613">
              <w:rPr>
                <w:rFonts w:ascii="Verdana" w:hAnsi="Verdana" w:cs="Arial"/>
                <w:b/>
                <w:bCs/>
                <w:color w:val="000000"/>
              </w:rPr>
              <w:t>SCHEDA RICERCA PROPOSTA</w:t>
            </w:r>
          </w:p>
          <w:p w:rsidR="00947613" w:rsidRPr="00947613" w:rsidRDefault="00947613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947613">
              <w:rPr>
                <w:rFonts w:ascii="Verdana" w:hAnsi="Verdana" w:cs="Arial"/>
                <w:color w:val="000000"/>
              </w:rPr>
              <w:t>La presente scheda, che illustra il progetto formativo presentato, è compilata avendo a riferimento i requisiti minimi per l’accreditamento così come previsto dall’Avviso di selezione e ricerca:</w:t>
            </w:r>
          </w:p>
          <w:p w:rsidR="00947613" w:rsidRDefault="00947613" w:rsidP="00334CB5">
            <w:pPr>
              <w:autoSpaceDE w:val="0"/>
              <w:autoSpaceDN w:val="0"/>
              <w:adjustRightInd w:val="0"/>
              <w:spacing w:line="276" w:lineRule="auto"/>
              <w:ind w:left="22" w:hanging="22"/>
              <w:rPr>
                <w:rFonts w:ascii="Verdana" w:hAnsi="Verdana" w:cs="Arial"/>
                <w:color w:val="000000"/>
              </w:rPr>
            </w:pPr>
          </w:p>
        </w:tc>
      </w:tr>
      <w:tr w:rsidR="00AF1E07" w:rsidTr="00947613">
        <w:trPr>
          <w:trHeight w:val="490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Soggetto proponente (Specificare l’appartenenza alle categorie di cui all’art. 3.1 dell’Avviso)</w:t>
            </w:r>
          </w:p>
        </w:tc>
        <w:tc>
          <w:tcPr>
            <w:tcW w:w="4961" w:type="dxa"/>
            <w:vAlign w:val="center"/>
          </w:tcPr>
          <w:p w:rsidR="00AF1E07" w:rsidRPr="00BF4CCE" w:rsidRDefault="007E33E3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Università statale</w:t>
            </w:r>
          </w:p>
        </w:tc>
      </w:tr>
      <w:tr w:rsidR="00AF1E07" w:rsidTr="00947613">
        <w:trPr>
          <w:trHeight w:val="554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Sede legale del soggetto proponente</w:t>
            </w:r>
          </w:p>
        </w:tc>
        <w:tc>
          <w:tcPr>
            <w:tcW w:w="4961" w:type="dxa"/>
            <w:vAlign w:val="center"/>
          </w:tcPr>
          <w:p w:rsidR="00AF1E07" w:rsidRPr="00BF4CCE" w:rsidRDefault="007E33E3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 xml:space="preserve">Piazza Marina 61, 90133 Palermo </w:t>
            </w:r>
          </w:p>
        </w:tc>
      </w:tr>
      <w:tr w:rsidR="00AF1E07" w:rsidTr="00947613">
        <w:trPr>
          <w:trHeight w:val="528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Titolo/tema del Dottorato di ricerca</w:t>
            </w:r>
          </w:p>
        </w:tc>
        <w:tc>
          <w:tcPr>
            <w:tcW w:w="4961" w:type="dxa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AF1E07" w:rsidTr="00947613"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52792" w:rsidRDefault="00A52792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</w:p>
          <w:p w:rsidR="00AF1E07" w:rsidRDefault="00AF1E07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bookmarkStart w:id="0" w:name="_GoBack"/>
            <w:bookmarkEnd w:id="0"/>
            <w:r w:rsidRPr="00BF4CCE">
              <w:rPr>
                <w:rFonts w:ascii="Verdana" w:hAnsi="Verdana" w:cs="Arial"/>
                <w:color w:val="000000"/>
              </w:rPr>
              <w:t xml:space="preserve">Sede didattica del Dottorato di ricerca </w:t>
            </w:r>
          </w:p>
          <w:p w:rsidR="00A52792" w:rsidRPr="00BF4CCE" w:rsidRDefault="00A52792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AF1E07" w:rsidTr="00947613"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Accreditamento del Dottorato di ricerca Dichiarare che il Dottorato proposto è stato accreditato in base al DM n. 45 dell’8</w:t>
            </w:r>
            <w:r w:rsidR="000F0E57"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 xml:space="preserve">febbraio 2013 dal MIUR </w:t>
            </w:r>
          </w:p>
        </w:tc>
        <w:tc>
          <w:tcPr>
            <w:tcW w:w="4961" w:type="dxa"/>
            <w:vAlign w:val="center"/>
          </w:tcPr>
          <w:p w:rsidR="00AF1E07" w:rsidRPr="00BF4CCE" w:rsidRDefault="007E33E3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Accreditato ai sensi del DM 45/2013</w:t>
            </w:r>
          </w:p>
        </w:tc>
      </w:tr>
      <w:tr w:rsidR="00AF1E07" w:rsidTr="00947613">
        <w:trPr>
          <w:trHeight w:val="1434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Requisiti delle iniziative formative proposte Dichiarare il possesso dei requisiti di cui all’art. 4.1 dell’Avviso</w:t>
            </w:r>
            <w:r w:rsidR="00334CB5">
              <w:rPr>
                <w:rFonts w:ascii="Verdana" w:hAnsi="Verdana" w:cs="Arial"/>
                <w:color w:val="000000"/>
              </w:rPr>
              <w:t>.</w:t>
            </w:r>
          </w:p>
          <w:p w:rsidR="00947613" w:rsidRPr="00BF4CCE" w:rsidRDefault="00947613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a) assicurare che il dottorando possa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usufruire di qualificate e specifiche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strutture operative e scientifiche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per le attività di studio e ricerca;</w:t>
            </w:r>
          </w:p>
          <w:p w:rsidR="00947613" w:rsidRPr="00BF4CCE" w:rsidRDefault="00947613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b) favorire la valorizzazione dei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risultati della ricerca e garantire la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tutela della proprietà intellettuale;</w:t>
            </w:r>
          </w:p>
          <w:p w:rsidR="00947613" w:rsidRPr="00BF4CCE" w:rsidRDefault="00947613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c)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favorire il coinvolgimento delle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imprese nella definizione del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percorso formativo anche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nell’ambito di collaborazioni più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ampie con l’Università;</w:t>
            </w:r>
          </w:p>
          <w:p w:rsidR="00AF1E07" w:rsidRPr="00BF4CCE" w:rsidRDefault="00947613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d) garantire il rispetto dei principi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orizzontali (sostenibilità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ambientale, sviluppo sostenibile,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pari opportunità e non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discriminazione, accessibilità per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le persone disabili).</w:t>
            </w:r>
          </w:p>
          <w:p w:rsidR="00947613" w:rsidRPr="00BF4CCE" w:rsidRDefault="00947613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BF4CCE" w:rsidTr="00947613">
        <w:trPr>
          <w:trHeight w:val="1434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F4CCE" w:rsidRPr="00BF4CCE" w:rsidRDefault="00BF4CCE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Nome, cognome e riferimenti del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tutor aziendale;</w:t>
            </w:r>
          </w:p>
        </w:tc>
        <w:tc>
          <w:tcPr>
            <w:tcW w:w="4961" w:type="dxa"/>
            <w:vAlign w:val="center"/>
          </w:tcPr>
          <w:p w:rsidR="00BF4CCE" w:rsidRPr="00BF4CCE" w:rsidRDefault="00BF4CCE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334CB5" w:rsidTr="00947613">
        <w:trPr>
          <w:trHeight w:val="1434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334CB5" w:rsidRPr="00BF4CCE" w:rsidRDefault="00334CB5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lastRenderedPageBreak/>
              <w:t>Modalità di supervisione tutoriale dei dottorandi dell'Avviso per il Dottorato proposto</w:t>
            </w:r>
          </w:p>
        </w:tc>
        <w:tc>
          <w:tcPr>
            <w:tcW w:w="4961" w:type="dxa"/>
            <w:vAlign w:val="center"/>
          </w:tcPr>
          <w:p w:rsidR="00334CB5" w:rsidRPr="00BF4CCE" w:rsidRDefault="00334CB5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AF1E07" w:rsidTr="00947613">
        <w:trPr>
          <w:trHeight w:val="880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Ricerca proposta</w:t>
            </w:r>
            <w:r w:rsidR="000F0E57"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(evidenziare la coerenza con le aree di cui al punto 4.1</w:t>
            </w:r>
            <w:r w:rsidR="00BF4CCE" w:rsidRPr="00BF4CCE">
              <w:rPr>
                <w:rFonts w:ascii="Verdana" w:hAnsi="Verdana" w:cs="Arial"/>
                <w:color w:val="000000"/>
              </w:rPr>
              <w:t xml:space="preserve"> d</w:t>
            </w:r>
            <w:r w:rsidRPr="00BF4CCE">
              <w:rPr>
                <w:rFonts w:ascii="Verdana" w:hAnsi="Verdana" w:cs="Arial"/>
                <w:color w:val="000000"/>
              </w:rPr>
              <w:t>ell’Avviso)</w:t>
            </w:r>
            <w:r w:rsidR="00BF4CCE" w:rsidRPr="00BF4CCE">
              <w:rPr>
                <w:rFonts w:ascii="Verdana" w:hAnsi="Verdana" w:cs="Arial"/>
                <w:color w:val="000000"/>
              </w:rPr>
              <w:t>.</w:t>
            </w:r>
          </w:p>
          <w:p w:rsidR="00BF4CCE" w:rsidRPr="00BF4CCE" w:rsidRDefault="00BF4CCE" w:rsidP="0033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Descrivere l’attività di ricerca proposta, le metodologie e i contenuti.</w:t>
            </w:r>
          </w:p>
        </w:tc>
        <w:tc>
          <w:tcPr>
            <w:tcW w:w="4961" w:type="dxa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AF1E07" w:rsidTr="00947613">
        <w:trPr>
          <w:trHeight w:val="85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F1E07" w:rsidRPr="00BF4CCE" w:rsidRDefault="00BF4CCE" w:rsidP="00334CB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Grado</w:t>
            </w:r>
            <w:r w:rsidRPr="00BF4CCE">
              <w:rPr>
                <w:rFonts w:ascii="Verdana" w:hAnsi="Verdana"/>
              </w:rPr>
              <w:t xml:space="preserve"> di innovazione e fattibilità tecnica della ricerca proposta per il settore di intervento.</w:t>
            </w:r>
            <w:r>
              <w:rPr>
                <w:rFonts w:ascii="Verdana" w:hAnsi="Verdana"/>
              </w:rPr>
              <w:br/>
            </w:r>
            <w:r w:rsidRPr="00BF4CCE">
              <w:rPr>
                <w:rFonts w:ascii="Verdana" w:hAnsi="Verdana"/>
                <w:b/>
                <w:bCs/>
              </w:rPr>
              <w:t>MAX 30 PUNTI</w:t>
            </w:r>
          </w:p>
        </w:tc>
        <w:tc>
          <w:tcPr>
            <w:tcW w:w="4961" w:type="dxa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AF1E07" w:rsidTr="00947613">
        <w:trPr>
          <w:trHeight w:val="85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F1E07" w:rsidRPr="00BF4CCE" w:rsidRDefault="00BF4CCE" w:rsidP="00334CB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Sinergie rispetto all’eventuale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successivo impiego dei Dottori di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ricerca (in rapporto al mondo del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lavoro). Grado di sviluppo di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competenze utili per il successivo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impiego dei Dottori di ricerca (solo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per i dottorati di cui all’art. 2.1 - I),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 xml:space="preserve">II), III). </w:t>
            </w:r>
            <w:r w:rsidRPr="00BF4CCE">
              <w:rPr>
                <w:rFonts w:ascii="Verdana" w:hAnsi="Verdana" w:cs="Arial"/>
                <w:b/>
                <w:bCs/>
                <w:color w:val="000000"/>
              </w:rPr>
              <w:t>MAX 20 PUNTI</w:t>
            </w:r>
          </w:p>
        </w:tc>
        <w:tc>
          <w:tcPr>
            <w:tcW w:w="4961" w:type="dxa"/>
            <w:vAlign w:val="center"/>
          </w:tcPr>
          <w:p w:rsidR="00AF1E07" w:rsidRPr="00BF4CCE" w:rsidRDefault="00AF1E07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BF4CCE" w:rsidTr="00947613">
        <w:trPr>
          <w:trHeight w:val="85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F4CCE" w:rsidRPr="00BF4CCE" w:rsidRDefault="00BF4CCE" w:rsidP="00334CB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Opportunità di sviluppo di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competenze utili per il successivo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impiego dei Dottori di ricerca (solo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per i dottorati INPS di cui all’art. 2.1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 xml:space="preserve">IV). </w:t>
            </w:r>
            <w:r w:rsidRPr="00BF4CCE">
              <w:rPr>
                <w:rFonts w:ascii="Verdana" w:hAnsi="Verdana" w:cs="Arial"/>
                <w:b/>
                <w:bCs/>
                <w:color w:val="000000"/>
              </w:rPr>
              <w:t>MAX 20 PUNTI</w:t>
            </w:r>
          </w:p>
        </w:tc>
        <w:tc>
          <w:tcPr>
            <w:tcW w:w="4961" w:type="dxa"/>
            <w:vAlign w:val="center"/>
          </w:tcPr>
          <w:p w:rsidR="00BF4CCE" w:rsidRPr="00BF4CCE" w:rsidRDefault="00BF4CCE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BF4CCE" w:rsidTr="00947613">
        <w:trPr>
          <w:trHeight w:val="85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F4CCE" w:rsidRPr="00BF4CCE" w:rsidRDefault="00BF4CCE" w:rsidP="00334CB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46" w:right="40" w:hanging="386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Attività da svolgere presso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l’impresa/Ente con sede nell’intero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territorio nazionale indicare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denominazione Impresa/ente -sede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legale e operativa principale (presso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Inps per dottorati art. 2.1 - IV).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b/>
                <w:bCs/>
                <w:color w:val="000000"/>
              </w:rPr>
              <w:t>MAX 20 PUNTI</w:t>
            </w:r>
          </w:p>
        </w:tc>
        <w:tc>
          <w:tcPr>
            <w:tcW w:w="4961" w:type="dxa"/>
            <w:vAlign w:val="center"/>
          </w:tcPr>
          <w:p w:rsidR="00BF4CCE" w:rsidRPr="00BF4CCE" w:rsidRDefault="00BF4CCE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BF4CCE" w:rsidTr="00947613">
        <w:trPr>
          <w:trHeight w:val="85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F4CCE" w:rsidRPr="00BF4CCE" w:rsidRDefault="00BF4CCE" w:rsidP="00334CB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Attività di ricerca da svolgere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all’estero. Indicare denominazione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Impresa/ente - sede legale 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operativa principale.</w:t>
            </w:r>
            <w:r w:rsidR="00334CB5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b/>
                <w:bCs/>
                <w:color w:val="000000"/>
              </w:rPr>
              <w:t>MAX 15</w:t>
            </w:r>
            <w:r w:rsidRPr="00BF4CCE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b/>
                <w:bCs/>
                <w:color w:val="000000"/>
              </w:rPr>
              <w:t>PUNTI</w:t>
            </w:r>
          </w:p>
        </w:tc>
        <w:tc>
          <w:tcPr>
            <w:tcW w:w="4961" w:type="dxa"/>
            <w:vAlign w:val="center"/>
          </w:tcPr>
          <w:p w:rsidR="00BF4CCE" w:rsidRPr="00BF4CCE" w:rsidRDefault="00BF4CCE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  <w:tr w:rsidR="00BF4CCE" w:rsidTr="00947613">
        <w:trPr>
          <w:trHeight w:val="85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F4CCE" w:rsidRPr="00BF4CCE" w:rsidRDefault="00BF4CCE" w:rsidP="00334CB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Verdana" w:hAnsi="Verdana" w:cs="Arial"/>
                <w:color w:val="000000"/>
              </w:rPr>
            </w:pPr>
            <w:r w:rsidRPr="00BF4CCE">
              <w:rPr>
                <w:rFonts w:ascii="Verdana" w:hAnsi="Verdana" w:cs="Arial"/>
                <w:color w:val="000000"/>
              </w:rPr>
              <w:t>Modalità di svolgimento e contenuti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delle attività integrative di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formazione destinate al dottorando.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Elementi di co-progettazione o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intervento diretto da parte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dell’impresa. Grado di rispondenza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della proposta rispetto alla domanda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>di alta formazione per garantire le</w:t>
            </w:r>
            <w:r w:rsidRPr="00BF4CCE"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lastRenderedPageBreak/>
              <w:t>adeguate competenze richieste dal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BF4CCE">
              <w:rPr>
                <w:rFonts w:ascii="Verdana" w:hAnsi="Verdana" w:cs="Arial"/>
                <w:color w:val="000000"/>
              </w:rPr>
              <w:t xml:space="preserve">tessuto produttivo. </w:t>
            </w:r>
            <w:r w:rsidRPr="00BF4CCE">
              <w:rPr>
                <w:rFonts w:ascii="Verdana" w:hAnsi="Verdana" w:cs="Arial"/>
                <w:b/>
                <w:bCs/>
                <w:color w:val="000000"/>
              </w:rPr>
              <w:t>MAX 15 punti</w:t>
            </w:r>
          </w:p>
        </w:tc>
        <w:tc>
          <w:tcPr>
            <w:tcW w:w="4961" w:type="dxa"/>
            <w:vAlign w:val="center"/>
          </w:tcPr>
          <w:p w:rsidR="00BF4CCE" w:rsidRPr="00BF4CCE" w:rsidRDefault="00BF4CCE" w:rsidP="00334CB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</w:tr>
    </w:tbl>
    <w:p w:rsidR="00D83A73" w:rsidRPr="005E29EB" w:rsidRDefault="005E29EB" w:rsidP="005E29E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E29EB">
        <w:rPr>
          <w:rFonts w:ascii="Verdana" w:hAnsi="Verdana" w:cs="Arial"/>
          <w:b/>
          <w:bCs/>
          <w:color w:val="000000"/>
          <w:sz w:val="18"/>
          <w:szCs w:val="18"/>
        </w:rPr>
        <w:t xml:space="preserve">N.B. Per ogni campo </w:t>
      </w:r>
      <w:r w:rsidRPr="005E29E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non</w:t>
      </w:r>
      <w:r w:rsidRPr="005E29EB">
        <w:rPr>
          <w:rFonts w:ascii="Verdana" w:hAnsi="Verdana" w:cs="Arial"/>
          <w:b/>
          <w:bCs/>
          <w:color w:val="000000"/>
          <w:sz w:val="18"/>
          <w:szCs w:val="18"/>
        </w:rPr>
        <w:t xml:space="preserve"> saranno prese in considerazione descrizioni superiori ai 2000</w:t>
      </w:r>
      <w:r w:rsidRPr="005E29EB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Pr="005E29EB">
        <w:rPr>
          <w:rFonts w:ascii="Verdana" w:hAnsi="Verdana" w:cs="Arial"/>
          <w:b/>
          <w:bCs/>
          <w:color w:val="000000"/>
          <w:sz w:val="18"/>
          <w:szCs w:val="18"/>
        </w:rPr>
        <w:t>caratteri (spazi esclusi).</w:t>
      </w:r>
    </w:p>
    <w:sectPr w:rsidR="00D83A73" w:rsidRPr="005E29EB" w:rsidSect="00947613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BFD"/>
    <w:multiLevelType w:val="hybridMultilevel"/>
    <w:tmpl w:val="43C68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68"/>
    <w:multiLevelType w:val="hybridMultilevel"/>
    <w:tmpl w:val="12AA7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5FDC"/>
    <w:multiLevelType w:val="hybridMultilevel"/>
    <w:tmpl w:val="DAB028C0"/>
    <w:lvl w:ilvl="0" w:tplc="922AFC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6B7E"/>
    <w:multiLevelType w:val="hybridMultilevel"/>
    <w:tmpl w:val="6C58FF9C"/>
    <w:lvl w:ilvl="0" w:tplc="922AFC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49E2C">
      <w:start w:val="3"/>
      <w:numFmt w:val="bullet"/>
      <w:lvlText w:val="–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6154"/>
    <w:multiLevelType w:val="hybridMultilevel"/>
    <w:tmpl w:val="4CC81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45B5"/>
    <w:multiLevelType w:val="hybridMultilevel"/>
    <w:tmpl w:val="AA9E16B0"/>
    <w:lvl w:ilvl="0" w:tplc="3D0E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206C4"/>
    <w:multiLevelType w:val="hybridMultilevel"/>
    <w:tmpl w:val="79BA6738"/>
    <w:lvl w:ilvl="0" w:tplc="5A968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2312C"/>
    <w:multiLevelType w:val="hybridMultilevel"/>
    <w:tmpl w:val="2EBC51E6"/>
    <w:lvl w:ilvl="0" w:tplc="5A96867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73"/>
    <w:rsid w:val="000F0E57"/>
    <w:rsid w:val="00103FBC"/>
    <w:rsid w:val="00186F09"/>
    <w:rsid w:val="001F41F9"/>
    <w:rsid w:val="002D3B66"/>
    <w:rsid w:val="00334CB5"/>
    <w:rsid w:val="00387E98"/>
    <w:rsid w:val="00441BC7"/>
    <w:rsid w:val="00501AD6"/>
    <w:rsid w:val="00510D0A"/>
    <w:rsid w:val="005D5694"/>
    <w:rsid w:val="005E29EB"/>
    <w:rsid w:val="00681FCA"/>
    <w:rsid w:val="007A4E81"/>
    <w:rsid w:val="007E33E3"/>
    <w:rsid w:val="008303F5"/>
    <w:rsid w:val="00853427"/>
    <w:rsid w:val="009044E0"/>
    <w:rsid w:val="009332A2"/>
    <w:rsid w:val="00947613"/>
    <w:rsid w:val="009F2DEB"/>
    <w:rsid w:val="00A52792"/>
    <w:rsid w:val="00AF1E07"/>
    <w:rsid w:val="00B17555"/>
    <w:rsid w:val="00BF4CCE"/>
    <w:rsid w:val="00D83A73"/>
    <w:rsid w:val="00DF2A6D"/>
    <w:rsid w:val="00EB47A0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B3E5"/>
  <w15:chartTrackingRefBased/>
  <w15:docId w15:val="{07AE3AF6-2517-40E0-8646-9757FF79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FB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F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6F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1B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c@cert.uni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tore@unip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CARMELO PRIOLO</cp:lastModifiedBy>
  <cp:revision>29</cp:revision>
  <cp:lastPrinted>2019-06-14T07:18:00Z</cp:lastPrinted>
  <dcterms:created xsi:type="dcterms:W3CDTF">2019-06-13T14:15:00Z</dcterms:created>
  <dcterms:modified xsi:type="dcterms:W3CDTF">2020-07-20T12:45:00Z</dcterms:modified>
</cp:coreProperties>
</file>