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65" w:rsidRDefault="00BC5C65" w:rsidP="006E18DB">
      <w:pPr>
        <w:tabs>
          <w:tab w:val="left" w:pos="3795"/>
        </w:tabs>
        <w:jc w:val="both"/>
      </w:pPr>
      <w:r>
        <w:t xml:space="preserve">Il Corso di Laurea </w:t>
      </w:r>
      <w:r w:rsidR="000B2201">
        <w:t>Magistrale in Ingegneria dei Sistemi Edilizi</w:t>
      </w:r>
      <w:r>
        <w:t xml:space="preserve"> si avvale </w:t>
      </w:r>
      <w:r w:rsidR="000B2201">
        <w:t xml:space="preserve">del </w:t>
      </w:r>
      <w:r>
        <w:t>Servizio Stage e Tirocini dell’Ateneo</w:t>
      </w:r>
      <w:r w:rsidR="000B2201">
        <w:t xml:space="preserve"> di Palermo e </w:t>
      </w:r>
      <w:r>
        <w:t xml:space="preserve">si propone di coordinare e promuovere la realizzazione di esperienze di tirocini extra-curriculari presso aziende produttive di beni e servizi, enti pubblici, studi professionali e associazioni, sia in Italia sia all’estero. </w:t>
      </w:r>
    </w:p>
    <w:p w:rsidR="00BC5C65" w:rsidRDefault="00BC5C65" w:rsidP="006E18DB">
      <w:pPr>
        <w:jc w:val="both"/>
      </w:pPr>
      <w:r>
        <w:t xml:space="preserve">A tal fine l’ufficio preposto (responsabile Ornella </w:t>
      </w:r>
      <w:proofErr w:type="spellStart"/>
      <w:r>
        <w:t>Facciolà</w:t>
      </w:r>
      <w:proofErr w:type="spellEnd"/>
      <w:r>
        <w:t xml:space="preserve">) si occupa di fornire informazioni agli studenti sulle attività di stage e tirocinio e alle aziende sulle modalità di attivazione degli stessi. </w:t>
      </w:r>
    </w:p>
    <w:p w:rsidR="00BC5C65" w:rsidRDefault="00BC5C65" w:rsidP="006E18DB">
      <w:pPr>
        <w:jc w:val="both"/>
      </w:pPr>
      <w:r>
        <w:t xml:space="preserve">Il Servizio </w:t>
      </w:r>
      <w:proofErr w:type="spellStart"/>
      <w:r>
        <w:t>Placement</w:t>
      </w:r>
      <w:proofErr w:type="spellEnd"/>
      <w:r>
        <w:t xml:space="preserve"> dell’Ateneo di Palermo (responsabile Barbara </w:t>
      </w:r>
      <w:proofErr w:type="spellStart"/>
      <w:r>
        <w:t>Corleo</w:t>
      </w:r>
      <w:proofErr w:type="spellEnd"/>
      <w:r>
        <w:t xml:space="preserve">) promuove anche metodi di ricerca attiva del lavoro supportando il laureato nello sviluppo di un progetto di inserimento professionale (stage e/o opportunità di lavoro) in linea con i propri obiettivi lavorativi e le richieste del mercato del lavoro. Il servizio, con la sua attività, accompagna il laureando/laureato in tutte le fasi del processo di inserimento nel mondo del lavoro che vanno dalla ricerca delle offerte professionali (qualitativamente in linea con il suo profilo e le sue aspirazioni) alla stesura del curriculum, alla preparazione per sostenere un colloquio di lavoro (tecniche di comunicazione efficace, tecniche di </w:t>
      </w:r>
      <w:proofErr w:type="spellStart"/>
      <w:r>
        <w:t>self-marketing</w:t>
      </w:r>
      <w:proofErr w:type="spellEnd"/>
      <w:r>
        <w:t xml:space="preserve">, </w:t>
      </w:r>
      <w:proofErr w:type="spellStart"/>
      <w:r>
        <w:t>empowerment</w:t>
      </w:r>
      <w:proofErr w:type="spellEnd"/>
      <w:r>
        <w:t xml:space="preserve"> delle soft </w:t>
      </w:r>
      <w:proofErr w:type="spellStart"/>
      <w:r>
        <w:t>skills</w:t>
      </w:r>
      <w:proofErr w:type="spellEnd"/>
      <w:r>
        <w:t xml:space="preserve">), fino all’incontro con le aziende operanti sul mercato ed interessate alla propria figura professionale. </w:t>
      </w:r>
    </w:p>
    <w:p w:rsidR="00BC5C65" w:rsidRDefault="00BC5C65" w:rsidP="006E18DB">
      <w:pPr>
        <w:jc w:val="both"/>
      </w:pPr>
      <w:r>
        <w:t xml:space="preserve">Per tali attività il servizio dispone di una piattaforma che gestisce la </w:t>
      </w:r>
      <w:proofErr w:type="spellStart"/>
      <w:r>
        <w:t>bancadati</w:t>
      </w:r>
      <w:proofErr w:type="spellEnd"/>
      <w:r>
        <w:t xml:space="preserve"> dei laureati e delle aziende. I due servizi (Stage e tirocini e </w:t>
      </w:r>
      <w:proofErr w:type="spellStart"/>
      <w:r>
        <w:t>Placement</w:t>
      </w:r>
      <w:proofErr w:type="spellEnd"/>
      <w:r>
        <w:t>) organizzano in sinergia i seguenti eventi:</w:t>
      </w:r>
    </w:p>
    <w:p w:rsidR="00BC5C65" w:rsidRDefault="00BC5C65" w:rsidP="006E18DB">
      <w:pPr>
        <w:jc w:val="both"/>
      </w:pPr>
      <w:r>
        <w:t xml:space="preserve"> a) </w:t>
      </w:r>
      <w:proofErr w:type="spellStart"/>
      <w:r w:rsidRPr="000B2201">
        <w:rPr>
          <w:b/>
        </w:rPr>
        <w:t>Recruiting</w:t>
      </w:r>
      <w:proofErr w:type="spellEnd"/>
      <w:r w:rsidRPr="000B2201">
        <w:rPr>
          <w:b/>
        </w:rPr>
        <w:t xml:space="preserve"> </w:t>
      </w:r>
      <w:proofErr w:type="spellStart"/>
      <w:r w:rsidRPr="000B2201">
        <w:rPr>
          <w:b/>
        </w:rPr>
        <w:t>day</w:t>
      </w:r>
      <w:proofErr w:type="spellEnd"/>
      <w:r>
        <w:t>: evento di selezione, attraverso colloqui individuali o di gruppo, che l’azienda svolge all’interno dell’Università dedicato a un target particolare di laureati. I colloqui, generalmente condotti dal personale dell’azienda, rappresentano un primo passo del processo di selezione a cui, per i più meritevoli, fanno seguito altri passi e infine la proposta di un contratto di lavoro.</w:t>
      </w:r>
    </w:p>
    <w:p w:rsidR="00BC5C65" w:rsidRDefault="00BC5C65" w:rsidP="006E18DB">
      <w:pPr>
        <w:jc w:val="both"/>
      </w:pPr>
      <w:r>
        <w:t xml:space="preserve"> b) </w:t>
      </w:r>
      <w:r w:rsidRPr="000B2201">
        <w:rPr>
          <w:b/>
        </w:rPr>
        <w:t xml:space="preserve">Career </w:t>
      </w:r>
      <w:proofErr w:type="spellStart"/>
      <w:r w:rsidRPr="000B2201">
        <w:rPr>
          <w:b/>
        </w:rPr>
        <w:t>day</w:t>
      </w:r>
      <w:proofErr w:type="spellEnd"/>
      <w:r>
        <w:t xml:space="preserve">: evento che nasce con l’unico scopo di mettere in contatto la domanda e l’offerta di lavoro. Si tratta di una o più giornate dedicate alla ricerca di un lavoro. La partecipazione al career </w:t>
      </w:r>
      <w:proofErr w:type="spellStart"/>
      <w:r>
        <w:t>day</w:t>
      </w:r>
      <w:proofErr w:type="spellEnd"/>
      <w:r>
        <w:t xml:space="preserve"> vede il coinvolgimento di più aziende che, con propri stand, materiale illustrativo e con i responsabili delle risorse umane, sono presenti in uno spazio offerto dall’Università per incontrare studenti, laureandi e neo laureati, i quali si presentano per chiedere informazioni, offrire la propria disponibilità ad un eventuale stage, sostenere un primo colloquio di lavoro mettendo a disposizione il proprio curriculum vitae. Tali attività danno il segno della concreta attenzione dell’Università ai bisogni degli studenti/laureati per agevolare questi ultimi nell’inserimento lavorativo. </w:t>
      </w:r>
    </w:p>
    <w:p w:rsidR="00BC5C65" w:rsidRDefault="00BC5C65" w:rsidP="006E18DB">
      <w:pPr>
        <w:jc w:val="both"/>
      </w:pPr>
      <w:r>
        <w:t xml:space="preserve">c) </w:t>
      </w:r>
      <w:r w:rsidRPr="000B2201">
        <w:rPr>
          <w:b/>
        </w:rPr>
        <w:t xml:space="preserve">Convegni in tema di </w:t>
      </w:r>
      <w:proofErr w:type="spellStart"/>
      <w:r w:rsidRPr="000B2201">
        <w:rPr>
          <w:b/>
        </w:rPr>
        <w:t>Placement</w:t>
      </w:r>
      <w:proofErr w:type="spellEnd"/>
      <w:r>
        <w:t xml:space="preserve">. I due servizi, </w:t>
      </w:r>
      <w:proofErr w:type="spellStart"/>
      <w:r>
        <w:t>Placement</w:t>
      </w:r>
      <w:proofErr w:type="spellEnd"/>
      <w:r>
        <w:t xml:space="preserve"> e Stage e tirocini, partecipano inoltre a progetti e programmi nazionali ed internazionali per la promozione di stage e tirocini (</w:t>
      </w:r>
      <w:proofErr w:type="spellStart"/>
      <w:r>
        <w:t>Fourstar</w:t>
      </w:r>
      <w:proofErr w:type="spellEnd"/>
      <w:r>
        <w:t xml:space="preserve">, FIXO) e per la promozione del lavoro (Borsa internazionale del </w:t>
      </w:r>
      <w:proofErr w:type="spellStart"/>
      <w:r>
        <w:t>Placement</w:t>
      </w:r>
      <w:proofErr w:type="spellEnd"/>
      <w:r>
        <w:t xml:space="preserve">). L’ufficio </w:t>
      </w:r>
      <w:proofErr w:type="spellStart"/>
      <w:r>
        <w:t>Placement</w:t>
      </w:r>
      <w:proofErr w:type="spellEnd"/>
      <w:r>
        <w:t xml:space="preserve"> coordina tutte le azioni per la stipula dei contratti di apprendistato di alta formazione e ricerca. </w:t>
      </w:r>
    </w:p>
    <w:p w:rsidR="00803D5B" w:rsidRDefault="00BC5C65" w:rsidP="006E18DB">
      <w:pPr>
        <w:jc w:val="both"/>
      </w:pPr>
      <w:r>
        <w:t xml:space="preserve">Il Corso di studio collabora con il personale degli uffici </w:t>
      </w:r>
      <w:proofErr w:type="spellStart"/>
      <w:r>
        <w:t>Placement</w:t>
      </w:r>
      <w:proofErr w:type="spellEnd"/>
      <w:r>
        <w:t xml:space="preserve"> e dell’Ufficio Stage e Tirocini per alcune attività specifiche di orientamento al lavoro dedicate agli studenti e ai laureandi.  </w:t>
      </w:r>
    </w:p>
    <w:sectPr w:rsidR="00803D5B" w:rsidSect="00803D5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21" w:rsidRDefault="007A0321" w:rsidP="000B2201">
      <w:pPr>
        <w:spacing w:after="0" w:line="240" w:lineRule="auto"/>
      </w:pPr>
      <w:r>
        <w:separator/>
      </w:r>
    </w:p>
  </w:endnote>
  <w:endnote w:type="continuationSeparator" w:id="0">
    <w:p w:rsidR="007A0321" w:rsidRDefault="007A0321" w:rsidP="000B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21" w:rsidRDefault="007A0321" w:rsidP="000B2201">
      <w:pPr>
        <w:spacing w:after="0" w:line="240" w:lineRule="auto"/>
      </w:pPr>
      <w:r>
        <w:separator/>
      </w:r>
    </w:p>
  </w:footnote>
  <w:footnote w:type="continuationSeparator" w:id="0">
    <w:p w:rsidR="007A0321" w:rsidRDefault="007A0321" w:rsidP="000B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01" w:rsidRDefault="000B2201" w:rsidP="000B2201">
    <w:pPr>
      <w:pStyle w:val="Intestazioneriga1"/>
    </w:pPr>
    <w:r>
      <w:rPr>
        <w:noProof/>
        <w:lang w:eastAsia="it-IT"/>
      </w:rPr>
      <w:drawing>
        <wp:inline distT="0" distB="0" distL="0" distR="0">
          <wp:extent cx="4010025" cy="1047750"/>
          <wp:effectExtent l="1905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2201" w:rsidRPr="00F168B0" w:rsidRDefault="000B2201" w:rsidP="000B2201">
    <w:pPr>
      <w:pStyle w:val="Intestazioneriga1"/>
      <w:rPr>
        <w:sz w:val="16"/>
        <w:szCs w:val="16"/>
      </w:rPr>
    </w:pPr>
  </w:p>
  <w:p w:rsidR="000B2201" w:rsidRPr="00CB51D0" w:rsidRDefault="000B2201" w:rsidP="000B2201">
    <w:pPr>
      <w:pStyle w:val="Intestazioneriga1"/>
      <w:rPr>
        <w:b/>
        <w:sz w:val="26"/>
        <w:szCs w:val="26"/>
      </w:rPr>
    </w:pPr>
    <w:r w:rsidRPr="00CB51D0">
      <w:rPr>
        <w:sz w:val="26"/>
        <w:szCs w:val="26"/>
      </w:rPr>
      <w:t xml:space="preserve">Scuola </w:t>
    </w:r>
    <w:proofErr w:type="spellStart"/>
    <w:r w:rsidRPr="00CB51D0">
      <w:rPr>
        <w:sz w:val="26"/>
        <w:szCs w:val="26"/>
      </w:rPr>
      <w:t>Politecnica</w:t>
    </w:r>
    <w:proofErr w:type="spellEnd"/>
  </w:p>
  <w:p w:rsidR="000B2201" w:rsidRPr="00CB51D0" w:rsidRDefault="000B2201" w:rsidP="000B2201">
    <w:pPr>
      <w:pStyle w:val="Intestazioneriga1"/>
      <w:rPr>
        <w:b/>
        <w:sz w:val="26"/>
        <w:szCs w:val="26"/>
      </w:rPr>
    </w:pPr>
    <w:r w:rsidRPr="00CB51D0">
      <w:rPr>
        <w:sz w:val="26"/>
        <w:szCs w:val="26"/>
      </w:rPr>
      <w:t xml:space="preserve">Corso di Laurea Magistrale in </w:t>
    </w:r>
    <w:r w:rsidRPr="00CB51D0">
      <w:rPr>
        <w:b/>
        <w:sz w:val="26"/>
        <w:szCs w:val="26"/>
      </w:rPr>
      <w:t xml:space="preserve">Ingegneria dei Sistemi </w:t>
    </w:r>
    <w:r>
      <w:rPr>
        <w:b/>
        <w:sz w:val="26"/>
        <w:szCs w:val="26"/>
      </w:rPr>
      <w:t>E</w:t>
    </w:r>
    <w:r w:rsidRPr="00CB51D0">
      <w:rPr>
        <w:b/>
        <w:sz w:val="26"/>
        <w:szCs w:val="26"/>
      </w:rPr>
      <w:t>dilizi</w:t>
    </w:r>
  </w:p>
  <w:p w:rsidR="000B2201" w:rsidRDefault="000B2201" w:rsidP="000B2201">
    <w:pPr>
      <w:pStyle w:val="Intestazioneriga1"/>
      <w:rPr>
        <w:b/>
        <w:sz w:val="18"/>
        <w:szCs w:val="18"/>
      </w:rPr>
    </w:pPr>
    <w:r w:rsidRPr="006A256F">
      <w:rPr>
        <w:b/>
        <w:sz w:val="18"/>
        <w:szCs w:val="18"/>
      </w:rPr>
      <w:t>C</w:t>
    </w:r>
    <w:r>
      <w:rPr>
        <w:b/>
        <w:sz w:val="18"/>
        <w:szCs w:val="18"/>
      </w:rPr>
      <w:t>OORDINATORE</w:t>
    </w:r>
    <w:r w:rsidRPr="006A256F">
      <w:rPr>
        <w:b/>
        <w:sz w:val="18"/>
        <w:szCs w:val="18"/>
      </w:rPr>
      <w:t xml:space="preserve">: Prof. Lidia La </w:t>
    </w:r>
    <w:proofErr w:type="spellStart"/>
    <w:r w:rsidRPr="006A256F">
      <w:rPr>
        <w:b/>
        <w:sz w:val="18"/>
        <w:szCs w:val="18"/>
      </w:rPr>
      <w:t>Mendola</w:t>
    </w:r>
    <w:proofErr w:type="spellEnd"/>
    <w:r>
      <w:rPr>
        <w:b/>
        <w:sz w:val="18"/>
        <w:szCs w:val="18"/>
      </w:rPr>
      <w:t xml:space="preserve"> - Tel. 091-23896743 - </w:t>
    </w:r>
    <w:proofErr w:type="spellStart"/>
    <w:r>
      <w:rPr>
        <w:b/>
        <w:sz w:val="18"/>
        <w:szCs w:val="18"/>
      </w:rPr>
      <w:t>Email</w:t>
    </w:r>
    <w:proofErr w:type="spellEnd"/>
    <w:r>
      <w:rPr>
        <w:b/>
        <w:sz w:val="18"/>
        <w:szCs w:val="18"/>
      </w:rPr>
      <w:t xml:space="preserve">: </w:t>
    </w:r>
    <w:hyperlink r:id="rId2" w:history="1">
      <w:r w:rsidRPr="00EC39DA">
        <w:rPr>
          <w:rStyle w:val="Collegamentoipertestuale"/>
          <w:b/>
          <w:sz w:val="18"/>
          <w:szCs w:val="18"/>
        </w:rPr>
        <w:t>lidia.lamendola@unipa.it</w:t>
      </w:r>
    </w:hyperlink>
  </w:p>
  <w:p w:rsidR="000B2201" w:rsidRDefault="000B2201" w:rsidP="000B2201">
    <w:pPr>
      <w:pStyle w:val="Intestazioneriga1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</w:p>
  <w:p w:rsidR="000B2201" w:rsidRDefault="000B2201" w:rsidP="000B2201">
    <w:pPr>
      <w:pStyle w:val="Intestazioneriga1"/>
      <w:rPr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C65"/>
    <w:rsid w:val="000B2201"/>
    <w:rsid w:val="001656E5"/>
    <w:rsid w:val="00321F1E"/>
    <w:rsid w:val="006E18DB"/>
    <w:rsid w:val="007A0321"/>
    <w:rsid w:val="00803D5B"/>
    <w:rsid w:val="008D22CA"/>
    <w:rsid w:val="00B66146"/>
    <w:rsid w:val="00BC5C65"/>
    <w:rsid w:val="00C77B4F"/>
    <w:rsid w:val="00FE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2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201"/>
  </w:style>
  <w:style w:type="paragraph" w:styleId="Pidipagina">
    <w:name w:val="footer"/>
    <w:basedOn w:val="Normale"/>
    <w:link w:val="PidipaginaCarattere"/>
    <w:uiPriority w:val="99"/>
    <w:semiHidden/>
    <w:unhideWhenUsed/>
    <w:rsid w:val="000B2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22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201"/>
    <w:rPr>
      <w:rFonts w:ascii="Tahoma" w:hAnsi="Tahoma" w:cs="Tahoma"/>
      <w:sz w:val="16"/>
      <w:szCs w:val="16"/>
    </w:rPr>
  </w:style>
  <w:style w:type="paragraph" w:customStyle="1" w:styleId="Intestazioneriga1">
    <w:name w:val="Intestazione riga 1"/>
    <w:qFormat/>
    <w:rsid w:val="000B2201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2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dia.lamendola@unip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2910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La Mendola</dc:creator>
  <cp:lastModifiedBy>Lidia La Mendola</cp:lastModifiedBy>
  <cp:revision>4</cp:revision>
  <dcterms:created xsi:type="dcterms:W3CDTF">2017-03-07T09:16:00Z</dcterms:created>
  <dcterms:modified xsi:type="dcterms:W3CDTF">2017-03-07T15:01:00Z</dcterms:modified>
</cp:coreProperties>
</file>