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19" w:rsidRDefault="00862319" w:rsidP="008C6453">
      <w:pPr>
        <w:pStyle w:val="NormaleWeb"/>
        <w:spacing w:line="276" w:lineRule="auto"/>
      </w:pPr>
      <w:r>
        <w:t>M</w:t>
      </w:r>
      <w:r w:rsidR="008C6453">
        <w:t xml:space="preserve">odalità </w:t>
      </w:r>
      <w:r w:rsidR="008C6453">
        <w:t xml:space="preserve">per l’accesso alla laurea magistrale in </w:t>
      </w:r>
      <w:r>
        <w:t>Ingegneria</w:t>
      </w:r>
      <w:r w:rsidR="008C6453">
        <w:t xml:space="preserve"> Chimica LM22. </w:t>
      </w:r>
    </w:p>
    <w:p w:rsidR="008C6453" w:rsidRPr="008C6453" w:rsidRDefault="008C6453" w:rsidP="008C6453">
      <w:pPr>
        <w:pStyle w:val="NormaleWeb"/>
        <w:spacing w:line="276" w:lineRule="auto"/>
      </w:pPr>
      <w:r>
        <w:t>Queste indicazioni valgono per coloro che sono già laureati e per coloro che, non avendo ancora conseguito la laurea triennale, possono comunque decidere di iscriversi</w:t>
      </w:r>
      <w:r w:rsidRPr="008C6453">
        <w:t xml:space="preserve"> al Corso di Laurea Magistrale con “riserva” </w:t>
      </w:r>
      <w:r>
        <w:t>essendo</w:t>
      </w:r>
      <w:r w:rsidRPr="008C6453">
        <w:t xml:space="preserve"> iscritti all’ultimo anno </w:t>
      </w:r>
      <w:r>
        <w:t>del</w:t>
      </w:r>
      <w:r w:rsidRPr="008C6453">
        <w:t xml:space="preserve"> Corso di Laurea</w:t>
      </w:r>
      <w:r>
        <w:t xml:space="preserve"> triennale</w:t>
      </w:r>
      <w:r w:rsidRPr="008C6453">
        <w:t xml:space="preserve">, </w:t>
      </w:r>
      <w:r w:rsidRPr="008C6453">
        <w:rPr>
          <w:u w:val="single"/>
        </w:rPr>
        <w:t xml:space="preserve">nel quale hanno </w:t>
      </w:r>
      <w:r w:rsidR="00857FB4">
        <w:rPr>
          <w:u w:val="single"/>
        </w:rPr>
        <w:t xml:space="preserve">già </w:t>
      </w:r>
      <w:r w:rsidRPr="008C6453">
        <w:rPr>
          <w:u w:val="single"/>
        </w:rPr>
        <w:t>conseguito almeno 150 crediti</w:t>
      </w:r>
      <w:r w:rsidR="00857FB4">
        <w:rPr>
          <w:u w:val="single"/>
        </w:rPr>
        <w:t xml:space="preserve"> o li conseguiranno entro il 10/10/2017</w:t>
      </w:r>
      <w:r w:rsidRPr="008C6453">
        <w:t xml:space="preserve">, e </w:t>
      </w:r>
      <w:r>
        <w:t>prevedono di</w:t>
      </w:r>
      <w:r w:rsidRPr="008C6453">
        <w:t xml:space="preserve"> conseguir</w:t>
      </w:r>
      <w:r>
        <w:t>e</w:t>
      </w:r>
      <w:r w:rsidRPr="008C6453">
        <w:t xml:space="preserve"> la laurea entro la sessione straordinaria </w:t>
      </w:r>
      <w:r>
        <w:t>de</w:t>
      </w:r>
      <w:r w:rsidRPr="008C6453">
        <w:t xml:space="preserve">ll’A.A. </w:t>
      </w:r>
      <w:r>
        <w:t>2016/17</w:t>
      </w:r>
      <w:r w:rsidRPr="008C6453">
        <w:t>.</w:t>
      </w:r>
    </w:p>
    <w:p w:rsidR="008C6453" w:rsidRDefault="008C6453" w:rsidP="008C6453">
      <w:pPr>
        <w:pStyle w:val="NormaleWeb"/>
        <w:spacing w:line="276" w:lineRule="auto"/>
      </w:pPr>
      <w:r>
        <w:t xml:space="preserve">Tutti coloro che intendono iscriversi alla </w:t>
      </w:r>
      <w:r w:rsidRPr="008C6453">
        <w:t>Laurea Magistrale</w:t>
      </w:r>
      <w:r>
        <w:t xml:space="preserve"> in Ingegneria Chimica devono dimostrare di </w:t>
      </w:r>
      <w:r w:rsidRPr="008C6453">
        <w:rPr>
          <w:u w:val="single"/>
        </w:rPr>
        <w:t>possedere l'adeguatezza della personale preparazione</w:t>
      </w:r>
      <w:r>
        <w:t xml:space="preserve"> e </w:t>
      </w:r>
      <w:r w:rsidRPr="008C6453">
        <w:rPr>
          <w:u w:val="single"/>
        </w:rPr>
        <w:t>devono sostenere un test di conoscenza della lingua inglese</w:t>
      </w:r>
      <w:r>
        <w:t>.</w:t>
      </w:r>
    </w:p>
    <w:p w:rsidR="008C6453" w:rsidRDefault="008C6453" w:rsidP="008C6453">
      <w:pPr>
        <w:pStyle w:val="NormaleWeb"/>
        <w:spacing w:line="276" w:lineRule="auto"/>
      </w:pPr>
      <w:r>
        <w:t>L</w:t>
      </w:r>
      <w:r w:rsidRPr="008C6453">
        <w:t>'adeguatezza della personale preparazione</w:t>
      </w:r>
      <w:r w:rsidRPr="008C6453">
        <w:t xml:space="preserve"> si ritiene automaticamente verificata nel caso di titolo di primo livello conseguito con una votazione finale ν </w:t>
      </w:r>
      <w:r w:rsidRPr="008C6453">
        <w:rPr>
          <w:u w:val="single"/>
        </w:rPr>
        <w:t>&gt;</w:t>
      </w:r>
      <w:r w:rsidRPr="008C6453">
        <w:t xml:space="preserve"> 90/110. Nel caso lo studente non abbia ancora conseguito la laurea (studenti laureandi), l’adeguata preparazione si ritiene automaticamente verificata se tutte le materie che danno luogo ad un voto in trentesimi sono state sostenute e se la media pesata non è inferiore a 24/30.</w:t>
      </w:r>
    </w:p>
    <w:p w:rsidR="008C6453" w:rsidRDefault="008C6453" w:rsidP="008C6453">
      <w:pPr>
        <w:pStyle w:val="NormaleWeb"/>
        <w:spacing w:line="276" w:lineRule="auto"/>
      </w:pPr>
      <w:r w:rsidRPr="008C6453">
        <w:rPr>
          <w:b/>
          <w:u w:val="single"/>
        </w:rPr>
        <w:t>Nel caso in cui i requisiti di cui sopra non siano verificati, lo studente potrà essere ammesso solo a seguito di valutazione positiva effettuata mediante colloquio/test volto ad accertare il livello di preparazione tecnico-scientifica</w:t>
      </w:r>
      <w:r>
        <w:rPr>
          <w:b/>
          <w:u w:val="single"/>
        </w:rPr>
        <w:t xml:space="preserve"> </w:t>
      </w:r>
      <w:r w:rsidRPr="008C6453">
        <w:t>da svolgere con</w:t>
      </w:r>
      <w:r>
        <w:t xml:space="preserve"> un’</w:t>
      </w:r>
      <w:r w:rsidRPr="008C6453">
        <w:t xml:space="preserve">apposita Commissione </w:t>
      </w:r>
      <w:r>
        <w:t xml:space="preserve">di accesso costituita dai prof. </w:t>
      </w:r>
      <w:proofErr w:type="spellStart"/>
      <w:r>
        <w:t>Micale</w:t>
      </w:r>
      <w:proofErr w:type="spellEnd"/>
      <w:r>
        <w:t xml:space="preserve">, </w:t>
      </w:r>
      <w:proofErr w:type="spellStart"/>
      <w:r>
        <w:t>Scargiali</w:t>
      </w:r>
      <w:proofErr w:type="spellEnd"/>
      <w:r>
        <w:t xml:space="preserve"> e </w:t>
      </w:r>
      <w:proofErr w:type="spellStart"/>
      <w:r>
        <w:t>Scialdone</w:t>
      </w:r>
      <w:proofErr w:type="spellEnd"/>
      <w:r>
        <w:t>.</w:t>
      </w:r>
    </w:p>
    <w:p w:rsidR="008C6453" w:rsidRPr="008C6453" w:rsidRDefault="008C6453" w:rsidP="008C6453">
      <w:pPr>
        <w:pStyle w:val="NormaleWeb"/>
        <w:spacing w:line="276" w:lineRule="auto"/>
      </w:pPr>
      <w:r w:rsidRPr="008C6453">
        <w:t>Per la verifica di conoscenza della lingua straniera (Inglese</w:t>
      </w:r>
      <w:r w:rsidR="00857FB4">
        <w:t xml:space="preserve"> livello B2</w:t>
      </w:r>
      <w:r w:rsidRPr="008C6453">
        <w:t xml:space="preserve">) il candidato che ne sia in possesso potrà presentare una certificazione rilasciata dagli enti accreditati, che sarà accettata, ma che deve essere stata </w:t>
      </w:r>
      <w:r w:rsidRPr="008C6453">
        <w:rPr>
          <w:u w:val="single"/>
        </w:rPr>
        <w:t>rilasciata non più di tre anni addietro</w:t>
      </w:r>
      <w:r w:rsidRPr="008C6453">
        <w:t xml:space="preserve">, oppure dovrà sostenere la relativa prova di lingua </w:t>
      </w:r>
      <w:r w:rsidRPr="008C6453">
        <w:rPr>
          <w:b/>
          <w:u w:val="single"/>
        </w:rPr>
        <w:t>compilando</w:t>
      </w:r>
      <w:r w:rsidRPr="008C6453">
        <w:rPr>
          <w:b/>
          <w:u w:val="single"/>
        </w:rPr>
        <w:t xml:space="preserve"> </w:t>
      </w:r>
      <w:r w:rsidRPr="008C6453">
        <w:rPr>
          <w:b/>
          <w:u w:val="single"/>
        </w:rPr>
        <w:t>un</w:t>
      </w:r>
      <w:r w:rsidRPr="008C6453">
        <w:rPr>
          <w:b/>
          <w:u w:val="single"/>
        </w:rPr>
        <w:t xml:space="preserve"> apposito questionario scritto predisposto dal CLA (Inglese) e somministrato dalla Commissione di accesso</w:t>
      </w:r>
      <w:r w:rsidRPr="008C6453">
        <w:t>. La prova, se superata, attesterà il conseguimento di competenze assimilabili al livello equivalente a quello richiesto per l’accesso al corso di studi.</w:t>
      </w:r>
    </w:p>
    <w:p w:rsidR="008C6453" w:rsidRDefault="008C6453" w:rsidP="008C6453">
      <w:pPr>
        <w:spacing w:line="276" w:lineRule="auto"/>
        <w:rPr>
          <w:rStyle w:val="Collegamentoipertestuale"/>
          <w:rFonts w:ascii="Times New Roman" w:hAnsi="Times New Roman" w:cs="Times New Roman"/>
          <w:sz w:val="24"/>
          <w:szCs w:val="24"/>
        </w:rPr>
      </w:pPr>
      <w:r w:rsidRPr="008C6453">
        <w:rPr>
          <w:rFonts w:ascii="Times New Roman" w:hAnsi="Times New Roman" w:cs="Times New Roman"/>
          <w:sz w:val="24"/>
          <w:szCs w:val="24"/>
        </w:rPr>
        <w:t xml:space="preserve">Per partecipare alle verifiche gli allievi devono compilare e consegnare </w:t>
      </w:r>
      <w:r w:rsidR="00E141C6" w:rsidRPr="00E141C6">
        <w:rPr>
          <w:rFonts w:ascii="Times New Roman" w:hAnsi="Times New Roman" w:cs="Times New Roman"/>
          <w:sz w:val="24"/>
          <w:szCs w:val="24"/>
        </w:rPr>
        <w:t xml:space="preserve">presso le segreterie didattiche del </w:t>
      </w:r>
      <w:proofErr w:type="spellStart"/>
      <w:r w:rsidR="00E141C6" w:rsidRPr="00E141C6">
        <w:rPr>
          <w:rFonts w:ascii="Times New Roman" w:hAnsi="Times New Roman" w:cs="Times New Roman"/>
          <w:sz w:val="24"/>
          <w:szCs w:val="24"/>
        </w:rPr>
        <w:t>CdS</w:t>
      </w:r>
      <w:proofErr w:type="spellEnd"/>
      <w:r w:rsidR="00E141C6" w:rsidRPr="00E141C6">
        <w:rPr>
          <w:rFonts w:ascii="Times New Roman" w:hAnsi="Times New Roman" w:cs="Times New Roman"/>
          <w:sz w:val="24"/>
          <w:szCs w:val="24"/>
        </w:rPr>
        <w:t xml:space="preserve"> competente </w:t>
      </w:r>
      <w:r w:rsidRPr="008C6453">
        <w:rPr>
          <w:rFonts w:ascii="Times New Roman" w:hAnsi="Times New Roman" w:cs="Times New Roman"/>
          <w:sz w:val="24"/>
          <w:szCs w:val="24"/>
        </w:rPr>
        <w:t xml:space="preserve">i moduli </w:t>
      </w:r>
      <w:r>
        <w:rPr>
          <w:rFonts w:ascii="Times New Roman" w:hAnsi="Times New Roman" w:cs="Times New Roman"/>
          <w:sz w:val="24"/>
          <w:szCs w:val="24"/>
        </w:rPr>
        <w:t xml:space="preserve">definiti </w:t>
      </w:r>
      <w:r w:rsidRPr="008C6453">
        <w:rPr>
          <w:rFonts w:ascii="Times New Roman" w:hAnsi="Times New Roman" w:cs="Times New Roman"/>
          <w:sz w:val="24"/>
          <w:szCs w:val="24"/>
        </w:rPr>
        <w:t>allegat</w:t>
      </w:r>
      <w:r>
        <w:rPr>
          <w:rFonts w:ascii="Times New Roman" w:hAnsi="Times New Roman" w:cs="Times New Roman"/>
          <w:sz w:val="24"/>
          <w:szCs w:val="24"/>
        </w:rPr>
        <w:t>o</w:t>
      </w:r>
      <w:r w:rsidRPr="008C6453">
        <w:rPr>
          <w:rFonts w:ascii="Times New Roman" w:hAnsi="Times New Roman" w:cs="Times New Roman"/>
          <w:sz w:val="24"/>
          <w:szCs w:val="24"/>
        </w:rPr>
        <w:t xml:space="preserve"> 1 e 2 </w:t>
      </w:r>
      <w:r>
        <w:rPr>
          <w:rFonts w:ascii="Times New Roman" w:hAnsi="Times New Roman" w:cs="Times New Roman"/>
          <w:sz w:val="24"/>
          <w:szCs w:val="24"/>
        </w:rPr>
        <w:t xml:space="preserve">che </w:t>
      </w:r>
      <w:r w:rsidRPr="008C6453">
        <w:rPr>
          <w:rFonts w:ascii="Times New Roman" w:hAnsi="Times New Roman" w:cs="Times New Roman"/>
          <w:sz w:val="24"/>
          <w:szCs w:val="24"/>
        </w:rPr>
        <w:t>possono essere scaricati, facendo riferimento al link di propria competenza (</w:t>
      </w:r>
      <w:r w:rsidRPr="008C6453">
        <w:rPr>
          <w:rFonts w:ascii="Times New Roman" w:hAnsi="Times New Roman" w:cs="Times New Roman"/>
          <w:b/>
          <w:sz w:val="24"/>
          <w:szCs w:val="24"/>
        </w:rPr>
        <w:t>laureandi</w:t>
      </w:r>
      <w:r w:rsidRPr="008C6453">
        <w:rPr>
          <w:rFonts w:ascii="Times New Roman" w:hAnsi="Times New Roman" w:cs="Times New Roman"/>
          <w:sz w:val="24"/>
          <w:szCs w:val="24"/>
        </w:rPr>
        <w:t xml:space="preserve"> o </w:t>
      </w:r>
      <w:r w:rsidRPr="008C6453">
        <w:rPr>
          <w:rFonts w:ascii="Times New Roman" w:hAnsi="Times New Roman" w:cs="Times New Roman"/>
          <w:b/>
          <w:sz w:val="24"/>
          <w:szCs w:val="24"/>
        </w:rPr>
        <w:t>laureati</w:t>
      </w:r>
      <w:r w:rsidRPr="008C6453">
        <w:rPr>
          <w:rFonts w:ascii="Times New Roman" w:hAnsi="Times New Roman" w:cs="Times New Roman"/>
          <w:sz w:val="24"/>
          <w:szCs w:val="24"/>
        </w:rPr>
        <w:t xml:space="preserve">), all’indirizzo: </w:t>
      </w:r>
      <w:hyperlink r:id="rId4" w:history="1">
        <w:r w:rsidRPr="008C6453">
          <w:rPr>
            <w:rStyle w:val="Collegamentoipertestuale"/>
            <w:rFonts w:ascii="Times New Roman" w:hAnsi="Times New Roman" w:cs="Times New Roman"/>
            <w:sz w:val="24"/>
            <w:szCs w:val="24"/>
          </w:rPr>
          <w:t>http://www.unipa.it/target/futuri-studenti/test-e-immatricolazioni/Iscrizione-a-Corsi-di-Laurea-Magistrale-ad-accesso-libero/</w:t>
        </w:r>
      </w:hyperlink>
    </w:p>
    <w:p w:rsidR="00E141C6" w:rsidRPr="00E141C6" w:rsidRDefault="00E141C6" w:rsidP="00E141C6">
      <w:pPr>
        <w:spacing w:line="276" w:lineRule="auto"/>
        <w:rPr>
          <w:rFonts w:ascii="Times New Roman" w:hAnsi="Times New Roman" w:cs="Times New Roman"/>
          <w:b/>
          <w:sz w:val="24"/>
          <w:szCs w:val="24"/>
          <w:u w:val="single"/>
        </w:rPr>
      </w:pPr>
      <w:r w:rsidRPr="00E141C6">
        <w:rPr>
          <w:rFonts w:ascii="Times New Roman" w:hAnsi="Times New Roman" w:cs="Times New Roman"/>
          <w:b/>
          <w:sz w:val="24"/>
          <w:szCs w:val="24"/>
          <w:u w:val="single"/>
        </w:rPr>
        <w:t xml:space="preserve">L'Allegato 1) deve essere compilato in tre copie, destinate, rispettivamente, al Consiglio di Corso di Laurea Magistrale, che la conserva agli atti, alla Segreteria Studenti e allo studente. </w:t>
      </w:r>
    </w:p>
    <w:p w:rsidR="00E141C6" w:rsidRPr="00E141C6" w:rsidRDefault="00E141C6" w:rsidP="00E141C6">
      <w:pPr>
        <w:spacing w:line="276" w:lineRule="auto"/>
        <w:rPr>
          <w:rFonts w:ascii="Times New Roman" w:hAnsi="Times New Roman" w:cs="Times New Roman"/>
          <w:sz w:val="24"/>
          <w:szCs w:val="24"/>
        </w:rPr>
      </w:pPr>
      <w:r w:rsidRPr="00E141C6">
        <w:rPr>
          <w:rFonts w:ascii="Times New Roman" w:hAnsi="Times New Roman" w:cs="Times New Roman"/>
          <w:b/>
          <w:bCs/>
          <w:sz w:val="24"/>
          <w:szCs w:val="24"/>
        </w:rPr>
        <w:t xml:space="preserve">Tutti gli studenti LAUREANDI che sono in possesso dei requisiti curriculari e che avranno ottemperato alla verifica della personale preparazione, a partire dal 01.11.2017 potranno effettuare l'iscrizione on-line con riserva. </w:t>
      </w:r>
    </w:p>
    <w:p w:rsidR="00E141C6" w:rsidRPr="00E141C6" w:rsidRDefault="00E141C6" w:rsidP="00E141C6">
      <w:pPr>
        <w:spacing w:line="276" w:lineRule="auto"/>
        <w:rPr>
          <w:rFonts w:ascii="Times New Roman" w:hAnsi="Times New Roman" w:cs="Times New Roman"/>
          <w:sz w:val="24"/>
          <w:szCs w:val="24"/>
        </w:rPr>
      </w:pPr>
      <w:r w:rsidRPr="00E141C6">
        <w:rPr>
          <w:rFonts w:ascii="Times New Roman" w:hAnsi="Times New Roman" w:cs="Times New Roman"/>
          <w:b/>
          <w:bCs/>
          <w:sz w:val="24"/>
          <w:szCs w:val="24"/>
        </w:rPr>
        <w:t>L'iscrizione on-line con riserva al Corso di Laurea Magistrale prescelto potrà essere effettuata fino al 30.11.2017</w:t>
      </w:r>
      <w:r w:rsidRPr="00E141C6">
        <w:rPr>
          <w:rFonts w:ascii="Times New Roman" w:hAnsi="Times New Roman" w:cs="Times New Roman"/>
          <w:sz w:val="24"/>
          <w:szCs w:val="24"/>
        </w:rPr>
        <w:t xml:space="preserve">. </w:t>
      </w:r>
      <w:r w:rsidRPr="00E141C6">
        <w:rPr>
          <w:rFonts w:ascii="Times New Roman" w:hAnsi="Times New Roman" w:cs="Times New Roman"/>
          <w:b/>
          <w:bCs/>
          <w:sz w:val="24"/>
          <w:szCs w:val="24"/>
        </w:rPr>
        <w:t xml:space="preserve">L'iscrizione con riserva decadrà se lo studente non risulterà LAUREATO entro il 31.03.2018. </w:t>
      </w:r>
    </w:p>
    <w:p w:rsidR="00E141C6" w:rsidRPr="00E141C6" w:rsidRDefault="00E141C6" w:rsidP="00E141C6">
      <w:pPr>
        <w:spacing w:line="276" w:lineRule="auto"/>
        <w:rPr>
          <w:rFonts w:ascii="Times New Roman" w:hAnsi="Times New Roman" w:cs="Times New Roman"/>
          <w:sz w:val="24"/>
          <w:szCs w:val="24"/>
        </w:rPr>
      </w:pPr>
      <w:r w:rsidRPr="00E141C6">
        <w:rPr>
          <w:rFonts w:ascii="Times New Roman" w:hAnsi="Times New Roman" w:cs="Times New Roman"/>
          <w:sz w:val="24"/>
          <w:szCs w:val="24"/>
        </w:rPr>
        <w:lastRenderedPageBreak/>
        <w:t xml:space="preserve">Anche in assenza di risposta alla sua richiesta di verifica indirizzata al Consiglio di Corso di Laurea Magistrale competente, il Laureando può sottoporsi, ritenendo, sotto la sua personale responsabilità, di essere in possesso dei requisiti curriculari al 30.09.2017, alla verifica della personale preparazione entro il 31.10.2017 utilizzando l'Allegato 1). </w:t>
      </w:r>
    </w:p>
    <w:p w:rsidR="00E141C6" w:rsidRPr="00E141C6" w:rsidRDefault="00E141C6" w:rsidP="00E141C6">
      <w:pPr>
        <w:spacing w:line="276" w:lineRule="auto"/>
        <w:rPr>
          <w:rFonts w:ascii="Times New Roman" w:hAnsi="Times New Roman" w:cs="Times New Roman"/>
          <w:sz w:val="24"/>
          <w:szCs w:val="24"/>
        </w:rPr>
      </w:pPr>
      <w:r w:rsidRPr="00E141C6">
        <w:rPr>
          <w:rFonts w:ascii="Times New Roman" w:hAnsi="Times New Roman" w:cs="Times New Roman"/>
          <w:sz w:val="24"/>
          <w:szCs w:val="24"/>
        </w:rPr>
        <w:t xml:space="preserve">Lo studente riceverà, all'atto del superamento della prova di verifica della personale preparazione, due copie, entrambe debitamente compilate e firmate dai membri della Commissione esaminatrice: la sua e quella che egli stesso deve consegnare, entro il 30.11.2017, alla Segreteria Studenti edificio 3 di Viale delle Scienze, unitamente alla copia cartacea della domanda di “iscrizione con riserva” al Corso di Laurea Magistrale ad accesso libero compilata on line. </w:t>
      </w:r>
    </w:p>
    <w:p w:rsidR="00E141C6" w:rsidRPr="008C6453" w:rsidRDefault="00E141C6" w:rsidP="008C6453">
      <w:pPr>
        <w:spacing w:line="276" w:lineRule="auto"/>
        <w:rPr>
          <w:rFonts w:ascii="Times New Roman" w:hAnsi="Times New Roman" w:cs="Times New Roman"/>
          <w:sz w:val="24"/>
          <w:szCs w:val="24"/>
        </w:rPr>
      </w:pPr>
      <w:r w:rsidRPr="00E141C6">
        <w:rPr>
          <w:rFonts w:ascii="Times New Roman" w:hAnsi="Times New Roman" w:cs="Times New Roman"/>
          <w:b/>
          <w:bCs/>
          <w:sz w:val="24"/>
          <w:szCs w:val="24"/>
        </w:rPr>
        <w:t xml:space="preserve">Per i LAUREANDI DI ALTRO ATENEO e i LAUREANDI DEL VECCHIO ORDINAMENTO </w:t>
      </w:r>
      <w:r w:rsidRPr="00E141C6">
        <w:rPr>
          <w:rFonts w:ascii="Times New Roman" w:hAnsi="Times New Roman" w:cs="Times New Roman"/>
          <w:sz w:val="24"/>
          <w:szCs w:val="24"/>
        </w:rPr>
        <w:t xml:space="preserve">(ante D.M. 509/99) è prevista la medesima procedura. Sarà loro cura compilare e </w:t>
      </w:r>
      <w:r w:rsidRPr="00E141C6">
        <w:rPr>
          <w:rFonts w:ascii="Times New Roman" w:hAnsi="Times New Roman" w:cs="Times New Roman"/>
          <w:b/>
          <w:bCs/>
          <w:sz w:val="24"/>
          <w:szCs w:val="24"/>
        </w:rPr>
        <w:t>consegnare l’Allegato 2 per la verifica dei requisiti curriculari alla Segreteria Studenti - Edificio 3 di Viale delle Scienze - Palermo</w:t>
      </w:r>
      <w:r w:rsidRPr="00E141C6">
        <w:rPr>
          <w:rFonts w:ascii="Times New Roman" w:hAnsi="Times New Roman" w:cs="Times New Roman"/>
          <w:sz w:val="24"/>
          <w:szCs w:val="24"/>
        </w:rPr>
        <w:t>.</w:t>
      </w:r>
    </w:p>
    <w:p w:rsidR="008C6453" w:rsidRDefault="008C6453" w:rsidP="008C6453">
      <w:pPr>
        <w:pStyle w:val="NormaleWeb"/>
        <w:spacing w:line="276" w:lineRule="auto"/>
      </w:pPr>
      <w:r w:rsidRPr="008C6453">
        <w:t xml:space="preserve">La Commissione di accesso ha stabilito </w:t>
      </w:r>
      <w:r>
        <w:t>una prima sessione di colloqui e verifiche linguistiche</w:t>
      </w:r>
      <w:r w:rsidRPr="008C6453">
        <w:t xml:space="preserve"> il giorno 21/9/2017 alle ore 10 presso l’Aula B020 al piano terra dell'Ed. 6 ex-Dipartimento di Ingegneria Chimica Processi e Materiali</w:t>
      </w:r>
      <w:r>
        <w:t>.</w:t>
      </w:r>
    </w:p>
    <w:p w:rsidR="008C6453" w:rsidRDefault="008C6453" w:rsidP="008C6453">
      <w:pPr>
        <w:pStyle w:val="NormaleWeb"/>
        <w:spacing w:line="276" w:lineRule="auto"/>
      </w:pPr>
      <w:r>
        <w:t>Per rendere più agevole l’accesso alla laurea magistrale la commissione fisserà altre due sessioni nell’intervallo 11-31 ottobre.</w:t>
      </w:r>
    </w:p>
    <w:p w:rsidR="008C6453" w:rsidRDefault="008C6453" w:rsidP="008C6453">
      <w:pPr>
        <w:pStyle w:val="NormaleWeb"/>
        <w:spacing w:line="276" w:lineRule="auto"/>
      </w:pPr>
      <w:r>
        <w:t>Una terza sessione sarà fissata a dicembre per permettere eventuali recuperi.</w:t>
      </w:r>
    </w:p>
    <w:p w:rsidR="008C6453" w:rsidRPr="008C6453" w:rsidRDefault="008C6453" w:rsidP="008C6453">
      <w:pPr>
        <w:pStyle w:val="NormaleWeb"/>
        <w:spacing w:line="276" w:lineRule="auto"/>
      </w:pPr>
      <w:r>
        <w:t xml:space="preserve">I laureati con </w:t>
      </w:r>
      <w:r w:rsidRPr="008C6453">
        <w:t xml:space="preserve">votazione finale ν </w:t>
      </w:r>
      <w:r w:rsidRPr="008C6453">
        <w:rPr>
          <w:u w:val="single"/>
        </w:rPr>
        <w:t>&gt;</w:t>
      </w:r>
      <w:r w:rsidRPr="008C6453">
        <w:t xml:space="preserve"> 90/110</w:t>
      </w:r>
      <w:r>
        <w:t xml:space="preserve"> che siano in possesso di certificato linguistico equivalente a livello B2 vecchio meno di tre anni dovranno farlo pervenire alla Commissione di accesso </w:t>
      </w:r>
      <w:r w:rsidRPr="00A45B1E">
        <w:rPr>
          <w:b/>
          <w:u w:val="single"/>
        </w:rPr>
        <w:t>entro la data dell’ultima sessione di colloqui di ottobre</w:t>
      </w:r>
      <w:r>
        <w:t>.</w:t>
      </w:r>
    </w:p>
    <w:p w:rsidR="000B5F8A" w:rsidRDefault="000B5F8A" w:rsidP="000B5F8A">
      <w:pPr>
        <w:spacing w:line="276" w:lineRule="auto"/>
        <w:rPr>
          <w:rFonts w:ascii="Times New Roman" w:hAnsi="Times New Roman" w:cs="Times New Roman"/>
          <w:sz w:val="24"/>
          <w:szCs w:val="24"/>
        </w:rPr>
      </w:pPr>
      <w:bookmarkStart w:id="0" w:name="_GoBack"/>
      <w:bookmarkEnd w:id="0"/>
    </w:p>
    <w:sectPr w:rsidR="000B5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9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8A"/>
    <w:rsid w:val="000B5F8A"/>
    <w:rsid w:val="0013304E"/>
    <w:rsid w:val="002C595C"/>
    <w:rsid w:val="00336B7B"/>
    <w:rsid w:val="00345D06"/>
    <w:rsid w:val="004A6168"/>
    <w:rsid w:val="00857FB4"/>
    <w:rsid w:val="00862319"/>
    <w:rsid w:val="008C6453"/>
    <w:rsid w:val="00A45B1E"/>
    <w:rsid w:val="00C31FE1"/>
    <w:rsid w:val="00D93E4D"/>
    <w:rsid w:val="00E14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4CBD0-E3B7-437E-BA03-A5FD5BB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645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B5F8A"/>
    <w:rPr>
      <w:color w:val="0563C1" w:themeColor="hyperlink"/>
      <w:u w:val="single"/>
    </w:rPr>
  </w:style>
  <w:style w:type="paragraph" w:styleId="NormaleWeb">
    <w:name w:val="Normal (Web)"/>
    <w:basedOn w:val="Normale"/>
    <w:uiPriority w:val="99"/>
    <w:semiHidden/>
    <w:unhideWhenUsed/>
    <w:rsid w:val="000B5F8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pa.it/target/futuri-studenti/test-e-immatricolazioni/Iscrizione-a-Corsi-di-Laurea-Magistrale-ad-accesso-lib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Galia</dc:creator>
  <cp:keywords/>
  <dc:description/>
  <cp:lastModifiedBy>Alessandro Galia</cp:lastModifiedBy>
  <cp:revision>3</cp:revision>
  <dcterms:created xsi:type="dcterms:W3CDTF">2017-09-20T12:57:00Z</dcterms:created>
  <dcterms:modified xsi:type="dcterms:W3CDTF">2017-09-20T12:59:00Z</dcterms:modified>
</cp:coreProperties>
</file>