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2CF015" w14:textId="7CD2133C" w:rsidR="007C5337" w:rsidRDefault="00000000">
      <w:pPr>
        <w:spacing w:before="40" w:after="200"/>
        <w:jc w:val="center"/>
      </w:pPr>
      <w:r>
        <w:rPr>
          <w:b/>
          <w:bCs/>
          <w:color w:val="1F3864"/>
          <w:sz w:val="24"/>
          <w:szCs w:val="24"/>
        </w:rPr>
        <w:t>Commissione AQ Ricerca e Terza Missione 2024/2027</w:t>
      </w:r>
    </w:p>
    <w:p w14:paraId="0502FEEB" w14:textId="77777777" w:rsidR="007C5337" w:rsidRDefault="00000000">
      <w:pPr>
        <w:pBdr>
          <w:bottom w:val="single" w:sz="8" w:space="8" w:color="1F3864"/>
        </w:pBdr>
        <w:spacing w:before="80" w:after="200"/>
        <w:jc w:val="center"/>
      </w:pPr>
      <w:r>
        <w:rPr>
          <w:b/>
          <w:bCs/>
          <w:sz w:val="32"/>
          <w:szCs w:val="32"/>
        </w:rPr>
        <w:t>Verbale n. 3 della riunione del 30/04/2026</w:t>
      </w:r>
    </w:p>
    <w:p w14:paraId="5EFA3411" w14:textId="77777777" w:rsidR="007C5337" w:rsidRDefault="00000000">
      <w:r>
        <w:t xml:space="preserve">In data </w:t>
      </w:r>
      <w:r>
        <w:rPr>
          <w:b/>
          <w:bCs/>
        </w:rPr>
        <w:t>30 aprile 2026</w:t>
      </w:r>
      <w:r>
        <w:t xml:space="preserve">, alle ore </w:t>
      </w:r>
      <w:r>
        <w:rPr>
          <w:b/>
          <w:bCs/>
        </w:rPr>
        <w:t>15.00</w:t>
      </w:r>
      <w:r>
        <w:t xml:space="preserve">, in </w:t>
      </w:r>
      <w:r>
        <w:rPr>
          <w:b/>
          <w:bCs/>
        </w:rPr>
        <w:t>modalità mista</w:t>
      </w:r>
      <w:r>
        <w:t xml:space="preserve"> (in presenza presso l'aula C330, edificio 7, e da remoto su Teams), si riunisce la </w:t>
      </w:r>
      <w:r>
        <w:rPr>
          <w:b/>
          <w:bCs/>
        </w:rPr>
        <w:t>Commissione AQ Ricerca Dipartimentale e Terza Missione,</w:t>
      </w:r>
      <w:r>
        <w:t xml:space="preserve"> per discutere il seguente ordine del giorno:</w:t>
      </w:r>
    </w:p>
    <w:p w14:paraId="3FAC60F1" w14:textId="77777777" w:rsidR="007C5337" w:rsidRDefault="007C5337"/>
    <w:p w14:paraId="530FE58D" w14:textId="77777777" w:rsidR="007C5337" w:rsidRDefault="00000000">
      <w:r>
        <w:rPr>
          <w:b/>
          <w:bCs/>
        </w:rPr>
        <w:t>Ordine del giorno:</w:t>
      </w:r>
    </w:p>
    <w:p w14:paraId="23E6308F" w14:textId="77777777" w:rsidR="007C5337" w:rsidRDefault="00000000">
      <w:pPr>
        <w:ind w:left="360"/>
      </w:pPr>
      <w:r>
        <w:t>1)  Comunicazioni</w:t>
      </w:r>
    </w:p>
    <w:p w14:paraId="50E1ABB9" w14:textId="77777777" w:rsidR="007C5337" w:rsidRDefault="00000000">
      <w:pPr>
        <w:ind w:left="360"/>
      </w:pPr>
      <w:r>
        <w:t>2)  Selezione n. 1 proposta per il finanziamento di un incarico di ricerca, ex art. 22-ter della Legge 240/2010, a valere sui fondi del contributo 5×1000 IRPEF anno 2024, sul tema "Comprensione e strategie di contenimento della crisi in ambito ambientale, sociale, geopolitico e individuale"</w:t>
      </w:r>
    </w:p>
    <w:p w14:paraId="7C85C6DF" w14:textId="77777777" w:rsidR="007C5337" w:rsidRDefault="00000000">
      <w:pPr>
        <w:ind w:left="360"/>
      </w:pPr>
      <w:r>
        <w:t>3)  Selezione n. 2 proposte per il finanziamento di incarichi di ricerca, ex art. 22-ter della Legge 240/2010, sul tema "Strategie, processi e prodotti per la tutela e la valorizzazione del patrimonio ambientale, sociale, economico, culturale e turistico del territorio"</w:t>
      </w:r>
    </w:p>
    <w:p w14:paraId="332B6414" w14:textId="77777777" w:rsidR="007C5337" w:rsidRDefault="00000000">
      <w:pPr>
        <w:spacing w:after="120"/>
        <w:ind w:left="360"/>
      </w:pPr>
      <w:r>
        <w:t>4)  Varie ed eventuali</w:t>
      </w:r>
    </w:p>
    <w:p w14:paraId="22AB31E7" w14:textId="77777777" w:rsidR="007C5337" w:rsidRDefault="00000000">
      <w:pPr>
        <w:spacing w:after="80"/>
      </w:pPr>
      <w:r>
        <w:rPr>
          <w:b/>
          <w:bCs/>
        </w:rPr>
        <w:t>Sono presenti:</w:t>
      </w:r>
    </w:p>
    <w:tbl>
      <w:tblPr>
        <w:tblW w:w="9000" w:type="dxa"/>
        <w:tblBorders>
          <w:top w:val="single" w:sz="4" w:space="0" w:color="9DC3E6"/>
          <w:left w:val="single" w:sz="4" w:space="0" w:color="9DC3E6"/>
          <w:bottom w:val="single" w:sz="4" w:space="0" w:color="9DC3E6"/>
          <w:right w:val="single" w:sz="4" w:space="0" w:color="9DC3E6"/>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3200"/>
        <w:gridCol w:w="1200"/>
      </w:tblGrid>
      <w:tr w:rsidR="007C5337" w14:paraId="2E4FD65C" w14:textId="77777777">
        <w:trPr>
          <w:tblHeader/>
        </w:trPr>
        <w:tc>
          <w:tcPr>
            <w:tcW w:w="4600" w:type="dxa"/>
            <w:tcBorders>
              <w:top w:val="single" w:sz="4" w:space="0" w:color="AAAAAA"/>
              <w:left w:val="single" w:sz="4" w:space="0" w:color="AAAAAA"/>
              <w:bottom w:val="single" w:sz="4" w:space="0" w:color="AAAAAA"/>
              <w:right w:val="single" w:sz="4" w:space="0" w:color="AAAAAA"/>
            </w:tcBorders>
            <w:shd w:val="solid" w:color="auto" w:fill="D6E4F0"/>
            <w:tcMar>
              <w:top w:w="80" w:type="dxa"/>
              <w:left w:w="100" w:type="dxa"/>
              <w:bottom w:w="80" w:type="dxa"/>
              <w:right w:w="100" w:type="dxa"/>
            </w:tcMar>
          </w:tcPr>
          <w:p w14:paraId="1CA62E35" w14:textId="77777777" w:rsidR="007C5337" w:rsidRDefault="00000000">
            <w:pPr>
              <w:spacing w:before="20" w:after="20"/>
            </w:pPr>
            <w:r>
              <w:rPr>
                <w:b/>
                <w:bCs/>
                <w:sz w:val="20"/>
                <w:szCs w:val="20"/>
              </w:rPr>
              <w:t>Ruolo</w:t>
            </w:r>
          </w:p>
        </w:tc>
        <w:tc>
          <w:tcPr>
            <w:tcW w:w="3200" w:type="dxa"/>
            <w:tcBorders>
              <w:top w:val="single" w:sz="4" w:space="0" w:color="AAAAAA"/>
              <w:left w:val="single" w:sz="4" w:space="0" w:color="AAAAAA"/>
              <w:bottom w:val="single" w:sz="4" w:space="0" w:color="AAAAAA"/>
              <w:right w:val="single" w:sz="4" w:space="0" w:color="AAAAAA"/>
            </w:tcBorders>
            <w:shd w:val="solid" w:color="auto" w:fill="D6E4F0"/>
            <w:tcMar>
              <w:top w:w="80" w:type="dxa"/>
              <w:left w:w="100" w:type="dxa"/>
              <w:bottom w:w="80" w:type="dxa"/>
              <w:right w:w="100" w:type="dxa"/>
            </w:tcMar>
          </w:tcPr>
          <w:p w14:paraId="2E475F14" w14:textId="77777777" w:rsidR="007C5337" w:rsidRDefault="00000000">
            <w:pPr>
              <w:spacing w:before="20" w:after="20"/>
            </w:pPr>
            <w:r>
              <w:rPr>
                <w:b/>
                <w:bCs/>
                <w:sz w:val="20"/>
                <w:szCs w:val="20"/>
              </w:rPr>
              <w:t>Nominativo</w:t>
            </w:r>
          </w:p>
        </w:tc>
        <w:tc>
          <w:tcPr>
            <w:tcW w:w="1200" w:type="dxa"/>
            <w:tcBorders>
              <w:top w:val="single" w:sz="4" w:space="0" w:color="AAAAAA"/>
              <w:left w:val="single" w:sz="4" w:space="0" w:color="AAAAAA"/>
              <w:bottom w:val="single" w:sz="4" w:space="0" w:color="AAAAAA"/>
              <w:right w:val="single" w:sz="4" w:space="0" w:color="AAAAAA"/>
            </w:tcBorders>
            <w:shd w:val="solid" w:color="auto" w:fill="D6E4F0"/>
            <w:tcMar>
              <w:top w:w="80" w:type="dxa"/>
              <w:left w:w="100" w:type="dxa"/>
              <w:bottom w:w="80" w:type="dxa"/>
              <w:right w:w="100" w:type="dxa"/>
            </w:tcMar>
          </w:tcPr>
          <w:p w14:paraId="0317421C" w14:textId="77777777" w:rsidR="007C5337" w:rsidRDefault="00000000">
            <w:pPr>
              <w:spacing w:before="20" w:after="20"/>
            </w:pPr>
            <w:r>
              <w:rPr>
                <w:b/>
                <w:bCs/>
                <w:sz w:val="20"/>
                <w:szCs w:val="20"/>
              </w:rPr>
              <w:t>Presenze</w:t>
            </w:r>
          </w:p>
        </w:tc>
      </w:tr>
      <w:tr w:rsidR="007C5337" w14:paraId="72CE59E6"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7DF4504" w14:textId="77777777" w:rsidR="007C5337" w:rsidRDefault="00000000">
            <w:pPr>
              <w:spacing w:before="20" w:after="20"/>
            </w:pPr>
            <w:r>
              <w:rPr>
                <w:sz w:val="20"/>
                <w:szCs w:val="20"/>
              </w:rPr>
              <w:t>Delegata alla Ricerca</w:t>
            </w:r>
            <w:r>
              <w:rPr>
                <w:sz w:val="12"/>
                <w:szCs w:val="12"/>
              </w:rPr>
              <w:t xml:space="preserve"> </w:t>
            </w:r>
            <w:r>
              <w:rPr>
                <w:i/>
                <w:iCs/>
                <w:sz w:val="20"/>
                <w:szCs w:val="20"/>
              </w:rPr>
              <w:t>(Coordinatrice)</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5B6780C5" w14:textId="77777777" w:rsidR="007C5337" w:rsidRDefault="00000000">
            <w:pPr>
              <w:spacing w:before="20" w:after="20"/>
            </w:pPr>
            <w:r>
              <w:rPr>
                <w:sz w:val="20"/>
                <w:szCs w:val="20"/>
              </w:rPr>
              <w:t>Prof.ssa Clelia Dispenza</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2CC3E8FF" w14:textId="77777777" w:rsidR="007C5337" w:rsidRDefault="00000000">
            <w:pPr>
              <w:spacing w:before="20" w:after="20"/>
            </w:pPr>
            <w:r>
              <w:rPr>
                <w:sz w:val="20"/>
                <w:szCs w:val="20"/>
              </w:rPr>
              <w:t>Presente</w:t>
            </w:r>
          </w:p>
        </w:tc>
      </w:tr>
      <w:tr w:rsidR="007C5337" w14:paraId="08DCE613"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715BAF88" w14:textId="77777777" w:rsidR="007C5337" w:rsidRDefault="00000000">
            <w:pPr>
              <w:spacing w:before="20" w:after="20"/>
            </w:pPr>
            <w:r>
              <w:rPr>
                <w:sz w:val="20"/>
                <w:szCs w:val="20"/>
              </w:rPr>
              <w:t>Delegato alla Terza Missione</w:t>
            </w:r>
            <w:r>
              <w:rPr>
                <w:sz w:val="12"/>
                <w:szCs w:val="12"/>
              </w:rPr>
              <w:t xml:space="preserve"> </w:t>
            </w:r>
            <w:r>
              <w:rPr>
                <w:i/>
                <w:iCs/>
                <w:sz w:val="20"/>
                <w:szCs w:val="20"/>
              </w:rPr>
              <w:t>(Vice-Coordinatore)</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569F2A9" w14:textId="77777777" w:rsidR="007C5337" w:rsidRDefault="00000000">
            <w:pPr>
              <w:spacing w:before="20" w:after="20"/>
            </w:pPr>
            <w:r>
              <w:rPr>
                <w:sz w:val="20"/>
                <w:szCs w:val="20"/>
              </w:rPr>
              <w:t>Prof. Alessandro Busacca</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2C8F19C8" w14:textId="77777777" w:rsidR="007C5337" w:rsidRDefault="00000000">
            <w:pPr>
              <w:spacing w:before="20" w:after="20"/>
            </w:pPr>
            <w:r>
              <w:rPr>
                <w:sz w:val="20"/>
                <w:szCs w:val="20"/>
              </w:rPr>
              <w:t>Assente giustificato</w:t>
            </w:r>
          </w:p>
        </w:tc>
      </w:tr>
      <w:tr w:rsidR="007C5337" w14:paraId="57416A5F"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1D732745" w14:textId="77777777" w:rsidR="007C5337" w:rsidRDefault="00000000">
            <w:pPr>
              <w:spacing w:before="20" w:after="20"/>
            </w:pPr>
            <w:r>
              <w:rPr>
                <w:sz w:val="20"/>
                <w:szCs w:val="20"/>
              </w:rPr>
              <w:t>Coordinatrice Gruppo Lavoro per le attività relative all'esercizio di valutazione VQR 2020-2024</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5B636AA" w14:textId="77777777" w:rsidR="007C5337" w:rsidRDefault="00000000">
            <w:pPr>
              <w:spacing w:before="20" w:after="20"/>
            </w:pPr>
            <w:r>
              <w:rPr>
                <w:sz w:val="20"/>
                <w:szCs w:val="20"/>
              </w:rPr>
              <w:t>Prof.ssa Ilenia Tinnirello</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1A5C053B" w14:textId="77777777" w:rsidR="007C5337" w:rsidRDefault="00000000">
            <w:pPr>
              <w:spacing w:before="20" w:after="20"/>
            </w:pPr>
            <w:r>
              <w:rPr>
                <w:sz w:val="20"/>
                <w:szCs w:val="20"/>
              </w:rPr>
              <w:t>Assente giustificata</w:t>
            </w:r>
          </w:p>
        </w:tc>
      </w:tr>
      <w:tr w:rsidR="007C5337" w14:paraId="718D7522"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39A925C" w14:textId="77777777" w:rsidR="007C5337" w:rsidRDefault="00000000">
            <w:pPr>
              <w:spacing w:before="20" w:after="20"/>
            </w:pPr>
            <w:r>
              <w:rPr>
                <w:sz w:val="20"/>
                <w:szCs w:val="20"/>
              </w:rPr>
              <w:t>Delegato alle Infrastrutture di Ricerca</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5BED90B6" w14:textId="77777777" w:rsidR="007C5337" w:rsidRDefault="00000000">
            <w:pPr>
              <w:spacing w:before="20" w:after="20"/>
            </w:pPr>
            <w:r>
              <w:rPr>
                <w:sz w:val="20"/>
                <w:szCs w:val="20"/>
              </w:rPr>
              <w:t>Prof. Liborio Cavaleri</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3D58649" w14:textId="77777777" w:rsidR="007C5337" w:rsidRDefault="00000000">
            <w:pPr>
              <w:spacing w:before="20" w:after="20"/>
            </w:pPr>
            <w:r>
              <w:rPr>
                <w:sz w:val="20"/>
                <w:szCs w:val="20"/>
              </w:rPr>
              <w:t>Presente</w:t>
            </w:r>
          </w:p>
        </w:tc>
      </w:tr>
      <w:tr w:rsidR="007C5337" w14:paraId="6B02D2D5"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5AD398A7" w14:textId="77777777" w:rsidR="007C5337" w:rsidRDefault="00000000">
            <w:pPr>
              <w:spacing w:before="20" w:after="20"/>
            </w:pPr>
            <w:r>
              <w:rPr>
                <w:sz w:val="20"/>
                <w:szCs w:val="20"/>
              </w:rPr>
              <w:t>Delegato al Dottorato di Ricerca</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2942FE4" w14:textId="77777777" w:rsidR="007C5337" w:rsidRDefault="00000000">
            <w:pPr>
              <w:spacing w:before="20" w:after="20"/>
            </w:pPr>
            <w:r>
              <w:rPr>
                <w:sz w:val="20"/>
                <w:szCs w:val="20"/>
              </w:rPr>
              <w:t>Prof. Gaetano Zizzo</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9FDDC8D" w14:textId="77777777" w:rsidR="007C5337" w:rsidRDefault="00000000">
            <w:pPr>
              <w:spacing w:before="20" w:after="20"/>
            </w:pPr>
            <w:r>
              <w:rPr>
                <w:sz w:val="20"/>
                <w:szCs w:val="20"/>
              </w:rPr>
              <w:t>Presente</w:t>
            </w:r>
          </w:p>
        </w:tc>
      </w:tr>
      <w:tr w:rsidR="007C5337" w14:paraId="7E0DE389"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65F1C65" w14:textId="77777777" w:rsidR="007C5337" w:rsidRDefault="00000000">
            <w:pPr>
              <w:spacing w:before="20" w:after="20"/>
            </w:pPr>
            <w:r>
              <w:rPr>
                <w:sz w:val="20"/>
                <w:szCs w:val="20"/>
              </w:rPr>
              <w:t>Delegato del Direttore al supporto alle attività relative ai brevetti ed agli spin-off</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9D13651" w14:textId="77777777" w:rsidR="007C5337" w:rsidRDefault="00000000">
            <w:pPr>
              <w:spacing w:before="20" w:after="20"/>
            </w:pPr>
            <w:r>
              <w:rPr>
                <w:sz w:val="20"/>
                <w:szCs w:val="20"/>
              </w:rPr>
              <w:t>Prof. Antonio Pantano</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1A1DA349" w14:textId="77777777" w:rsidR="007C5337" w:rsidRDefault="00000000">
            <w:pPr>
              <w:spacing w:before="20" w:after="20"/>
            </w:pPr>
            <w:r>
              <w:rPr>
                <w:sz w:val="20"/>
                <w:szCs w:val="20"/>
              </w:rPr>
              <w:t>Presente</w:t>
            </w:r>
          </w:p>
        </w:tc>
      </w:tr>
      <w:tr w:rsidR="007C5337" w14:paraId="57C379D1"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75DEEB90" w14:textId="77777777" w:rsidR="007C5337" w:rsidRDefault="00000000">
            <w:pPr>
              <w:spacing w:before="20" w:after="20"/>
            </w:pPr>
            <w:r>
              <w:rPr>
                <w:sz w:val="20"/>
                <w:szCs w:val="20"/>
              </w:rPr>
              <w:t>Delegato del Direttore al supporto alle attività relative ai contratti ed alle convenzioni</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3FFE9A1" w14:textId="77777777" w:rsidR="007C5337" w:rsidRDefault="00000000">
            <w:pPr>
              <w:spacing w:before="20" w:after="20"/>
            </w:pPr>
            <w:r>
              <w:rPr>
                <w:sz w:val="20"/>
                <w:szCs w:val="20"/>
              </w:rPr>
              <w:t>Prof. Manfredi Bruccoleri</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BB271C6" w14:textId="77777777" w:rsidR="007C5337" w:rsidRDefault="00000000">
            <w:pPr>
              <w:spacing w:before="20" w:after="20"/>
            </w:pPr>
            <w:r>
              <w:rPr>
                <w:sz w:val="20"/>
                <w:szCs w:val="20"/>
              </w:rPr>
              <w:t>Assente</w:t>
            </w:r>
          </w:p>
        </w:tc>
      </w:tr>
      <w:tr w:rsidR="007C5337" w14:paraId="0AF44A29"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1252C4F" w14:textId="77777777" w:rsidR="007C5337" w:rsidRDefault="00000000">
            <w:pPr>
              <w:spacing w:before="20" w:after="20"/>
            </w:pPr>
            <w:r>
              <w:rPr>
                <w:sz w:val="20"/>
                <w:szCs w:val="20"/>
              </w:rPr>
              <w:t>Delegato del Direttore al supporto alle attività relative al public engagement</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A217CF6" w14:textId="77777777" w:rsidR="007C5337" w:rsidRDefault="00000000">
            <w:pPr>
              <w:spacing w:before="20" w:after="20"/>
            </w:pPr>
            <w:r>
              <w:rPr>
                <w:sz w:val="20"/>
                <w:szCs w:val="20"/>
              </w:rPr>
              <w:t>Prof. Marco Siniscalchi</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1C3ADEE" w14:textId="77777777" w:rsidR="007C5337" w:rsidRDefault="00000000">
            <w:pPr>
              <w:spacing w:before="20" w:after="20"/>
            </w:pPr>
            <w:r>
              <w:rPr>
                <w:sz w:val="20"/>
                <w:szCs w:val="20"/>
              </w:rPr>
              <w:t>Assente</w:t>
            </w:r>
          </w:p>
        </w:tc>
      </w:tr>
      <w:tr w:rsidR="007C5337" w14:paraId="0F9DAAE3"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58CDB5B9" w14:textId="77777777" w:rsidR="007C5337" w:rsidRDefault="00000000">
            <w:pPr>
              <w:spacing w:before="20" w:after="20"/>
            </w:pPr>
            <w:r>
              <w:rPr>
                <w:sz w:val="20"/>
                <w:szCs w:val="20"/>
              </w:rPr>
              <w:t>Rappresentante Sezione CABIM</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6C16833" w14:textId="77777777" w:rsidR="007C5337" w:rsidRDefault="00000000">
            <w:pPr>
              <w:spacing w:before="20" w:after="20"/>
            </w:pPr>
            <w:r>
              <w:rPr>
                <w:sz w:val="20"/>
                <w:szCs w:val="20"/>
              </w:rPr>
              <w:t>Prof.ssa Rosalinda Inguanta</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24C75F3F" w14:textId="77777777" w:rsidR="007C5337" w:rsidRDefault="00000000">
            <w:pPr>
              <w:spacing w:before="20" w:after="20"/>
            </w:pPr>
            <w:r>
              <w:rPr>
                <w:sz w:val="20"/>
                <w:szCs w:val="20"/>
              </w:rPr>
              <w:t>Presente (esce alle 15:30)</w:t>
            </w:r>
          </w:p>
        </w:tc>
      </w:tr>
      <w:tr w:rsidR="007C5337" w14:paraId="5807E70A"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2EB18661" w14:textId="77777777" w:rsidR="007C5337" w:rsidRDefault="00000000">
            <w:pPr>
              <w:spacing w:before="20" w:after="20"/>
            </w:pPr>
            <w:r>
              <w:rPr>
                <w:sz w:val="20"/>
                <w:szCs w:val="20"/>
              </w:rPr>
              <w:t>Rappresentante Sezione CABIM</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B7D0EC1" w14:textId="77777777" w:rsidR="007C5337" w:rsidRDefault="00000000">
            <w:pPr>
              <w:spacing w:before="20" w:after="20"/>
            </w:pPr>
            <w:r>
              <w:rPr>
                <w:sz w:val="20"/>
                <w:szCs w:val="20"/>
              </w:rPr>
              <w:t>Prof. Giorgio Mannina</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37ABE1F3" w14:textId="77777777" w:rsidR="007C5337" w:rsidRDefault="00000000">
            <w:pPr>
              <w:spacing w:before="20" w:after="20"/>
            </w:pPr>
            <w:r>
              <w:rPr>
                <w:sz w:val="20"/>
                <w:szCs w:val="20"/>
              </w:rPr>
              <w:t>Assente</w:t>
            </w:r>
          </w:p>
        </w:tc>
      </w:tr>
      <w:tr w:rsidR="007C5337" w14:paraId="376B85C8"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2375A93" w14:textId="77777777" w:rsidR="007C5337" w:rsidRDefault="00000000">
            <w:pPr>
              <w:spacing w:before="20" w:after="20"/>
            </w:pPr>
            <w:r>
              <w:rPr>
                <w:sz w:val="20"/>
                <w:szCs w:val="20"/>
              </w:rPr>
              <w:lastRenderedPageBreak/>
              <w:t>Rappresentante Sezione Info</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09AA17A" w14:textId="77777777" w:rsidR="007C5337" w:rsidRDefault="00000000">
            <w:pPr>
              <w:spacing w:before="20" w:after="20"/>
            </w:pPr>
            <w:r>
              <w:rPr>
                <w:sz w:val="20"/>
                <w:szCs w:val="20"/>
              </w:rPr>
              <w:t>Prof.ssa Liliana Lo Presti</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2731AAA0" w14:textId="77777777" w:rsidR="007C5337" w:rsidRDefault="00000000">
            <w:pPr>
              <w:spacing w:before="20" w:after="20"/>
            </w:pPr>
            <w:r>
              <w:rPr>
                <w:sz w:val="20"/>
                <w:szCs w:val="20"/>
              </w:rPr>
              <w:t>Assente giustificata</w:t>
            </w:r>
          </w:p>
        </w:tc>
      </w:tr>
      <w:tr w:rsidR="007C5337" w14:paraId="732A66A5"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32F81256" w14:textId="77777777" w:rsidR="007C5337" w:rsidRDefault="00000000">
            <w:pPr>
              <w:spacing w:before="20" w:after="20"/>
            </w:pPr>
            <w:r>
              <w:rPr>
                <w:sz w:val="20"/>
                <w:szCs w:val="20"/>
              </w:rPr>
              <w:t>Rappresentante Sezione EFM</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71E44E6C" w14:textId="77777777" w:rsidR="007C5337" w:rsidRDefault="00000000">
            <w:pPr>
              <w:spacing w:before="20" w:after="20"/>
            </w:pPr>
            <w:r>
              <w:rPr>
                <w:sz w:val="20"/>
                <w:szCs w:val="20"/>
              </w:rPr>
              <w:t>Prof.ssa Isodiana Crupi</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5EA175A0" w14:textId="77777777" w:rsidR="007C5337" w:rsidRDefault="00000000">
            <w:pPr>
              <w:spacing w:before="20" w:after="20"/>
            </w:pPr>
            <w:r>
              <w:rPr>
                <w:sz w:val="20"/>
                <w:szCs w:val="20"/>
              </w:rPr>
              <w:t>Presente</w:t>
            </w:r>
          </w:p>
        </w:tc>
      </w:tr>
      <w:tr w:rsidR="007C5337" w14:paraId="0CB99870"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3CB0BAE2" w14:textId="77777777" w:rsidR="007C5337" w:rsidRDefault="00000000">
            <w:pPr>
              <w:spacing w:before="20" w:after="20"/>
            </w:pPr>
            <w:r>
              <w:rPr>
                <w:sz w:val="20"/>
                <w:szCs w:val="20"/>
              </w:rPr>
              <w:t>Rappresentante Sezione Elettrica</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2FE3C01" w14:textId="77777777" w:rsidR="007C5337" w:rsidRDefault="00000000">
            <w:pPr>
              <w:spacing w:before="20" w:after="20"/>
            </w:pPr>
            <w:r>
              <w:rPr>
                <w:sz w:val="20"/>
                <w:szCs w:val="20"/>
              </w:rPr>
              <w:t>Prof.ssa Valentina Cosentino</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E50CC47" w14:textId="77777777" w:rsidR="007C5337" w:rsidRDefault="00000000">
            <w:pPr>
              <w:spacing w:before="20" w:after="20"/>
            </w:pPr>
            <w:r>
              <w:rPr>
                <w:sz w:val="20"/>
                <w:szCs w:val="20"/>
              </w:rPr>
              <w:t>Assente giustificata</w:t>
            </w:r>
          </w:p>
        </w:tc>
      </w:tr>
      <w:tr w:rsidR="007C5337" w14:paraId="7BDD740C"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719AF98" w14:textId="77777777" w:rsidR="007C5337" w:rsidRDefault="00000000">
            <w:pPr>
              <w:spacing w:before="20" w:after="20"/>
            </w:pPr>
            <w:r>
              <w:rPr>
                <w:sz w:val="20"/>
                <w:szCs w:val="20"/>
              </w:rPr>
              <w:t>Rappresentante Sezione E3</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3F7228D2" w14:textId="77777777" w:rsidR="007C5337" w:rsidRDefault="00000000">
            <w:pPr>
              <w:spacing w:before="20" w:after="20"/>
            </w:pPr>
            <w:r>
              <w:rPr>
                <w:sz w:val="20"/>
                <w:szCs w:val="20"/>
              </w:rPr>
              <w:t>Prof. Antonio Piacentino (sostituisce il Prof. Catrini)</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1994C886" w14:textId="77777777" w:rsidR="007C5337" w:rsidRDefault="00000000">
            <w:pPr>
              <w:spacing w:before="20" w:after="20"/>
            </w:pPr>
            <w:r>
              <w:rPr>
                <w:sz w:val="20"/>
                <w:szCs w:val="20"/>
              </w:rPr>
              <w:t>Presente</w:t>
            </w:r>
          </w:p>
        </w:tc>
      </w:tr>
      <w:tr w:rsidR="007C5337" w14:paraId="09EB967E"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79B9F97A" w14:textId="77777777" w:rsidR="007C5337" w:rsidRDefault="00000000">
            <w:pPr>
              <w:spacing w:before="20" w:after="20"/>
            </w:pPr>
            <w:r>
              <w:rPr>
                <w:sz w:val="20"/>
                <w:szCs w:val="20"/>
              </w:rPr>
              <w:t>Rappresentante Sezione M3A</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EA4A698" w14:textId="77777777" w:rsidR="007C5337" w:rsidRDefault="00000000">
            <w:pPr>
              <w:spacing w:before="20" w:after="20"/>
            </w:pPr>
            <w:r>
              <w:rPr>
                <w:sz w:val="20"/>
                <w:szCs w:val="20"/>
              </w:rPr>
              <w:t>Prof. Giuseppe Pitarresi</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3D97F700" w14:textId="77777777" w:rsidR="007C5337" w:rsidRDefault="00000000">
            <w:pPr>
              <w:spacing w:before="20" w:after="20"/>
            </w:pPr>
            <w:r>
              <w:rPr>
                <w:sz w:val="20"/>
                <w:szCs w:val="20"/>
              </w:rPr>
              <w:t>Presente</w:t>
            </w:r>
          </w:p>
        </w:tc>
      </w:tr>
      <w:tr w:rsidR="007C5337" w14:paraId="42BDD558"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2DF90AEF" w14:textId="77777777" w:rsidR="007C5337" w:rsidRDefault="00000000">
            <w:pPr>
              <w:spacing w:before="20" w:after="20"/>
            </w:pPr>
            <w:r>
              <w:rPr>
                <w:sz w:val="20"/>
                <w:szCs w:val="20"/>
              </w:rPr>
              <w:t>Rappresentante Sezione S&amp;I</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6253E47" w14:textId="77777777" w:rsidR="007C5337" w:rsidRDefault="00000000">
            <w:pPr>
              <w:spacing w:before="20" w:after="20"/>
            </w:pPr>
            <w:r>
              <w:rPr>
                <w:sz w:val="20"/>
                <w:szCs w:val="20"/>
              </w:rPr>
              <w:t>Prof.ssa Anna Granà (sostituisce Prof. Marco Campione)</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1DD30043" w14:textId="77777777" w:rsidR="007C5337" w:rsidRDefault="00000000">
            <w:pPr>
              <w:spacing w:before="20" w:after="20"/>
            </w:pPr>
            <w:r>
              <w:rPr>
                <w:sz w:val="20"/>
                <w:szCs w:val="20"/>
              </w:rPr>
              <w:t>Presente</w:t>
            </w:r>
          </w:p>
        </w:tc>
      </w:tr>
      <w:tr w:rsidR="007C5337" w14:paraId="50838731"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7AE63FE" w14:textId="77777777" w:rsidR="007C5337" w:rsidRDefault="00000000">
            <w:pPr>
              <w:spacing w:before="20" w:after="20"/>
            </w:pPr>
            <w:r>
              <w:rPr>
                <w:sz w:val="20"/>
                <w:szCs w:val="20"/>
              </w:rPr>
              <w:t>U.O. Ricerca e Terza Missione – Progetti Nazionali, Europei, Internazionali e contratti a personale su fondi di ricerca</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83EC4A4" w14:textId="77777777" w:rsidR="007C5337" w:rsidRDefault="00000000">
            <w:pPr>
              <w:spacing w:before="20" w:after="20"/>
            </w:pPr>
            <w:r>
              <w:rPr>
                <w:sz w:val="20"/>
                <w:szCs w:val="20"/>
              </w:rPr>
              <w:t>Dott. Mario Dominici</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2B0A985A" w14:textId="77777777" w:rsidR="007C5337" w:rsidRDefault="00000000">
            <w:pPr>
              <w:spacing w:before="20" w:after="20"/>
            </w:pPr>
            <w:r>
              <w:rPr>
                <w:sz w:val="20"/>
                <w:szCs w:val="20"/>
              </w:rPr>
              <w:t>Presente</w:t>
            </w:r>
          </w:p>
        </w:tc>
      </w:tr>
      <w:tr w:rsidR="007C5337" w14:paraId="2E225963"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0E63C1D" w14:textId="77777777" w:rsidR="007C5337" w:rsidRDefault="00000000">
            <w:pPr>
              <w:spacing w:before="20" w:after="20"/>
            </w:pPr>
            <w:r>
              <w:rPr>
                <w:sz w:val="20"/>
                <w:szCs w:val="20"/>
              </w:rPr>
              <w:t>U.O. Ricerca e Terza Missione – Progetti regionali e transfrontalieri</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7B9D1227" w14:textId="77777777" w:rsidR="007C5337" w:rsidRDefault="00000000">
            <w:pPr>
              <w:spacing w:before="20" w:after="20"/>
            </w:pPr>
            <w:r>
              <w:rPr>
                <w:sz w:val="20"/>
                <w:szCs w:val="20"/>
              </w:rPr>
              <w:t>Dott.ssa Valeria Cataldo</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53CE5867" w14:textId="77777777" w:rsidR="007C5337" w:rsidRDefault="00000000">
            <w:pPr>
              <w:spacing w:before="20" w:after="20"/>
            </w:pPr>
            <w:r>
              <w:rPr>
                <w:sz w:val="20"/>
                <w:szCs w:val="20"/>
              </w:rPr>
              <w:t>Presente</w:t>
            </w:r>
          </w:p>
        </w:tc>
      </w:tr>
      <w:tr w:rsidR="007C5337" w14:paraId="621EE844"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76CBE901" w14:textId="77777777" w:rsidR="007C5337" w:rsidRDefault="00000000">
            <w:pPr>
              <w:spacing w:before="20" w:after="20"/>
            </w:pPr>
            <w:r>
              <w:rPr>
                <w:sz w:val="20"/>
                <w:szCs w:val="20"/>
              </w:rPr>
              <w:t>U.O. Ricerca e Terza Missione – Contratti e Convenzioni</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7B6B47E" w14:textId="77777777" w:rsidR="007C5337" w:rsidRDefault="00000000">
            <w:pPr>
              <w:spacing w:before="20" w:after="20"/>
            </w:pPr>
            <w:r>
              <w:rPr>
                <w:sz w:val="20"/>
                <w:szCs w:val="20"/>
              </w:rPr>
              <w:t>Dott.ssa Denise Giammona</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736F342" w14:textId="77777777" w:rsidR="007C5337" w:rsidRDefault="00000000">
            <w:pPr>
              <w:spacing w:before="20" w:after="20"/>
            </w:pPr>
            <w:r>
              <w:rPr>
                <w:sz w:val="20"/>
                <w:szCs w:val="20"/>
              </w:rPr>
              <w:t>Presente</w:t>
            </w:r>
          </w:p>
        </w:tc>
      </w:tr>
      <w:tr w:rsidR="007C5337" w14:paraId="73D6CCBD"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56C168DF" w14:textId="77777777" w:rsidR="007C5337" w:rsidRDefault="00000000">
            <w:pPr>
              <w:spacing w:before="20" w:after="20"/>
            </w:pPr>
            <w:r>
              <w:rPr>
                <w:sz w:val="20"/>
                <w:szCs w:val="20"/>
              </w:rPr>
              <w:t>Responsabile U.O. Laboratori scientifici</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54E109A1" w14:textId="77777777" w:rsidR="007C5337" w:rsidRDefault="00000000">
            <w:pPr>
              <w:spacing w:before="20" w:after="20"/>
            </w:pPr>
            <w:r>
              <w:rPr>
                <w:sz w:val="20"/>
                <w:szCs w:val="20"/>
              </w:rPr>
              <w:t>Sig. Antonino Lorello</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583B3E6D" w14:textId="77777777" w:rsidR="007C5337" w:rsidRDefault="00000000">
            <w:pPr>
              <w:spacing w:before="20" w:after="20"/>
            </w:pPr>
            <w:r>
              <w:rPr>
                <w:sz w:val="20"/>
                <w:szCs w:val="20"/>
              </w:rPr>
              <w:t>Presente</w:t>
            </w:r>
          </w:p>
        </w:tc>
      </w:tr>
      <w:tr w:rsidR="007C5337" w14:paraId="774A8CC8"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12795324" w14:textId="77777777" w:rsidR="007C5337" w:rsidRDefault="00000000">
            <w:pPr>
              <w:spacing w:before="20" w:after="20"/>
            </w:pPr>
            <w:r>
              <w:rPr>
                <w:sz w:val="20"/>
                <w:szCs w:val="20"/>
              </w:rPr>
              <w:t>Rappresentante Dottorandi</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537755E2" w14:textId="77777777" w:rsidR="007C5337" w:rsidRDefault="00000000">
            <w:pPr>
              <w:spacing w:before="20" w:after="20"/>
            </w:pPr>
            <w:r>
              <w:rPr>
                <w:sz w:val="20"/>
                <w:szCs w:val="20"/>
              </w:rPr>
              <w:t>Ing. Dario De Caro</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242695B8" w14:textId="77777777" w:rsidR="007C5337" w:rsidRDefault="00000000">
            <w:pPr>
              <w:spacing w:before="20" w:after="20"/>
            </w:pPr>
            <w:r>
              <w:rPr>
                <w:sz w:val="20"/>
                <w:szCs w:val="20"/>
              </w:rPr>
              <w:t>Presente</w:t>
            </w:r>
          </w:p>
        </w:tc>
      </w:tr>
      <w:tr w:rsidR="007C5337" w14:paraId="29096212" w14:textId="77777777">
        <w:tc>
          <w:tcPr>
            <w:tcW w:w="46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0207C5CD" w14:textId="77777777" w:rsidR="007C5337" w:rsidRDefault="00000000">
            <w:pPr>
              <w:spacing w:before="20" w:after="20"/>
            </w:pPr>
            <w:r>
              <w:rPr>
                <w:sz w:val="20"/>
                <w:szCs w:val="20"/>
              </w:rPr>
              <w:t>Rappresentante Assegnisti di Ricerca</w:t>
            </w:r>
          </w:p>
        </w:tc>
        <w:tc>
          <w:tcPr>
            <w:tcW w:w="3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7F3C0796" w14:textId="77777777" w:rsidR="007C5337" w:rsidRDefault="00000000">
            <w:pPr>
              <w:spacing w:before="20" w:after="20"/>
            </w:pPr>
            <w:r>
              <w:rPr>
                <w:sz w:val="20"/>
                <w:szCs w:val="20"/>
              </w:rPr>
              <w:t>–</w:t>
            </w:r>
          </w:p>
        </w:tc>
        <w:tc>
          <w:tcPr>
            <w:tcW w:w="1200" w:type="dxa"/>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3CFBF596" w14:textId="77777777" w:rsidR="007C5337" w:rsidRDefault="00000000">
            <w:pPr>
              <w:spacing w:before="20" w:after="20"/>
            </w:pPr>
            <w:r>
              <w:rPr>
                <w:sz w:val="20"/>
                <w:szCs w:val="20"/>
              </w:rPr>
              <w:t>–</w:t>
            </w:r>
          </w:p>
        </w:tc>
      </w:tr>
    </w:tbl>
    <w:p w14:paraId="68041990" w14:textId="77777777" w:rsidR="007C5337" w:rsidRDefault="007C5337"/>
    <w:p w14:paraId="00559F07" w14:textId="77777777" w:rsidR="007C5337" w:rsidRDefault="00000000">
      <w:pPr>
        <w:pBdr>
          <w:bottom w:val="single" w:sz="4" w:space="4" w:color="CCCCCC"/>
        </w:pBdr>
        <w:spacing w:before="160" w:after="60"/>
      </w:pPr>
      <w:r>
        <w:rPr>
          <w:b/>
          <w:bCs/>
        </w:rPr>
        <w:t>1)  Comunicazioni</w:t>
      </w:r>
    </w:p>
    <w:p w14:paraId="6FC290BA" w14:textId="77777777" w:rsidR="007C5337" w:rsidRDefault="00000000">
      <w:pPr>
        <w:spacing w:after="120"/>
      </w:pPr>
      <w:r>
        <w:t>La Coordinatrice ricorda che il giorno 21 maggio il Dipartimento riceverà in visita Fincantieri e che, in base agli interessi specifici manifestati in occasione di una riunione del 26 febbraio con la dott.ssa Luisa Caluri di Fincantieri, si elaborerà il programma della visita che prevede presentazioni e visite ad alcuni laboratori. Si chiederà la collaborazione della Commissione e dei responsabili dei suddetti laboratori.</w:t>
      </w:r>
    </w:p>
    <w:p w14:paraId="163730D3" w14:textId="77777777" w:rsidR="007C5337" w:rsidRDefault="00000000">
      <w:pPr>
        <w:spacing w:after="120"/>
      </w:pPr>
      <w:r>
        <w:t>Inoltre, si ricorda alla sotto-commissione che si era offerta di rivedere i regolamenti per l'assegnazione di premi ed incentivi, di preparare una prima bozza per la discussione in occasione della prossima riunione della Commissione.</w:t>
      </w:r>
    </w:p>
    <w:p w14:paraId="5E58DD1A" w14:textId="77777777" w:rsidR="007C5337" w:rsidRDefault="00000000">
      <w:pPr>
        <w:spacing w:after="120"/>
      </w:pPr>
      <w:r>
        <w:t>È alle porte il processo di riesame annuale del governo dipartimentale. Le tempistiche sono lievemente posticipate rispetto agli anni precedenti perché si è in attesa degli esiti del monitoraggio del Piano strategico di Ateneo. Si prevede che il riesame dipartimentale partirà a fine maggio (attendendo anche i risultati della VQR), per concludersi intorno alla fine di giugno.</w:t>
      </w:r>
    </w:p>
    <w:p w14:paraId="12270F1B" w14:textId="77777777" w:rsidR="007C5337" w:rsidRDefault="00000000">
      <w:pPr>
        <w:pBdr>
          <w:bottom w:val="single" w:sz="4" w:space="4" w:color="CCCCCC"/>
        </w:pBdr>
        <w:spacing w:before="160" w:after="60"/>
      </w:pPr>
      <w:r>
        <w:rPr>
          <w:b/>
          <w:bCs/>
        </w:rPr>
        <w:lastRenderedPageBreak/>
        <w:t>2)  Selezione n. 1 proposta – contributo 5×1000 IRPEF anno 2024</w:t>
      </w:r>
    </w:p>
    <w:p w14:paraId="7F7B3E6B" w14:textId="77777777" w:rsidR="007C5337" w:rsidRDefault="00000000">
      <w:pPr>
        <w:spacing w:after="120"/>
      </w:pPr>
      <w:r>
        <w:t xml:space="preserve">La Coordinatrice illustra la nota pervenuta dall'area Ricerca ed Innovazione U.O. BORSE DI STUDIO FINALIZZATE ALLA RICERCA (prot. n. 65988 del 09/04/2026), già inoltrata alla Commissione il 19/04/2026, con la quale si chiede al Dipartimento di individuare </w:t>
      </w:r>
      <w:r>
        <w:rPr>
          <w:b/>
          <w:bCs/>
        </w:rPr>
        <w:t>non più di una proposta</w:t>
      </w:r>
      <w:r>
        <w:t xml:space="preserve"> coerente con il tema </w:t>
      </w:r>
      <w:r>
        <w:rPr>
          <w:b/>
          <w:bCs/>
        </w:rPr>
        <w:t>"Comprensione e strategie di contenimento della crisi in ambito ambientale, sociale, geopolitico e individuale"</w:t>
      </w:r>
      <w:r>
        <w:t xml:space="preserve"> (ex delibera C.d.A. n. 06/04 del 03 dicembre 2025).</w:t>
      </w:r>
    </w:p>
    <w:p w14:paraId="3616973E" w14:textId="77777777" w:rsidR="007C5337" w:rsidRDefault="00000000">
      <w:pPr>
        <w:spacing w:after="120"/>
      </w:pPr>
      <w:r>
        <w:t>La proposta dovrà contenere: Titolo della ricerca; Programma della ricerca (max 2 pagine) con argomentazione sulla coerenza ai criteri; Docente proponente, Dipartimento e SSD di afferenza; Laurea prevista per l'accesso alla procedura selettiva.</w:t>
      </w:r>
    </w:p>
    <w:p w14:paraId="1BB4EF7B" w14:textId="77777777" w:rsidR="007C5337" w:rsidRDefault="00000000">
      <w:pPr>
        <w:spacing w:after="120"/>
      </w:pPr>
      <w:r>
        <w:t xml:space="preserve">La Coordinatrice illustra le quattro proposte pervenute dai professori Lo Franco, Bagarello, Loddo e Margagliotta (condivise con la commissione il 28 aprile) e propone di privilegiare quelle presentate da </w:t>
      </w:r>
      <w:r>
        <w:rPr>
          <w:b/>
          <w:bCs/>
        </w:rPr>
        <w:t>docenti privi di disponibilità di fondi</w:t>
      </w:r>
      <w:r>
        <w:t xml:space="preserve"> per il conferimento di incarichi di ricerca e afferenti a settori che non hanno beneficiato del supporto dell'Ateneo per la proroga di ricercatori RTDa-PNRR. In subordine, priorità alle proposte con descrizione più chiara e incisiva.</w:t>
      </w:r>
    </w:p>
    <w:p w14:paraId="0753FFE1" w14:textId="77777777" w:rsidR="007C5337" w:rsidRDefault="00000000">
      <w:pPr>
        <w:spacing w:after="120"/>
      </w:pPr>
      <w:r>
        <w:t>Il Dott. Dominici chiarisce come è stata effettuata la verifica sulla disponibilità di fondi. Il Prof. Cavaleri esprime parere favorevole sui criteri ma rileva che i tecnologi – giovani ricercatori che avevano ottenuto questa modalità contrattuale per mancanza di un sufficiente numero di posizioni RTDa – sembrano essere dimenticati nelle misure per contrastare la precarietà. Si tratta spesso di giovani con dottorato che hanno conseguito la laurea magistrale da più di sei anni, criterio selettivo per gli incarichi.</w:t>
      </w:r>
    </w:p>
    <w:p w14:paraId="3C8C0513" w14:textId="77777777" w:rsidR="007C5337" w:rsidRDefault="00000000">
      <w:pPr>
        <w:spacing w:after="120"/>
      </w:pPr>
      <w:r>
        <w:t>La Commissione concorda. La Coordinatrice illustra i risultati di una recente indagine dell'OCSE sulla sicurezza del lavoro degli autori di pubblicazioni scientifiche: la precarietà colpisce in modo significativo i giovani fino a 34 anni (75,3% in posizioni a tempo determinato) e oltre il 50% degli autori tra i 35 e i 44 anni.</w:t>
      </w:r>
    </w:p>
    <w:p w14:paraId="62AB756E" w14:textId="77777777" w:rsidR="007C5337" w:rsidRDefault="00000000">
      <w:pPr>
        <w:spacing w:after="120"/>
      </w:pPr>
      <w:r>
        <w:t xml:space="preserve">Sulla base dei criteri adottati si seleziona la proposta del </w:t>
      </w:r>
      <w:r>
        <w:rPr>
          <w:b/>
          <w:bCs/>
        </w:rPr>
        <w:t>Prof. Antonino Margagliotta</w:t>
      </w:r>
      <w:r>
        <w:t xml:space="preserve">, area CUN 08 – Ingegneria civile ed Architettura, SSD 08/CEAR-09, titolo del progetto: </w:t>
      </w:r>
      <w:r>
        <w:rPr>
          <w:i/>
          <w:iCs/>
        </w:rPr>
        <w:t>Architettura, natura e città nella transizione ecologica. Modelli progettuali per la resilienza climatica degli ambienti urbani mediterranei.</w:t>
      </w:r>
    </w:p>
    <w:p w14:paraId="66C4DA65" w14:textId="77777777" w:rsidR="007C5337" w:rsidRDefault="00000000">
      <w:pPr>
        <w:pBdr>
          <w:bottom w:val="single" w:sz="4" w:space="4" w:color="CCCCCC"/>
        </w:pBdr>
        <w:spacing w:before="160" w:after="60"/>
      </w:pPr>
      <w:r>
        <w:rPr>
          <w:b/>
          <w:bCs/>
        </w:rPr>
        <w:t>3)  Selezione n. 2 proposte – fondo per i poli universitari tecnico scientifici del Mezzogiorno</w:t>
      </w:r>
    </w:p>
    <w:p w14:paraId="28FB41F0" w14:textId="77777777" w:rsidR="007C5337" w:rsidRDefault="00000000">
      <w:pPr>
        <w:spacing w:after="120"/>
      </w:pPr>
      <w:r>
        <w:t xml:space="preserve">Con la nota del 09/04/2026 si chiede ai Dipartimenti di presentare massimo n. 2 proposte per il conferimento di incarichi di ricerca (ex art. 22 ter della Legge n. 240/2010), da far gravare sul fondo per i poli universitari tecnico scientifici del Mezzogiorno (art. 1, comma 275, legge 30 dicembre 2018, n. 145, ex delibera C.d.A. n. 06/31 del 18 febbraio 2026), coerenti con il tema: </w:t>
      </w:r>
      <w:r>
        <w:rPr>
          <w:b/>
          <w:bCs/>
        </w:rPr>
        <w:t>"Strategie, processi e prodotti per la tutela e la valorizzazione del patrimonio ambientale, sociale, economico, culturale e turistico del territorio"</w:t>
      </w:r>
      <w:r>
        <w:t>.</w:t>
      </w:r>
    </w:p>
    <w:p w14:paraId="4A1D6795" w14:textId="77777777" w:rsidR="007C5337" w:rsidRDefault="00000000">
      <w:pPr>
        <w:spacing w:after="120"/>
      </w:pPr>
      <w:r>
        <w:t>Le proposte pervenute sono sette (proff.ri Lo Franco, Bagarello, Campione-Cavaleri-LaMendola-Colajanni, Bellardita, Ala, Migliore). La Commissione applica gli stessi criteri del punto precedente. Si discute l'opportunità di considerare la dimensione del gruppo di ricerca e il genere del proponente, ma si concorda che tali elementi non sono stati individuati come criteri dalla Commissione di Ateneo; si decide pertanto di privilegiare la competitività delle proposte.</w:t>
      </w:r>
    </w:p>
    <w:p w14:paraId="651B9F56" w14:textId="77777777" w:rsidR="007C5337" w:rsidRDefault="00000000">
      <w:pPr>
        <w:spacing w:after="120"/>
      </w:pPr>
      <w:r>
        <w:t>All'unanimità la Commissione seleziona le due proposte:</w:t>
      </w:r>
    </w:p>
    <w:p w14:paraId="6FBC88C5" w14:textId="77777777" w:rsidR="007C5337" w:rsidRDefault="00000000">
      <w:pPr>
        <w:spacing w:after="80"/>
        <w:ind w:left="360"/>
      </w:pPr>
      <w:r>
        <w:rPr>
          <w:b/>
          <w:bCs/>
        </w:rPr>
        <w:lastRenderedPageBreak/>
        <w:t>Prof. Guido Ala</w:t>
      </w:r>
      <w:r>
        <w:t xml:space="preserve">, area CUN 09 – Ingegneria Industriale e dell'Informazione, SSD IIET-01/A Elettrotecnica, titolo: </w:t>
      </w:r>
      <w:r>
        <w:rPr>
          <w:i/>
          <w:iCs/>
        </w:rPr>
        <w:t>Palermo Solar City: Valutazione integrata del potenziale dei sistemi Vehicle-Integrated Photovoltaics – VIPV nell'ambito dell'esperienza complessiva di mobilità turistica.</w:t>
      </w:r>
    </w:p>
    <w:p w14:paraId="2ED7E84D" w14:textId="77777777" w:rsidR="007C5337" w:rsidRDefault="00000000">
      <w:pPr>
        <w:spacing w:after="120"/>
        <w:ind w:left="360"/>
      </w:pPr>
      <w:r>
        <w:rPr>
          <w:b/>
          <w:bCs/>
        </w:rPr>
        <w:t>Prof. Marco Migliore</w:t>
      </w:r>
      <w:r>
        <w:t xml:space="preserve">, area CUN 08 – Ingegneria civile ed Architettura, SSD [da verificare], titolo: </w:t>
      </w:r>
      <w:r>
        <w:rPr>
          <w:i/>
          <w:iCs/>
        </w:rPr>
        <w:t>L'individuazione di itinerari ciclo-pedonali e la definizione di strategie di intervento per migliorare l'accessibilità green ai siti culturali.</w:t>
      </w:r>
    </w:p>
    <w:p w14:paraId="2BF799AE" w14:textId="77777777" w:rsidR="007C5337" w:rsidRDefault="00000000">
      <w:pPr>
        <w:pBdr>
          <w:bottom w:val="single" w:sz="4" w:space="4" w:color="CCCCCC"/>
        </w:pBdr>
        <w:spacing w:before="160" w:after="60"/>
      </w:pPr>
      <w:r>
        <w:rPr>
          <w:b/>
          <w:bCs/>
        </w:rPr>
        <w:t>4)  Varie ed eventuali</w:t>
      </w:r>
    </w:p>
    <w:p w14:paraId="54CF7B88" w14:textId="77777777" w:rsidR="007C5337" w:rsidRDefault="00000000">
      <w:pPr>
        <w:spacing w:after="120"/>
      </w:pPr>
      <w:r>
        <w:t>Non ci sono varie ed eventuali.</w:t>
      </w:r>
    </w:p>
    <w:p w14:paraId="36C2E9A6" w14:textId="77777777" w:rsidR="007C5337" w:rsidRDefault="007C5337"/>
    <w:p w14:paraId="6E8A4597" w14:textId="77777777" w:rsidR="007C5337" w:rsidRDefault="00000000">
      <w:pPr>
        <w:pBdr>
          <w:top w:val="single" w:sz="6" w:space="8" w:color="1F3864"/>
        </w:pBdr>
        <w:spacing w:before="160"/>
      </w:pPr>
      <w:r>
        <w:rPr>
          <w:b/>
          <w:bCs/>
        </w:rPr>
        <w:t>La seduta si chiude alle ore 16:30.</w:t>
      </w:r>
    </w:p>
    <w:sectPr w:rsidR="007C5337">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5507A5" w14:textId="77777777" w:rsidR="00F71056" w:rsidRDefault="00F71056">
      <w:pPr>
        <w:spacing w:line="240" w:lineRule="auto"/>
      </w:pPr>
      <w:r>
        <w:separator/>
      </w:r>
    </w:p>
  </w:endnote>
  <w:endnote w:type="continuationSeparator" w:id="0">
    <w:p w14:paraId="7C214369" w14:textId="77777777" w:rsidR="00F71056" w:rsidRDefault="00F710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 w:name="Aptos">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BC11AF" w14:textId="77777777" w:rsidR="007C5337" w:rsidRDefault="00000000">
    <w:pPr>
      <w:pBdr>
        <w:top w:val="single" w:sz="4" w:space="4" w:color="CCCCCC"/>
      </w:pBdr>
      <w:jc w:val="right"/>
    </w:pPr>
    <w:r>
      <w:rPr>
        <w:sz w:val="18"/>
        <w:szCs w:val="18"/>
      </w:rPr>
      <w:t xml:space="preserve">Pag. </w:t>
    </w:r>
    <w:r>
      <w:rPr>
        <w:sz w:val="18"/>
        <w:szCs w:val="18"/>
      </w:rPr>
      <w:fldChar w:fldCharType="begin"/>
    </w:r>
    <w:r>
      <w:rPr>
        <w:sz w:val="18"/>
        <w:szCs w:val="18"/>
      </w:rPr>
      <w:instrText>PAGE</w:instrText>
    </w:r>
    <w:r>
      <w:rPr>
        <w:sz w:val="18"/>
        <w:szCs w:val="18"/>
      </w:rPr>
      <w:fldChar w:fldCharType="separate"/>
    </w:r>
    <w:r w:rsidR="00951C95">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139C04" w14:textId="77777777" w:rsidR="00F71056" w:rsidRDefault="00F71056">
      <w:pPr>
        <w:spacing w:line="240" w:lineRule="auto"/>
      </w:pPr>
      <w:r>
        <w:separator/>
      </w:r>
    </w:p>
  </w:footnote>
  <w:footnote w:type="continuationSeparator" w:id="0">
    <w:p w14:paraId="08950445" w14:textId="77777777" w:rsidR="00F71056" w:rsidRDefault="00F710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F016EB" w14:textId="0FB32CE5" w:rsidR="007C5337" w:rsidRPr="00FD257A" w:rsidRDefault="00FD257A" w:rsidP="00FD257A">
    <w:pPr>
      <w:pStyle w:val="Header"/>
    </w:pPr>
    <w:r>
      <w:rPr>
        <w:noProof/>
      </w:rPr>
      <w:drawing>
        <wp:inline distT="0" distB="0" distL="0" distR="0" wp14:anchorId="67CE010A" wp14:editId="2817136C">
          <wp:extent cx="6120130" cy="860110"/>
          <wp:effectExtent l="0" t="0" r="1270" b="0"/>
          <wp:docPr id="2009307904"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8601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27241AD"/>
    <w:multiLevelType w:val="hybridMultilevel"/>
    <w:tmpl w:val="ABD80D2E"/>
    <w:lvl w:ilvl="0" w:tplc="DBECA094">
      <w:start w:val="1"/>
      <w:numFmt w:val="bullet"/>
      <w:lvlText w:val="●"/>
      <w:lvlJc w:val="left"/>
      <w:pPr>
        <w:ind w:left="720" w:hanging="360"/>
      </w:pPr>
    </w:lvl>
    <w:lvl w:ilvl="1" w:tplc="B9A47BFE">
      <w:start w:val="1"/>
      <w:numFmt w:val="bullet"/>
      <w:lvlText w:val="○"/>
      <w:lvlJc w:val="left"/>
      <w:pPr>
        <w:ind w:left="1440" w:hanging="360"/>
      </w:pPr>
    </w:lvl>
    <w:lvl w:ilvl="2" w:tplc="437A1030">
      <w:start w:val="1"/>
      <w:numFmt w:val="bullet"/>
      <w:lvlText w:val="■"/>
      <w:lvlJc w:val="left"/>
      <w:pPr>
        <w:ind w:left="2160" w:hanging="360"/>
      </w:pPr>
    </w:lvl>
    <w:lvl w:ilvl="3" w:tplc="5F1ABE14">
      <w:start w:val="1"/>
      <w:numFmt w:val="bullet"/>
      <w:lvlText w:val="●"/>
      <w:lvlJc w:val="left"/>
      <w:pPr>
        <w:ind w:left="2880" w:hanging="360"/>
      </w:pPr>
    </w:lvl>
    <w:lvl w:ilvl="4" w:tplc="98707266">
      <w:start w:val="1"/>
      <w:numFmt w:val="bullet"/>
      <w:lvlText w:val="○"/>
      <w:lvlJc w:val="left"/>
      <w:pPr>
        <w:ind w:left="3600" w:hanging="360"/>
      </w:pPr>
    </w:lvl>
    <w:lvl w:ilvl="5" w:tplc="3514AAF6">
      <w:start w:val="1"/>
      <w:numFmt w:val="bullet"/>
      <w:lvlText w:val="■"/>
      <w:lvlJc w:val="left"/>
      <w:pPr>
        <w:ind w:left="4320" w:hanging="360"/>
      </w:pPr>
    </w:lvl>
    <w:lvl w:ilvl="6" w:tplc="45425702">
      <w:start w:val="1"/>
      <w:numFmt w:val="bullet"/>
      <w:lvlText w:val="●"/>
      <w:lvlJc w:val="left"/>
      <w:pPr>
        <w:ind w:left="5040" w:hanging="360"/>
      </w:pPr>
    </w:lvl>
    <w:lvl w:ilvl="7" w:tplc="39443692">
      <w:start w:val="1"/>
      <w:numFmt w:val="bullet"/>
      <w:lvlText w:val="●"/>
      <w:lvlJc w:val="left"/>
      <w:pPr>
        <w:ind w:left="5760" w:hanging="360"/>
      </w:pPr>
    </w:lvl>
    <w:lvl w:ilvl="8" w:tplc="06DA538E">
      <w:start w:val="1"/>
      <w:numFmt w:val="bullet"/>
      <w:lvlText w:val="●"/>
      <w:lvlJc w:val="left"/>
      <w:pPr>
        <w:ind w:left="6480" w:hanging="360"/>
      </w:pPr>
    </w:lvl>
  </w:abstractNum>
  <w:num w:numId="1" w16cid:durableId="117257091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337"/>
    <w:rsid w:val="003E10C8"/>
    <w:rsid w:val="005920AF"/>
    <w:rsid w:val="006D252E"/>
    <w:rsid w:val="007C5337"/>
    <w:rsid w:val="00951C95"/>
    <w:rsid w:val="00F71056"/>
    <w:rsid w:val="00FD257A"/>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4:docId w14:val="66472053"/>
  <w15:docId w15:val="{D4C9DB39-D513-4543-9A6A-F4F1806D2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IT"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D257A"/>
    <w:pPr>
      <w:tabs>
        <w:tab w:val="center" w:pos="4513"/>
        <w:tab w:val="right" w:pos="9026"/>
      </w:tabs>
      <w:spacing w:line="240" w:lineRule="auto"/>
    </w:pPr>
  </w:style>
  <w:style w:type="character" w:customStyle="1" w:styleId="HeaderChar">
    <w:name w:val="Header Char"/>
    <w:basedOn w:val="DefaultParagraphFont"/>
    <w:link w:val="Header"/>
    <w:uiPriority w:val="99"/>
    <w:rsid w:val="00FD257A"/>
  </w:style>
  <w:style w:type="paragraph" w:styleId="Footer">
    <w:name w:val="footer"/>
    <w:basedOn w:val="Normal"/>
    <w:link w:val="FooterChar"/>
    <w:uiPriority w:val="99"/>
    <w:unhideWhenUsed/>
    <w:rsid w:val="00FD257A"/>
    <w:pPr>
      <w:tabs>
        <w:tab w:val="center" w:pos="4513"/>
        <w:tab w:val="right" w:pos="9026"/>
      </w:tabs>
      <w:spacing w:line="240" w:lineRule="auto"/>
    </w:pPr>
  </w:style>
  <w:style w:type="character" w:customStyle="1" w:styleId="FooterChar">
    <w:name w:val="Footer Char"/>
    <w:basedOn w:val="DefaultParagraphFont"/>
    <w:link w:val="Footer"/>
    <w:uiPriority w:val="99"/>
    <w:rsid w:val="00FD2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1223</Words>
  <Characters>6973</Characters>
  <Application>Microsoft Office Word</Application>
  <DocSecurity>0</DocSecurity>
  <Lines>58</Lines>
  <Paragraphs>16</Paragraphs>
  <ScaleCrop>false</ScaleCrop>
  <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CLELIA DISPENZA</cp:lastModifiedBy>
  <cp:revision>3</cp:revision>
  <dcterms:created xsi:type="dcterms:W3CDTF">2026-09-08T14:26:00Z</dcterms:created>
  <dcterms:modified xsi:type="dcterms:W3CDTF">2026-09-08T14:38:00Z</dcterms:modified>
</cp:coreProperties>
</file>