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Modulo B - Soggetti esterni e personale TA</w:t>
      </w:r>
      <w:r w:rsidR="00466AE9">
        <w:rPr>
          <w:b/>
          <w:sz w:val="24"/>
          <w:szCs w:val="24"/>
          <w:lang w:val="it-IT"/>
        </w:rPr>
        <w:t>B</w:t>
      </w:r>
      <w:r w:rsidRPr="00194A12">
        <w:rPr>
          <w:b/>
          <w:sz w:val="24"/>
          <w:szCs w:val="24"/>
          <w:lang w:val="it-IT"/>
        </w:rPr>
        <w:t xml:space="preserve">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(Bando n</w:t>
      </w:r>
      <w:r w:rsidRPr="00C96CDC">
        <w:rPr>
          <w:b/>
          <w:sz w:val="24"/>
          <w:szCs w:val="24"/>
          <w:lang w:val="it-IT"/>
        </w:rPr>
        <w:t xml:space="preserve">. </w:t>
      </w:r>
      <w:r w:rsidR="002173EB">
        <w:rPr>
          <w:b/>
          <w:sz w:val="24"/>
          <w:szCs w:val="24"/>
          <w:lang w:val="it-IT"/>
        </w:rPr>
        <w:t>2</w:t>
      </w:r>
      <w:r w:rsidRPr="00C96CDC">
        <w:rPr>
          <w:b/>
          <w:sz w:val="24"/>
          <w:szCs w:val="24"/>
          <w:lang w:val="it-IT"/>
        </w:rPr>
        <w:t xml:space="preserve"> </w:t>
      </w:r>
      <w:proofErr w:type="spellStart"/>
      <w:r w:rsidRPr="00C96CDC">
        <w:rPr>
          <w:b/>
          <w:sz w:val="24"/>
          <w:szCs w:val="24"/>
          <w:lang w:val="it-IT"/>
        </w:rPr>
        <w:t>scad</w:t>
      </w:r>
      <w:proofErr w:type="spellEnd"/>
      <w:r w:rsidRPr="00C96CDC">
        <w:rPr>
          <w:b/>
          <w:sz w:val="24"/>
          <w:szCs w:val="24"/>
          <w:lang w:val="it-IT"/>
        </w:rPr>
        <w:t xml:space="preserve">. </w:t>
      </w:r>
      <w:r w:rsidR="00347396">
        <w:rPr>
          <w:b/>
          <w:sz w:val="24"/>
          <w:szCs w:val="24"/>
          <w:lang w:val="it-IT"/>
        </w:rPr>
        <w:t>21</w:t>
      </w:r>
      <w:r w:rsidR="0005044C" w:rsidRPr="00466AE9">
        <w:rPr>
          <w:b/>
          <w:sz w:val="24"/>
          <w:szCs w:val="24"/>
          <w:lang w:val="it-IT"/>
        </w:rPr>
        <w:t>/</w:t>
      </w:r>
      <w:r w:rsidR="002173EB">
        <w:rPr>
          <w:b/>
          <w:sz w:val="24"/>
          <w:szCs w:val="24"/>
          <w:lang w:val="it-IT"/>
        </w:rPr>
        <w:t>10</w:t>
      </w:r>
      <w:r w:rsidR="006F17B6" w:rsidRPr="00466AE9">
        <w:rPr>
          <w:b/>
          <w:sz w:val="24"/>
          <w:szCs w:val="24"/>
          <w:lang w:val="it-IT"/>
        </w:rPr>
        <w:t>/</w:t>
      </w:r>
      <w:r w:rsidR="00C96CDC" w:rsidRPr="00466AE9">
        <w:rPr>
          <w:b/>
          <w:sz w:val="24"/>
          <w:szCs w:val="24"/>
          <w:lang w:val="it-IT"/>
        </w:rPr>
        <w:t>201</w:t>
      </w:r>
      <w:r w:rsidR="00466AE9" w:rsidRPr="00466AE9">
        <w:rPr>
          <w:b/>
          <w:sz w:val="24"/>
          <w:szCs w:val="24"/>
          <w:lang w:val="it-IT"/>
        </w:rPr>
        <w:t>7</w:t>
      </w:r>
      <w:r w:rsidRPr="00C96CDC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72625C">
        <w:rPr>
          <w:sz w:val="24"/>
          <w:szCs w:val="24"/>
          <w:lang w:val="it-IT"/>
        </w:rPr>
        <w:t>7</w:t>
      </w:r>
      <w:r w:rsidR="0005044C">
        <w:rPr>
          <w:sz w:val="24"/>
          <w:szCs w:val="24"/>
          <w:lang w:val="it-IT"/>
        </w:rPr>
        <w:t>/1</w:t>
      </w:r>
      <w:r w:rsidR="0072625C">
        <w:rPr>
          <w:sz w:val="24"/>
          <w:szCs w:val="24"/>
          <w:lang w:val="it-IT"/>
        </w:rPr>
        <w:t>8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466AE9">
        <w:rPr>
          <w:sz w:val="24"/>
          <w:szCs w:val="24"/>
          <w:lang w:val="it-IT"/>
        </w:rPr>
        <w:t>prot</w:t>
      </w:r>
      <w:proofErr w:type="spellEnd"/>
      <w:r w:rsidRPr="00466AE9">
        <w:rPr>
          <w:sz w:val="24"/>
          <w:szCs w:val="24"/>
          <w:lang w:val="it-IT"/>
        </w:rPr>
        <w:t xml:space="preserve">. </w:t>
      </w:r>
      <w:r w:rsidR="00C41719" w:rsidRPr="00466AE9">
        <w:rPr>
          <w:sz w:val="24"/>
          <w:szCs w:val="24"/>
          <w:lang w:val="it-IT"/>
        </w:rPr>
        <w:t>n</w:t>
      </w:r>
      <w:r w:rsidR="00C41719" w:rsidRPr="00347396">
        <w:rPr>
          <w:sz w:val="24"/>
          <w:szCs w:val="24"/>
          <w:lang w:val="it-IT"/>
        </w:rPr>
        <w:t xml:space="preserve">. </w:t>
      </w:r>
      <w:r w:rsidR="00445D8E" w:rsidRPr="00347396">
        <w:rPr>
          <w:sz w:val="24"/>
          <w:szCs w:val="24"/>
          <w:lang w:val="it-IT"/>
        </w:rPr>
        <w:t>1</w:t>
      </w:r>
      <w:r w:rsidR="00347396" w:rsidRPr="00347396">
        <w:rPr>
          <w:sz w:val="24"/>
          <w:szCs w:val="24"/>
          <w:lang w:val="it-IT"/>
        </w:rPr>
        <w:t>582</w:t>
      </w:r>
      <w:r w:rsidR="00445D8E" w:rsidRPr="00466AE9">
        <w:rPr>
          <w:sz w:val="24"/>
          <w:szCs w:val="24"/>
          <w:lang w:val="it-IT"/>
        </w:rPr>
        <w:t xml:space="preserve"> </w:t>
      </w:r>
      <w:r w:rsidR="00C41719" w:rsidRPr="00466AE9">
        <w:rPr>
          <w:sz w:val="24"/>
          <w:szCs w:val="24"/>
          <w:lang w:val="it-IT"/>
        </w:rPr>
        <w:t>del</w:t>
      </w:r>
      <w:r w:rsidR="00347396">
        <w:rPr>
          <w:sz w:val="24"/>
          <w:szCs w:val="24"/>
          <w:lang w:val="it-IT"/>
        </w:rPr>
        <w:t>l’</w:t>
      </w:r>
      <w:r w:rsidR="002173EB">
        <w:rPr>
          <w:sz w:val="24"/>
          <w:szCs w:val="24"/>
          <w:lang w:val="it-IT"/>
        </w:rPr>
        <w:t>11</w:t>
      </w:r>
      <w:r w:rsidR="00C41719" w:rsidRPr="00466AE9">
        <w:rPr>
          <w:sz w:val="24"/>
          <w:szCs w:val="24"/>
          <w:lang w:val="it-IT"/>
        </w:rPr>
        <w:t>/</w:t>
      </w:r>
      <w:r w:rsidR="002173EB">
        <w:rPr>
          <w:sz w:val="24"/>
          <w:szCs w:val="24"/>
          <w:lang w:val="it-IT"/>
        </w:rPr>
        <w:t>10</w:t>
      </w:r>
      <w:r w:rsidR="006F17B6" w:rsidRPr="00466AE9">
        <w:rPr>
          <w:sz w:val="24"/>
          <w:szCs w:val="24"/>
          <w:lang w:val="it-IT"/>
        </w:rPr>
        <w:t>/</w:t>
      </w:r>
      <w:r w:rsidR="00C41719" w:rsidRPr="00466AE9">
        <w:rPr>
          <w:sz w:val="24"/>
          <w:szCs w:val="24"/>
          <w:lang w:val="it-IT"/>
        </w:rPr>
        <w:t>201</w:t>
      </w:r>
      <w:r w:rsidR="00466AE9" w:rsidRPr="00466AE9">
        <w:rPr>
          <w:sz w:val="24"/>
          <w:szCs w:val="24"/>
          <w:lang w:val="it-IT"/>
        </w:rPr>
        <w:t>7</w:t>
      </w:r>
      <w:r w:rsidR="00347396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5044C"/>
    <w:rsid w:val="000F3693"/>
    <w:rsid w:val="00194A12"/>
    <w:rsid w:val="001E76C6"/>
    <w:rsid w:val="002173EB"/>
    <w:rsid w:val="003012AF"/>
    <w:rsid w:val="00347396"/>
    <w:rsid w:val="003F052E"/>
    <w:rsid w:val="00401B28"/>
    <w:rsid w:val="00424341"/>
    <w:rsid w:val="00445D8E"/>
    <w:rsid w:val="00466AE9"/>
    <w:rsid w:val="005B40CA"/>
    <w:rsid w:val="006D359B"/>
    <w:rsid w:val="006F17B6"/>
    <w:rsid w:val="0072625C"/>
    <w:rsid w:val="00811EF8"/>
    <w:rsid w:val="00A64817"/>
    <w:rsid w:val="00A975CC"/>
    <w:rsid w:val="00AF5849"/>
    <w:rsid w:val="00BC3914"/>
    <w:rsid w:val="00C055FF"/>
    <w:rsid w:val="00C41719"/>
    <w:rsid w:val="00C96CDC"/>
    <w:rsid w:val="00D56636"/>
    <w:rsid w:val="00D83343"/>
    <w:rsid w:val="00E505A2"/>
    <w:rsid w:val="00E53CCE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12</cp:revision>
  <dcterms:created xsi:type="dcterms:W3CDTF">2014-12-02T15:27:00Z</dcterms:created>
  <dcterms:modified xsi:type="dcterms:W3CDTF">2017-10-11T09:36:00Z</dcterms:modified>
</cp:coreProperties>
</file>