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7FB" w14:textId="39737E7D" w:rsidR="00F0764D" w:rsidRDefault="00325B38" w:rsidP="00325B38">
      <w:pPr>
        <w:jc w:val="center"/>
      </w:pPr>
      <w:r>
        <w:rPr>
          <w:noProof/>
        </w:rPr>
        <w:drawing>
          <wp:inline distT="0" distB="0" distL="0" distR="0" wp14:anchorId="43021C65" wp14:editId="430815A6">
            <wp:extent cx="4238625" cy="1219200"/>
            <wp:effectExtent l="0" t="0" r="3175" b="0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14:paraId="4A0B42C5" w14:textId="77777777" w:rsidR="004B2220" w:rsidRPr="004B2220" w:rsidRDefault="004B2220" w:rsidP="004B2220">
      <w:pPr>
        <w:jc w:val="center"/>
        <w:rPr>
          <w:b/>
          <w:bCs/>
        </w:rPr>
      </w:pPr>
      <w:r w:rsidRPr="004B2220">
        <w:rPr>
          <w:b/>
          <w:bCs/>
        </w:rPr>
        <w:t>BANDO DI SELEZIONE PER TITOLI</w:t>
      </w:r>
    </w:p>
    <w:p w14:paraId="7FFBC7A5" w14:textId="77777777" w:rsidR="004B2220" w:rsidRDefault="004B2220" w:rsidP="004B2220">
      <w:pPr>
        <w:jc w:val="center"/>
        <w:rPr>
          <w:b/>
          <w:bCs/>
        </w:rPr>
      </w:pPr>
      <w:r w:rsidRPr="004B2220">
        <w:rPr>
          <w:b/>
          <w:bCs/>
        </w:rPr>
        <w:t xml:space="preserve">PER LA PARTECIPAZIONE ALLA QUINTA EDIZIONE </w:t>
      </w:r>
    </w:p>
    <w:p w14:paraId="2D0D525D" w14:textId="4F0EA5CF" w:rsidR="004B2220" w:rsidRPr="004B2220" w:rsidRDefault="004B2220" w:rsidP="004B2220">
      <w:pPr>
        <w:jc w:val="center"/>
        <w:rPr>
          <w:b/>
          <w:bCs/>
          <w:lang w:val="en-US"/>
        </w:rPr>
      </w:pPr>
      <w:r w:rsidRPr="004B2220">
        <w:rPr>
          <w:b/>
          <w:bCs/>
          <w:lang w:val="en-US"/>
        </w:rPr>
        <w:t xml:space="preserve">DELLA ERASMUS SUMMER SCHOOL IN PHYSICS (E3F) </w:t>
      </w:r>
    </w:p>
    <w:p w14:paraId="6F95FE52" w14:textId="731D889B" w:rsidR="007B2DD3" w:rsidRPr="004B2220" w:rsidRDefault="004B2220" w:rsidP="004B2220">
      <w:pPr>
        <w:jc w:val="center"/>
        <w:rPr>
          <w:lang w:val="en-US"/>
        </w:rPr>
      </w:pPr>
      <w:r w:rsidRPr="004B2220">
        <w:rPr>
          <w:b/>
          <w:bCs/>
          <w:lang w:val="en-US"/>
        </w:rPr>
        <w:t>“FROM EARTH TO THE EDGE OF THE UNIVERSE”</w:t>
      </w:r>
    </w:p>
    <w:p w14:paraId="76147F55" w14:textId="5D069AA1" w:rsidR="00325B38" w:rsidRPr="00216259" w:rsidRDefault="00325B38" w:rsidP="00325B38">
      <w:pPr>
        <w:jc w:val="center"/>
        <w:rPr>
          <w:b/>
          <w:bCs/>
          <w:i/>
          <w:iCs/>
        </w:rPr>
      </w:pPr>
      <w:r w:rsidRPr="00216259">
        <w:rPr>
          <w:b/>
          <w:bCs/>
          <w:i/>
          <w:iCs/>
        </w:rPr>
        <w:t>A.A. 2022/2023</w:t>
      </w:r>
    </w:p>
    <w:p w14:paraId="61670966" w14:textId="48E07202" w:rsidR="00325B38" w:rsidRDefault="00325B38" w:rsidP="00325B38">
      <w:pPr>
        <w:jc w:val="center"/>
      </w:pPr>
    </w:p>
    <w:p w14:paraId="00F9E013" w14:textId="747FC934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  <w:r w:rsidR="00B5537D">
        <w:rPr>
          <w:b/>
          <w:bCs/>
          <w:sz w:val="32"/>
          <w:szCs w:val="32"/>
        </w:rPr>
        <w:t>B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(gg/mm/yyyy):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r>
        <w:t xml:space="preserve">(  ) Il sottoscritto dichiara di avere svolto, tramite UNIPA o altro ente, un precedente periodo di mobilità ERASMUS ai fini di studio/traineeship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77777777" w:rsidR="00B26982" w:rsidRDefault="00D20C49" w:rsidP="00D20C49">
      <w:r>
        <w:t>(  )</w:t>
      </w:r>
      <w:r>
        <w:tab/>
        <w:t>Il sottoscritto dichiara di non avere svolto, tramite UNIPA o altro ente, un precedente periodo di mobilità ERASMUS ai fini di studio/traineeship.</w:t>
      </w:r>
      <w:r>
        <w:tab/>
      </w:r>
    </w:p>
    <w:p w14:paraId="704A8289" w14:textId="77777777" w:rsidR="00B26982" w:rsidRDefault="00B26982" w:rsidP="00D20C49"/>
    <w:p w14:paraId="11089CB1" w14:textId="49745BE7" w:rsidR="00B26982" w:rsidRDefault="00B26982" w:rsidP="00B26982">
      <w:r w:rsidRPr="0088342D">
        <w:t>(  )</w:t>
      </w:r>
      <w:r w:rsidRPr="0088342D">
        <w:tab/>
        <w:t>Il sottoscritto dichiara di non avere in corso, tramite UNIPA o altro ente, altro periodo di mobilità ERASMUS ai fini di studio/traineeship.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330F3B37" w:rsidR="00101648" w:rsidRPr="004B2220" w:rsidRDefault="00101648" w:rsidP="004B2220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EB67FB">
        <w:t>BANDO DI SELEZIONE</w:t>
      </w:r>
      <w:r w:rsidR="004B2220">
        <w:t xml:space="preserve"> </w:t>
      </w:r>
      <w:r w:rsidR="00EB67FB">
        <w:t xml:space="preserve">PER LA PARTECIPAZIONE </w:t>
      </w:r>
      <w:r w:rsidR="004B2220">
        <w:t xml:space="preserve">ALLA QUINTA EDIZIONE DELLA ERASMUS SUMMER SCHOOL IN PHYSICS (E3F) </w:t>
      </w:r>
      <w:r w:rsidR="004B2220" w:rsidRPr="004B2220">
        <w:t>“FROM EARTH TO THE EDGE OF THE UNIVERSE”</w:t>
      </w:r>
      <w:r w:rsidR="007B2DD3" w:rsidRPr="004B2220">
        <w:t>,</w:t>
      </w:r>
      <w:r w:rsidRPr="004B2220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325B38">
      <w:headerReference w:type="default" r:id="rId9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024D" w14:textId="77777777" w:rsidR="0074386E" w:rsidRDefault="0074386E" w:rsidP="00325B38">
      <w:r>
        <w:separator/>
      </w:r>
    </w:p>
  </w:endnote>
  <w:endnote w:type="continuationSeparator" w:id="0">
    <w:p w14:paraId="7C056A21" w14:textId="77777777" w:rsidR="0074386E" w:rsidRDefault="0074386E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8C1E" w14:textId="77777777" w:rsidR="0074386E" w:rsidRDefault="0074386E" w:rsidP="00325B38">
      <w:r>
        <w:separator/>
      </w:r>
    </w:p>
  </w:footnote>
  <w:footnote w:type="continuationSeparator" w:id="0">
    <w:p w14:paraId="784BA5C3" w14:textId="77777777" w:rsidR="0074386E" w:rsidRDefault="0074386E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B2220"/>
    <w:rsid w:val="004D2E76"/>
    <w:rsid w:val="00500AC0"/>
    <w:rsid w:val="00512EE8"/>
    <w:rsid w:val="005D28FA"/>
    <w:rsid w:val="0067368E"/>
    <w:rsid w:val="006961DF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613AE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61713"/>
    <w:rsid w:val="00E703B6"/>
    <w:rsid w:val="00E7145F"/>
    <w:rsid w:val="00EB67FB"/>
    <w:rsid w:val="00EB7018"/>
    <w:rsid w:val="00EF66BC"/>
    <w:rsid w:val="00F0764D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ANTONIO PRESTIANNI</cp:lastModifiedBy>
  <cp:revision>8</cp:revision>
  <dcterms:created xsi:type="dcterms:W3CDTF">2023-05-05T11:51:00Z</dcterms:created>
  <dcterms:modified xsi:type="dcterms:W3CDTF">2023-05-22T06:09:00Z</dcterms:modified>
</cp:coreProperties>
</file>