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E881" w14:textId="77777777" w:rsidR="001D6579" w:rsidRDefault="001D6579">
      <w:pPr>
        <w:rPr>
          <w:rFonts w:hint="eastAsia"/>
        </w:rPr>
      </w:pPr>
    </w:p>
    <w:p w14:paraId="6F504E2D" w14:textId="77777777" w:rsidR="00FF2006" w:rsidRDefault="00FF2006" w:rsidP="00FF2006">
      <w:pPr>
        <w:rPr>
          <w:rFonts w:hint="eastAsia"/>
        </w:rPr>
      </w:pPr>
    </w:p>
    <w:p w14:paraId="4A49E121" w14:textId="77777777" w:rsidR="00941B4F" w:rsidRDefault="00941B4F" w:rsidP="00FF2006">
      <w:pPr>
        <w:rPr>
          <w:rFonts w:hint="eastAsia"/>
        </w:rPr>
      </w:pPr>
    </w:p>
    <w:p w14:paraId="468C9935" w14:textId="53330DC9" w:rsidR="00941B4F" w:rsidRPr="00941B4F" w:rsidRDefault="00941B4F" w:rsidP="00941B4F">
      <w:pPr>
        <w:rPr>
          <w:rFonts w:ascii="Times New Roman" w:hAnsi="Times New Roman" w:cs="Times New Roman"/>
          <w:sz w:val="28"/>
          <w:szCs w:val="28"/>
        </w:rPr>
      </w:pPr>
      <w:r w:rsidRPr="00941B4F">
        <w:rPr>
          <w:rFonts w:ascii="Times New Roman" w:hAnsi="Times New Roman" w:cs="Times New Roman"/>
          <w:sz w:val="28"/>
          <w:szCs w:val="28"/>
        </w:rPr>
        <w:t xml:space="preserve">Palermo, </w:t>
      </w:r>
    </w:p>
    <w:p w14:paraId="1ADE5B86" w14:textId="77777777" w:rsidR="00941B4F" w:rsidRPr="00941B4F" w:rsidRDefault="00941B4F" w:rsidP="00941B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9F247" w14:textId="7110E011" w:rsidR="00941B4F" w:rsidRDefault="00941B4F" w:rsidP="00941B4F">
      <w:pPr>
        <w:rPr>
          <w:rFonts w:ascii="Times New Roman" w:hAnsi="Times New Roman" w:cs="Times New Roman"/>
          <w:sz w:val="28"/>
          <w:szCs w:val="28"/>
        </w:rPr>
      </w:pPr>
      <w:r w:rsidRPr="00941B4F">
        <w:rPr>
          <w:rFonts w:ascii="Times New Roman" w:hAnsi="Times New Roman" w:cs="Times New Roman"/>
          <w:sz w:val="28"/>
          <w:szCs w:val="28"/>
        </w:rPr>
        <w:t>Io sottoscritto Prof.</w:t>
      </w:r>
      <w:r w:rsidR="004A7035">
        <w:rPr>
          <w:rFonts w:ascii="Times New Roman" w:hAnsi="Times New Roman" w:cs="Times New Roman"/>
          <w:sz w:val="28"/>
          <w:szCs w:val="28"/>
        </w:rPr>
        <w:t xml:space="preserve"> </w:t>
      </w:r>
      <w:r w:rsidRPr="00941B4F">
        <w:rPr>
          <w:rFonts w:ascii="Times New Roman" w:hAnsi="Times New Roman" w:cs="Times New Roman"/>
          <w:sz w:val="28"/>
          <w:szCs w:val="28"/>
        </w:rPr>
        <w:t>Vincenzo Militello, Coordinatore del Dottorato in “Pluralismi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B4F">
        <w:rPr>
          <w:rFonts w:ascii="Times New Roman" w:hAnsi="Times New Roman" w:cs="Times New Roman"/>
          <w:sz w:val="28"/>
          <w:szCs w:val="28"/>
        </w:rPr>
        <w:t>Giuridici: prospettivo antiche ed attuali”,</w:t>
      </w:r>
    </w:p>
    <w:p w14:paraId="0FBFAD6C" w14:textId="77777777" w:rsidR="00941B4F" w:rsidRPr="00941B4F" w:rsidRDefault="00941B4F" w:rsidP="00941B4F">
      <w:pPr>
        <w:rPr>
          <w:rFonts w:ascii="Times New Roman" w:hAnsi="Times New Roman" w:cs="Times New Roman"/>
          <w:sz w:val="28"/>
          <w:szCs w:val="28"/>
        </w:rPr>
      </w:pPr>
    </w:p>
    <w:p w14:paraId="7E807C62" w14:textId="77777777" w:rsidR="00941B4F" w:rsidRDefault="00941B4F" w:rsidP="00941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B4F">
        <w:rPr>
          <w:rFonts w:ascii="Times New Roman" w:hAnsi="Times New Roman" w:cs="Times New Roman"/>
          <w:b/>
          <w:bCs/>
          <w:sz w:val="28"/>
          <w:szCs w:val="28"/>
        </w:rPr>
        <w:t>AUTORIZZO</w:t>
      </w:r>
    </w:p>
    <w:p w14:paraId="64C5949B" w14:textId="77777777" w:rsidR="00941B4F" w:rsidRDefault="00941B4F" w:rsidP="00941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718DC" w14:textId="2B84FD72" w:rsidR="00941B4F" w:rsidRPr="00941B4F" w:rsidRDefault="00941B4F" w:rsidP="00941B4F">
      <w:pPr>
        <w:rPr>
          <w:rFonts w:ascii="Times New Roman" w:hAnsi="Times New Roman" w:cs="Times New Roman"/>
          <w:sz w:val="28"/>
          <w:szCs w:val="28"/>
        </w:rPr>
      </w:pPr>
      <w:r w:rsidRPr="00941B4F">
        <w:rPr>
          <w:rFonts w:ascii="Times New Roman" w:hAnsi="Times New Roman" w:cs="Times New Roman"/>
          <w:sz w:val="28"/>
          <w:szCs w:val="28"/>
        </w:rPr>
        <w:t>Il dottorando</w:t>
      </w:r>
      <w:r w:rsidR="00A46545">
        <w:rPr>
          <w:rFonts w:ascii="Times New Roman" w:hAnsi="Times New Roman" w:cs="Times New Roman"/>
          <w:sz w:val="28"/>
          <w:szCs w:val="28"/>
        </w:rPr>
        <w:t>/a</w:t>
      </w:r>
      <w:r w:rsidRPr="00941B4F">
        <w:rPr>
          <w:rFonts w:ascii="Times New Roman" w:hAnsi="Times New Roman" w:cs="Times New Roman"/>
          <w:sz w:val="28"/>
          <w:szCs w:val="28"/>
        </w:rPr>
        <w:t xml:space="preserve"> dott.</w:t>
      </w:r>
      <w:r w:rsidR="00A9740C">
        <w:rPr>
          <w:rFonts w:ascii="Times New Roman" w:hAnsi="Times New Roman" w:cs="Times New Roman"/>
          <w:sz w:val="28"/>
          <w:szCs w:val="28"/>
        </w:rPr>
        <w:t>/ssa</w:t>
      </w:r>
      <w:r w:rsidRPr="00941B4F">
        <w:rPr>
          <w:rFonts w:ascii="Times New Roman" w:hAnsi="Times New Roman" w:cs="Times New Roman"/>
          <w:sz w:val="28"/>
          <w:szCs w:val="28"/>
        </w:rPr>
        <w:t xml:space="preserve"> </w:t>
      </w:r>
      <w:r w:rsidR="00A46545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A4654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46545">
        <w:rPr>
          <w:rFonts w:ascii="Times New Roman" w:hAnsi="Times New Roman" w:cs="Times New Roman"/>
          <w:sz w:val="28"/>
          <w:szCs w:val="28"/>
        </w:rPr>
        <w:t>.</w:t>
      </w:r>
      <w:r w:rsidRPr="00941B4F">
        <w:rPr>
          <w:rFonts w:ascii="Times New Roman" w:hAnsi="Times New Roman" w:cs="Times New Roman"/>
          <w:sz w:val="28"/>
          <w:szCs w:val="28"/>
        </w:rPr>
        <w:t xml:space="preserve">, a partecipare </w:t>
      </w:r>
      <w:proofErr w:type="gramStart"/>
      <w:r w:rsidRPr="00941B4F">
        <w:rPr>
          <w:rFonts w:ascii="Times New Roman" w:hAnsi="Times New Roman" w:cs="Times New Roman"/>
          <w:sz w:val="28"/>
          <w:szCs w:val="28"/>
        </w:rPr>
        <w:t>al  convegno</w:t>
      </w:r>
      <w:proofErr w:type="gramEnd"/>
      <w:r w:rsidRPr="00941B4F">
        <w:rPr>
          <w:rFonts w:ascii="Times New Roman" w:hAnsi="Times New Roman" w:cs="Times New Roman"/>
          <w:sz w:val="28"/>
          <w:szCs w:val="28"/>
        </w:rPr>
        <w:t xml:space="preserve"> </w:t>
      </w:r>
      <w:r w:rsidR="00A46545">
        <w:rPr>
          <w:rFonts w:ascii="Times New Roman" w:hAnsi="Times New Roman" w:cs="Times New Roman"/>
          <w:b/>
          <w:bCs/>
          <w:sz w:val="28"/>
          <w:szCs w:val="28"/>
        </w:rPr>
        <w:t>………………</w:t>
      </w:r>
      <w:proofErr w:type="gramStart"/>
      <w:r w:rsidR="00A46545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Pr="00941B4F">
        <w:rPr>
          <w:rFonts w:ascii="Times New Roman" w:hAnsi="Times New Roman" w:cs="Times New Roman"/>
          <w:sz w:val="28"/>
          <w:szCs w:val="28"/>
        </w:rPr>
        <w:t xml:space="preserve">che si svolgerà a </w:t>
      </w:r>
      <w:r w:rsidR="00A46545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A4654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46545">
        <w:rPr>
          <w:rFonts w:ascii="Times New Roman" w:hAnsi="Times New Roman" w:cs="Times New Roman"/>
          <w:sz w:val="28"/>
          <w:szCs w:val="28"/>
        </w:rPr>
        <w:t>.</w:t>
      </w:r>
      <w:r w:rsidRPr="00941B4F">
        <w:rPr>
          <w:rFonts w:ascii="Times New Roman" w:hAnsi="Times New Roman" w:cs="Times New Roman"/>
          <w:sz w:val="28"/>
          <w:szCs w:val="28"/>
        </w:rPr>
        <w:t xml:space="preserve">  nei giorni</w:t>
      </w:r>
      <w:r w:rsidR="00A4654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A4654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46545">
        <w:rPr>
          <w:rFonts w:ascii="Times New Roman" w:hAnsi="Times New Roman" w:cs="Times New Roman"/>
          <w:sz w:val="28"/>
          <w:szCs w:val="28"/>
        </w:rPr>
        <w:t>.</w:t>
      </w:r>
    </w:p>
    <w:p w14:paraId="33C179CD" w14:textId="77777777" w:rsidR="00941B4F" w:rsidRPr="00941B4F" w:rsidRDefault="00941B4F" w:rsidP="00941B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6A8B0F" w14:textId="755BAB7C" w:rsidR="00941B4F" w:rsidRDefault="004A7035" w:rsidP="00941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Il Coordinatore</w:t>
      </w:r>
    </w:p>
    <w:p w14:paraId="2F660F3C" w14:textId="78A55D81" w:rsidR="004A7035" w:rsidRPr="00941B4F" w:rsidRDefault="004A7035" w:rsidP="00941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(Prof. Vincenzo Militello)</w:t>
      </w:r>
    </w:p>
    <w:p w14:paraId="3CE4BAB9" w14:textId="5D55FEE6" w:rsidR="00FF2006" w:rsidRDefault="00FF2006" w:rsidP="00941B4F">
      <w:pPr>
        <w:spacing w:line="280" w:lineRule="exact"/>
        <w:ind w:right="283"/>
        <w:jc w:val="right"/>
        <w:rPr>
          <w:rFonts w:ascii="Arial" w:hAnsi="Arial" w:cs="Arial"/>
          <w:sz w:val="20"/>
          <w:szCs w:val="20"/>
        </w:rPr>
      </w:pPr>
    </w:p>
    <w:p w14:paraId="3C203443" w14:textId="2DDC17B6" w:rsidR="00FF2006" w:rsidRPr="00FF2006" w:rsidRDefault="00FF2006" w:rsidP="00FF2006">
      <w:pPr>
        <w:ind w:right="283"/>
        <w:rPr>
          <w:rFonts w:hint="eastAsia"/>
        </w:rPr>
      </w:pPr>
    </w:p>
    <w:sectPr w:rsidR="00FF2006" w:rsidRPr="00FF2006" w:rsidSect="00B43FC6">
      <w:headerReference w:type="default" r:id="rId6"/>
      <w:pgSz w:w="11906" w:h="16838"/>
      <w:pgMar w:top="1749" w:right="1558" w:bottom="1134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7758" w14:textId="77777777" w:rsidR="00634048" w:rsidRDefault="00634048" w:rsidP="002012C1">
      <w:pPr>
        <w:rPr>
          <w:rFonts w:hint="eastAsia"/>
        </w:rPr>
      </w:pPr>
      <w:r>
        <w:separator/>
      </w:r>
    </w:p>
  </w:endnote>
  <w:endnote w:type="continuationSeparator" w:id="0">
    <w:p w14:paraId="75CB095F" w14:textId="77777777" w:rsidR="00634048" w:rsidRDefault="00634048" w:rsidP="002012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Standard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Alternates SemiBold">
    <w:altName w:val="Calibri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0103" w14:textId="77777777" w:rsidR="00634048" w:rsidRDefault="00634048" w:rsidP="002012C1">
      <w:pPr>
        <w:rPr>
          <w:rFonts w:hint="eastAsia"/>
        </w:rPr>
      </w:pPr>
      <w:r>
        <w:separator/>
      </w:r>
    </w:p>
  </w:footnote>
  <w:footnote w:type="continuationSeparator" w:id="0">
    <w:p w14:paraId="395A37EE" w14:textId="77777777" w:rsidR="00634048" w:rsidRDefault="00634048" w:rsidP="002012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FB99" w14:textId="14C8D850" w:rsidR="002012C1" w:rsidRDefault="002012C1" w:rsidP="002012C1">
    <w:pPr>
      <w:pStyle w:val="Intestazione"/>
      <w:tabs>
        <w:tab w:val="clear" w:pos="4819"/>
        <w:tab w:val="clear" w:pos="9638"/>
      </w:tabs>
      <w:ind w:right="282"/>
    </w:pPr>
    <w:r>
      <w:rPr>
        <w:rFonts w:ascii="Montserrat Alternates SemiBold" w:hAnsi="Montserrat Alternates SemiBold"/>
        <w:noProof/>
        <w:kern w:val="20"/>
        <w:sz w:val="20"/>
        <w:szCs w:val="20"/>
      </w:rPr>
      <w:drawing>
        <wp:anchor distT="0" distB="0" distL="114300" distR="114300" simplePos="0" relativeHeight="251659264" behindDoc="1" locked="0" layoutInCell="1" allowOverlap="1" wp14:anchorId="4722B2C7" wp14:editId="3DEEC1E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628271" cy="692785"/>
          <wp:effectExtent l="0" t="0" r="0" b="0"/>
          <wp:wrapNone/>
          <wp:docPr id="15" name="Immagine 2" descr="Immagine che contiene testo, Carattere, schermata, line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2" descr="Immagine che contiene testo, Carattere, schermata, linea&#10;&#10;Il contenuto generato dall'IA potrebbe non essere corret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271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E5791C">
      <w:rPr>
        <w:rFonts w:ascii="Montserrat Alternates SemiBold" w:hAnsi="Montserrat Alternates SemiBold"/>
        <w:noProof/>
        <w:kern w:val="20"/>
        <w:sz w:val="20"/>
        <w:szCs w:val="20"/>
      </w:rPr>
      <w:drawing>
        <wp:inline distT="0" distB="0" distL="0" distR="0" wp14:anchorId="2B5C3C9D" wp14:editId="6498B7C1">
          <wp:extent cx="724486" cy="692522"/>
          <wp:effectExtent l="0" t="0" r="0" b="0"/>
          <wp:docPr id="15004713" name="Immagine 1" descr="Immagine che contiene Carattere, cerchio, log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713" name="Immagine 1" descr="Immagine che contiene Carattere, cerchio, logo, testo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303" cy="721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  <w:p w14:paraId="5F920F63" w14:textId="77777777" w:rsidR="002012C1" w:rsidRPr="002012C1" w:rsidRDefault="002012C1" w:rsidP="002012C1">
    <w:pPr>
      <w:pStyle w:val="Intestazione"/>
      <w:tabs>
        <w:tab w:val="clear" w:pos="9638"/>
        <w:tab w:val="left" w:pos="8222"/>
        <w:tab w:val="right" w:pos="9498"/>
      </w:tabs>
      <w:rPr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C1"/>
    <w:rsid w:val="000261B4"/>
    <w:rsid w:val="001D6579"/>
    <w:rsid w:val="002012C1"/>
    <w:rsid w:val="003C7DA3"/>
    <w:rsid w:val="003D4B36"/>
    <w:rsid w:val="00423D85"/>
    <w:rsid w:val="00435A36"/>
    <w:rsid w:val="004A7035"/>
    <w:rsid w:val="00634048"/>
    <w:rsid w:val="00771E05"/>
    <w:rsid w:val="00856F21"/>
    <w:rsid w:val="00941B4F"/>
    <w:rsid w:val="0099663F"/>
    <w:rsid w:val="00A46545"/>
    <w:rsid w:val="00A9740C"/>
    <w:rsid w:val="00B43FC6"/>
    <w:rsid w:val="00B862E1"/>
    <w:rsid w:val="00C16AB3"/>
    <w:rsid w:val="00D564BD"/>
    <w:rsid w:val="00E540F5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1D756"/>
  <w15:chartTrackingRefBased/>
  <w15:docId w15:val="{666D47D5-5511-454A-A6BE-0660E2F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006"/>
    <w:pPr>
      <w:widowControl w:val="0"/>
      <w:suppressAutoHyphens/>
    </w:pPr>
    <w:rPr>
      <w:rFonts w:ascii="Arial Standard" w:eastAsia="SimSun" w:hAnsi="Arial Standard" w:cs="Mangal"/>
      <w:kern w:val="1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2C1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2C1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2C1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2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2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2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2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2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2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2C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2C1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2C1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2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2C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2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2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2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2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012C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2C1"/>
  </w:style>
  <w:style w:type="paragraph" w:styleId="Pidipagina">
    <w:name w:val="footer"/>
    <w:basedOn w:val="Normale"/>
    <w:link w:val="PidipaginaCarattere"/>
    <w:uiPriority w:val="99"/>
    <w:unhideWhenUsed/>
    <w:rsid w:val="002012C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MILITELLO</dc:creator>
  <cp:keywords/>
  <dc:description/>
  <cp:lastModifiedBy>MARISA GIOMPAOLO</cp:lastModifiedBy>
  <cp:revision>5</cp:revision>
  <dcterms:created xsi:type="dcterms:W3CDTF">2025-10-09T13:27:00Z</dcterms:created>
  <dcterms:modified xsi:type="dcterms:W3CDTF">2025-10-10T06:49:00Z</dcterms:modified>
</cp:coreProperties>
</file>