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6630"/>
      </w:tblGrid>
      <w:tr w:rsidR="00991AB8" w:rsidRPr="00991AB8" w14:paraId="74AE8317" w14:textId="77777777" w:rsidTr="00934A26">
        <w:trPr>
          <w:trHeight w:val="566"/>
        </w:trPr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noWrap/>
            <w:vAlign w:val="center"/>
            <w:hideMark/>
          </w:tcPr>
          <w:p w14:paraId="4418562B" w14:textId="67D119A4" w:rsidR="00AE3B7A" w:rsidRPr="00991AB8" w:rsidRDefault="00991AB8" w:rsidP="001B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it-IT"/>
              </w:rPr>
            </w:pPr>
            <w:r w:rsidRPr="00AE3B7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it-IT"/>
              </w:rPr>
              <w:t>PhD activities 202</w:t>
            </w:r>
            <w:r w:rsidR="002731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it-IT"/>
              </w:rPr>
              <w:t>2</w:t>
            </w:r>
            <w:r w:rsidRPr="00AE3B7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it-IT"/>
              </w:rPr>
              <w:t>/202</w:t>
            </w:r>
            <w:r w:rsidR="002731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it-IT"/>
              </w:rPr>
              <w:t>3</w:t>
            </w:r>
          </w:p>
        </w:tc>
      </w:tr>
      <w:tr w:rsidR="00991AB8" w:rsidRPr="00991AB8" w14:paraId="2900EE77" w14:textId="77777777" w:rsidTr="00934A26">
        <w:trPr>
          <w:trHeight w:val="418"/>
        </w:trPr>
        <w:tc>
          <w:tcPr>
            <w:tcW w:w="1701" w:type="dxa"/>
            <w:tcBorders>
              <w:top w:val="single" w:sz="4" w:space="0" w:color="C8C8C8"/>
              <w:left w:val="single" w:sz="4" w:space="0" w:color="C8C8C8"/>
              <w:bottom w:val="single" w:sz="4" w:space="0" w:color="89847F"/>
              <w:right w:val="single" w:sz="4" w:space="0" w:color="FEFFFE"/>
            </w:tcBorders>
            <w:shd w:val="clear" w:color="000000" w:fill="00A2FF"/>
            <w:hideMark/>
          </w:tcPr>
          <w:p w14:paraId="65E7FE2B" w14:textId="77777777" w:rsidR="00991AB8" w:rsidRPr="00991AB8" w:rsidRDefault="00991AB8" w:rsidP="00B9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FFE"/>
                <w:sz w:val="24"/>
                <w:szCs w:val="24"/>
                <w:lang w:eastAsia="it-IT"/>
              </w:rPr>
            </w:pPr>
            <w:r w:rsidRPr="00991AB8">
              <w:rPr>
                <w:rFonts w:ascii="Times New Roman" w:eastAsia="Times New Roman" w:hAnsi="Times New Roman" w:cs="Times New Roman"/>
                <w:b/>
                <w:bCs/>
                <w:color w:val="FEFFFE"/>
                <w:sz w:val="24"/>
                <w:szCs w:val="24"/>
                <w:lang w:eastAsia="it-IT"/>
              </w:rPr>
              <w:t>Date and time</w:t>
            </w:r>
          </w:p>
        </w:tc>
        <w:tc>
          <w:tcPr>
            <w:tcW w:w="1701" w:type="dxa"/>
            <w:tcBorders>
              <w:top w:val="single" w:sz="4" w:space="0" w:color="C8C8C8"/>
              <w:left w:val="nil"/>
              <w:bottom w:val="single" w:sz="4" w:space="0" w:color="89847F"/>
              <w:right w:val="single" w:sz="4" w:space="0" w:color="FEFFFE"/>
            </w:tcBorders>
            <w:shd w:val="clear" w:color="000000" w:fill="00A2FF"/>
            <w:hideMark/>
          </w:tcPr>
          <w:p w14:paraId="100E985B" w14:textId="77777777" w:rsidR="00991AB8" w:rsidRPr="00991AB8" w:rsidRDefault="00991AB8" w:rsidP="0099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EFFFE"/>
                <w:sz w:val="24"/>
                <w:szCs w:val="24"/>
                <w:lang w:eastAsia="it-IT"/>
              </w:rPr>
            </w:pPr>
            <w:r w:rsidRPr="00AE3B7A">
              <w:rPr>
                <w:rFonts w:ascii="Times New Roman" w:eastAsia="Times New Roman" w:hAnsi="Times New Roman" w:cs="Times New Roman"/>
                <w:b/>
                <w:bCs/>
                <w:color w:val="FEFFFE"/>
                <w:sz w:val="24"/>
                <w:szCs w:val="24"/>
                <w:lang w:eastAsia="it-IT"/>
              </w:rPr>
              <w:t>Location</w:t>
            </w:r>
            <w:r w:rsidRPr="00AE3B7A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FEFFFE"/>
                <w:sz w:val="24"/>
                <w:szCs w:val="24"/>
                <w:lang w:eastAsia="it-IT"/>
              </w:rPr>
              <w:footnoteReference w:id="1"/>
            </w:r>
          </w:p>
        </w:tc>
        <w:tc>
          <w:tcPr>
            <w:tcW w:w="6630" w:type="dxa"/>
            <w:tcBorders>
              <w:top w:val="single" w:sz="4" w:space="0" w:color="C8C8C8"/>
              <w:left w:val="nil"/>
              <w:bottom w:val="single" w:sz="4" w:space="0" w:color="89847F"/>
              <w:right w:val="single" w:sz="4" w:space="0" w:color="C8C8C8"/>
            </w:tcBorders>
            <w:shd w:val="clear" w:color="000000" w:fill="00A2FF"/>
            <w:hideMark/>
          </w:tcPr>
          <w:p w14:paraId="1AF7A1A5" w14:textId="77777777" w:rsidR="00991AB8" w:rsidRPr="00991AB8" w:rsidRDefault="00991AB8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EFFFE"/>
                <w:sz w:val="24"/>
                <w:szCs w:val="24"/>
                <w:lang w:eastAsia="it-IT"/>
              </w:rPr>
            </w:pPr>
            <w:r w:rsidRPr="00991AB8">
              <w:rPr>
                <w:rFonts w:ascii="Times New Roman" w:eastAsia="Times New Roman" w:hAnsi="Times New Roman" w:cs="Times New Roman"/>
                <w:b/>
                <w:bCs/>
                <w:color w:val="FEFFFE"/>
                <w:sz w:val="24"/>
                <w:szCs w:val="24"/>
                <w:lang w:eastAsia="it-IT"/>
              </w:rPr>
              <w:t>Event</w:t>
            </w:r>
            <w:r w:rsidR="00F72907" w:rsidRPr="00AE3B7A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color w:val="FEFFFE"/>
                <w:sz w:val="24"/>
                <w:szCs w:val="24"/>
                <w:lang w:eastAsia="it-IT"/>
              </w:rPr>
              <w:footnoteReference w:id="2"/>
            </w:r>
          </w:p>
        </w:tc>
      </w:tr>
      <w:tr w:rsidR="00C43FC2" w:rsidRPr="0086371B" w14:paraId="62C780D4" w14:textId="77777777" w:rsidTr="00934A26">
        <w:trPr>
          <w:trHeight w:val="661"/>
        </w:trPr>
        <w:tc>
          <w:tcPr>
            <w:tcW w:w="1701" w:type="dxa"/>
            <w:tcBorders>
              <w:top w:val="single" w:sz="4" w:space="0" w:color="89847F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7BC01DDB" w14:textId="1115DD28" w:rsidR="00C43FC2" w:rsidRPr="008B62FE" w:rsidRDefault="006B4524" w:rsidP="00A4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14-15</w:t>
            </w:r>
            <w:r w:rsidR="00C43FC2" w:rsidRPr="008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/10/</w:t>
            </w:r>
            <w:r w:rsidR="0041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  <w:r w:rsidR="00C43FC2" w:rsidRPr="008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  <w:p w14:paraId="14464E07" w14:textId="2DEE6118" w:rsidR="00C43FC2" w:rsidRPr="008B62FE" w:rsidRDefault="00414B87" w:rsidP="00A4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  <w:r w:rsidR="0020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:00</w:t>
            </w:r>
          </w:p>
        </w:tc>
        <w:tc>
          <w:tcPr>
            <w:tcW w:w="1701" w:type="dxa"/>
            <w:tcBorders>
              <w:top w:val="single" w:sz="4" w:space="0" w:color="89847F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682C1292" w14:textId="3381A3E0" w:rsidR="00C43FC2" w:rsidRPr="006B4524" w:rsidRDefault="006B4524" w:rsidP="00A4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Sala delle Ca</w:t>
            </w:r>
            <w:r w:rsidRPr="0099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priate (Steri)</w:t>
            </w:r>
          </w:p>
        </w:tc>
        <w:tc>
          <w:tcPr>
            <w:tcW w:w="6630" w:type="dxa"/>
            <w:tcBorders>
              <w:top w:val="single" w:sz="4" w:space="0" w:color="89847F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DD1556F" w14:textId="45AE68D9" w:rsidR="00C43FC2" w:rsidRPr="00414B87" w:rsidRDefault="00414B87" w:rsidP="00A43D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</w:pPr>
            <w:r w:rsidRPr="00414B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 xml:space="preserve">International Association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o</w:t>
            </w:r>
            <w:r w:rsidRPr="00414B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f Legislation (I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AL</w:t>
            </w:r>
            <w:r w:rsidRPr="00414B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) Conference</w:t>
            </w:r>
          </w:p>
        </w:tc>
      </w:tr>
      <w:tr w:rsidR="00C43FC2" w:rsidRPr="006B4524" w14:paraId="59AC2B97" w14:textId="77777777" w:rsidTr="00934A26">
        <w:trPr>
          <w:trHeight w:val="661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1AA62873" w14:textId="5D14F405" w:rsidR="00C43FC2" w:rsidRPr="008B62FE" w:rsidRDefault="00C43FC2" w:rsidP="00A4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6B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7-28</w:t>
            </w:r>
            <w:r w:rsidRPr="008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/10/</w:t>
            </w:r>
            <w:r w:rsidR="0041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  <w:r w:rsidRPr="008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6B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  <w:p w14:paraId="736A78AD" w14:textId="4C730245" w:rsidR="00C43FC2" w:rsidRPr="008B62FE" w:rsidRDefault="006B4524" w:rsidP="00A4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9:</w:t>
            </w:r>
            <w:r w:rsidR="00C43FC2" w:rsidRPr="008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6A467D4" w14:textId="6E4E7836" w:rsidR="00C43FC2" w:rsidRPr="006B4524" w:rsidRDefault="00C43FC2" w:rsidP="00A4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Aula </w:t>
            </w:r>
            <w:r w:rsidR="006B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Magna (DIGI) e Aula Borsellino</w:t>
            </w:r>
            <w:r w:rsidRPr="008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(DEMS)</w:t>
            </w:r>
            <w:r w:rsidRPr="008B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C3007E7" w14:textId="630D6B96" w:rsidR="00C43FC2" w:rsidRPr="006B4524" w:rsidRDefault="006B4524" w:rsidP="00A43D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C</w:t>
            </w:r>
            <w:r w:rsidRPr="006B4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onvegno sul tema</w:t>
            </w:r>
            <w:r w:rsidRPr="006B4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B4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“</w:t>
            </w:r>
            <w:r w:rsidRPr="006B4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Fragilità e diritto</w:t>
            </w:r>
            <w:r w:rsidRPr="006B45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”</w:t>
            </w:r>
            <w:r w:rsidRPr="006B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C43FC2" w:rsidRPr="006B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</w:tr>
      <w:tr w:rsidR="00C43FC2" w:rsidRPr="0086371B" w14:paraId="77316A9D" w14:textId="77777777" w:rsidTr="00934A26">
        <w:trPr>
          <w:trHeight w:val="661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76792EAA" w14:textId="77777777" w:rsidR="00AA72EE" w:rsidRDefault="00AB766D" w:rsidP="00A4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10/11/2022</w:t>
            </w:r>
          </w:p>
          <w:p w14:paraId="58915F9B" w14:textId="1A18F405" w:rsidR="005C1494" w:rsidRPr="008B62FE" w:rsidRDefault="005C1494" w:rsidP="00A4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C0D97E5" w14:textId="34D591C2" w:rsidR="00C43FC2" w:rsidRPr="001B3015" w:rsidRDefault="00AB766D" w:rsidP="00A4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10891D30" w14:textId="1E875AB7" w:rsidR="00C43FC2" w:rsidRPr="00811451" w:rsidRDefault="00AB766D" w:rsidP="00AB7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“</w:t>
            </w:r>
            <w:r w:rsidRPr="00AB76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Remembering Great Depressions in the Financial Press, 1981-2019: Between Exorcism, Panic, and Lesson Drawing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 xml:space="preserve">” </w:t>
            </w:r>
            <w:r w:rsidR="005C14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5C14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Prof. Giuseppe Telesca (</w:t>
            </w:r>
            <w:r w:rsidR="005C1494" w:rsidRPr="005C14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European University Institute</w:t>
            </w:r>
            <w:r w:rsidR="005C14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 xml:space="preserve"> – Firenze)</w:t>
            </w:r>
          </w:p>
        </w:tc>
      </w:tr>
      <w:tr w:rsidR="00C43FC2" w:rsidRPr="0086371B" w14:paraId="71378C09" w14:textId="77777777" w:rsidTr="00934A26">
        <w:trPr>
          <w:trHeight w:val="661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1F30B4FE" w14:textId="77777777" w:rsidR="00AB766D" w:rsidRDefault="00AB766D" w:rsidP="00A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14/11/2022</w:t>
            </w:r>
          </w:p>
          <w:p w14:paraId="09456891" w14:textId="2A9C37A3" w:rsidR="00C43FC2" w:rsidRPr="00811451" w:rsidRDefault="00AB766D" w:rsidP="00A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6C927FD" w14:textId="49C0D3C0" w:rsidR="00C43FC2" w:rsidRPr="00756F2B" w:rsidRDefault="00AB766D" w:rsidP="00A4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Aula Magna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  <w:r w:rsidRPr="00AA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Dipartimento di Ingegneria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36E7AF29" w14:textId="5C8F616B" w:rsidR="00C43FC2" w:rsidRPr="008B62FE" w:rsidRDefault="00AB766D" w:rsidP="00414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“</w:t>
            </w:r>
            <w:r w:rsidRPr="00AA72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An introduction to the Horizon Europe framework program with good practices for the preparation of research proposals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 xml:space="preserve">” - </w:t>
            </w:r>
            <w:r w:rsidRPr="00AA72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Prof. Giorgio Micale</w:t>
            </w:r>
          </w:p>
        </w:tc>
      </w:tr>
      <w:tr w:rsidR="00AB766D" w:rsidRPr="0086371B" w14:paraId="4BE538D1" w14:textId="77777777" w:rsidTr="00934A26">
        <w:trPr>
          <w:trHeight w:val="424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  <w:hideMark/>
          </w:tcPr>
          <w:p w14:paraId="4F1A3FDC" w14:textId="77777777" w:rsidR="00AB766D" w:rsidRDefault="00AB766D" w:rsidP="00A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15-16/11/2022</w:t>
            </w:r>
          </w:p>
          <w:p w14:paraId="744CEFFA" w14:textId="3D10BDFA" w:rsidR="00AB766D" w:rsidRPr="00811451" w:rsidRDefault="00AB766D" w:rsidP="00A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12:00-14:00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69322B20" w14:textId="54FBA87B" w:rsidR="00AB766D" w:rsidRPr="00811451" w:rsidRDefault="00AB766D" w:rsidP="00AB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2 (DEMS)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44AD6AC1" w14:textId="35CB45E8" w:rsidR="00AB766D" w:rsidRPr="00991AB8" w:rsidRDefault="00AB766D" w:rsidP="00AB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“</w:t>
            </w:r>
            <w:r w:rsidRPr="00AA72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The shape of water: legal anthropology and legal history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 xml:space="preserve">” - Prof. Séan Donlan </w:t>
            </w:r>
            <w:r w:rsidR="005C14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Thompson Rivers University – Canada</w:t>
            </w:r>
            <w:r w:rsidR="005C14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DD5335" w:rsidRPr="00DD5335" w14:paraId="5FF983BB" w14:textId="77777777" w:rsidTr="00934A26">
        <w:trPr>
          <w:trHeight w:val="689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4F0DB7F8" w14:textId="77777777" w:rsidR="00DD5335" w:rsidRDefault="00DD5335" w:rsidP="00A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25/11/2022</w:t>
            </w:r>
          </w:p>
          <w:p w14:paraId="1B90B106" w14:textId="3FB8FDDB" w:rsidR="00DD5335" w:rsidRDefault="00DD5335" w:rsidP="00A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06D3493" w14:textId="77777777" w:rsidR="00DD5335" w:rsidRDefault="00DD5335" w:rsidP="00AB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Borsellino</w:t>
            </w:r>
          </w:p>
          <w:p w14:paraId="18E3E4A3" w14:textId="51FBE14D" w:rsidR="00DD5335" w:rsidRDefault="00DD5335" w:rsidP="00AB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(DEMS)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0B521FB5" w14:textId="1041BDD6" w:rsidR="002F33AE" w:rsidRPr="002F33AE" w:rsidRDefault="00DD5335" w:rsidP="002F33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DD53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Seminario “</w:t>
            </w:r>
            <w:r w:rsidRPr="00DD53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Violenza di genere: un approccio integrato</w:t>
            </w:r>
            <w:r w:rsidRPr="00DD53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– Prof. Francesco Parisi (University of Palermo)</w:t>
            </w:r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D.ssa</w:t>
            </w:r>
            <w:proofErr w:type="spellEnd"/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2F33AE"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Claudia Bongiorno </w:t>
            </w:r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(</w:t>
            </w:r>
            <w:r w:rsidR="002F33AE"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Referente servizio di psicologia del Servizio Salute Mentale Asp C.C. Pagliarelli</w:t>
            </w:r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); Prof. </w:t>
            </w:r>
            <w:r w:rsidR="002F33AE"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Simona Feci</w:t>
            </w:r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(</w:t>
            </w:r>
            <w:r w:rsidR="002F33AE"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Universit</w:t>
            </w:r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y</w:t>
            </w:r>
            <w:r w:rsidR="002F33AE"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of</w:t>
            </w:r>
            <w:r w:rsidR="002F33AE"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Palermo</w:t>
            </w:r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); </w:t>
            </w:r>
            <w:proofErr w:type="spellStart"/>
            <w:r w:rsid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D.ssa</w:t>
            </w:r>
            <w:proofErr w:type="spellEnd"/>
          </w:p>
          <w:p w14:paraId="79C6F031" w14:textId="58A083C9" w:rsidR="00DD5335" w:rsidRPr="00DD5335" w:rsidRDefault="002F33AE" w:rsidP="002F33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Clara Rigoni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(</w:t>
            </w:r>
            <w:r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Max Planck Institute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); Prof. </w:t>
            </w:r>
            <w:r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Giuseppina Tumminelli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(U</w:t>
            </w:r>
            <w:r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niversit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y</w:t>
            </w:r>
            <w:r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of</w:t>
            </w:r>
            <w:r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Palermo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D.ssa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Laura Vaccaro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(</w:t>
            </w:r>
            <w:r w:rsidRPr="002F3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Procuratore aggiunto - Tribunale di Palermo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  <w:tr w:rsidR="00AB766D" w:rsidRPr="0086371B" w14:paraId="1311AFE0" w14:textId="77777777" w:rsidTr="00934A26">
        <w:trPr>
          <w:trHeight w:val="689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  <w:hideMark/>
          </w:tcPr>
          <w:p w14:paraId="16BE8ADB" w14:textId="77777777" w:rsidR="00AB766D" w:rsidRDefault="005C1494" w:rsidP="00A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1/12/2022</w:t>
            </w:r>
          </w:p>
          <w:p w14:paraId="2275A18A" w14:textId="650C0219" w:rsidR="005C1494" w:rsidRPr="00811451" w:rsidRDefault="005C1494" w:rsidP="00A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12:00-14:00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740D485C" w14:textId="4A905508" w:rsidR="00AB766D" w:rsidRPr="00811451" w:rsidRDefault="005C1494" w:rsidP="00AB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3C9DF6CB" w14:textId="2295FDF2" w:rsidR="00AB766D" w:rsidRPr="005C1494" w:rsidRDefault="005C1494" w:rsidP="00AB7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“</w:t>
            </w:r>
            <w:r w:rsidR="003D4896" w:rsidRPr="003D48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West African Borders in Historical Perspective</w:t>
            </w:r>
            <w:r w:rsidR="003D4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” – Prof. Pierluigi Valsecchi (</w:t>
            </w:r>
            <w:r w:rsidR="003D4896" w:rsidRPr="003D4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University of Pavia</w:t>
            </w:r>
            <w:r w:rsidR="003D4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DD5335" w:rsidRPr="00DD5335" w14:paraId="793BE792" w14:textId="77777777" w:rsidTr="00934A26">
        <w:trPr>
          <w:trHeight w:val="661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053B9F23" w14:textId="77777777" w:rsidR="00DD5335" w:rsidRDefault="00DD5335" w:rsidP="003D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2/12/2022</w:t>
            </w:r>
          </w:p>
          <w:p w14:paraId="0DCDD8F4" w14:textId="7ED779AB" w:rsidR="00DD5335" w:rsidRDefault="00DD5335" w:rsidP="003D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12:00-14:00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14926930" w14:textId="77777777" w:rsidR="00DD5335" w:rsidRDefault="00DD5335" w:rsidP="003D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Edificio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19</w:t>
            </w:r>
          </w:p>
          <w:p w14:paraId="2D08C230" w14:textId="254955E6" w:rsidR="00DD5335" w:rsidRDefault="00DD5335" w:rsidP="003D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Viale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Scienze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40E7218" w14:textId="7EC6D8D0" w:rsidR="00DD5335" w:rsidRPr="00DD5335" w:rsidRDefault="00DD5335" w:rsidP="00DD53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D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“</w:t>
            </w:r>
            <w:r w:rsidRPr="00DD5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Terzo potere. </w:t>
            </w:r>
            <w:proofErr w:type="spellStart"/>
            <w:r w:rsidRPr="00DD5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Leading</w:t>
            </w:r>
            <w:proofErr w:type="spellEnd"/>
            <w:r w:rsidRPr="00DD5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D5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cases</w:t>
            </w:r>
            <w:proofErr w:type="spellEnd"/>
            <w:r w:rsidRPr="00DD5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e parità di genere nella giurisprudenza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DD5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della Corte Suprema degli Stati Uniti d’America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 – Prof. Alessandra Pera (University of Palermo)</w:t>
            </w:r>
          </w:p>
        </w:tc>
      </w:tr>
      <w:tr w:rsidR="003D4896" w:rsidRPr="00756F2B" w14:paraId="3BB1DB19" w14:textId="77777777" w:rsidTr="00934A26">
        <w:trPr>
          <w:trHeight w:val="661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  <w:hideMark/>
          </w:tcPr>
          <w:p w14:paraId="61081661" w14:textId="77777777" w:rsidR="003D4896" w:rsidRDefault="00756F2B" w:rsidP="003D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5/12/2022</w:t>
            </w:r>
          </w:p>
          <w:p w14:paraId="747991B7" w14:textId="2158A6EA" w:rsidR="00756F2B" w:rsidRPr="00B94616" w:rsidRDefault="00756F2B" w:rsidP="003D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57562EAC" w14:textId="679756B7" w:rsidR="003D4896" w:rsidRPr="00B94616" w:rsidRDefault="00756F2B" w:rsidP="003D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Dipartimento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SAAF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0496B9B" w14:textId="7EA638D4" w:rsidR="003D4896" w:rsidRPr="00756F2B" w:rsidRDefault="00756F2B" w:rsidP="003D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5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Seminario interdisciplinare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:</w:t>
            </w:r>
            <w:r w:rsidRPr="0075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“</w:t>
            </w:r>
            <w:r w:rsidRPr="00756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Il valore etico del cibo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</w:p>
        </w:tc>
      </w:tr>
      <w:tr w:rsidR="00756F2B" w:rsidRPr="0086371B" w14:paraId="49C21F44" w14:textId="77777777" w:rsidTr="00934A26">
        <w:trPr>
          <w:trHeight w:val="661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  <w:hideMark/>
          </w:tcPr>
          <w:p w14:paraId="4D461949" w14:textId="77777777" w:rsidR="00756F2B" w:rsidRDefault="00756F2B" w:rsidP="0075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7/12/2022</w:t>
            </w:r>
          </w:p>
          <w:p w14:paraId="761EBCCE" w14:textId="1544D446" w:rsidR="00756F2B" w:rsidRPr="00811451" w:rsidRDefault="00756F2B" w:rsidP="0075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12:00-14:00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2D820D5A" w14:textId="4E94ED3A" w:rsidR="00756F2B" w:rsidRPr="00811451" w:rsidRDefault="00756F2B" w:rsidP="0075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2 (DEMS)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7146F216" w14:textId="7094D282" w:rsidR="00756F2B" w:rsidRPr="00991AB8" w:rsidRDefault="00756F2B" w:rsidP="0075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3D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The Contemporary Identity of African Laws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 – Prof. Anthony Diala (University of the Western Cape – Cape Town, South Africa)</w:t>
            </w:r>
          </w:p>
        </w:tc>
      </w:tr>
      <w:tr w:rsidR="006A6FA5" w:rsidRPr="0086371B" w14:paraId="7B482648" w14:textId="77777777" w:rsidTr="00934A26">
        <w:trPr>
          <w:trHeight w:val="607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6DB8358F" w14:textId="77777777" w:rsidR="006A6FA5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12/12/2022</w:t>
            </w:r>
          </w:p>
          <w:p w14:paraId="14204FAE" w14:textId="4EEB9560" w:rsidR="006A6FA5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17:00-19:00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369D8321" w14:textId="3ECE6967" w:rsidR="006A6FA5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Aula Borsellino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3BC5650" w14:textId="0FAE72FB" w:rsidR="006A6FA5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79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“Giglio.com – a luxury fashion retail online platform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. A business strategy perspective</w:t>
            </w:r>
            <w:r w:rsidRPr="0079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Dr. Vincenzo Troia (Managing Director Giglio.com)</w:t>
            </w:r>
          </w:p>
        </w:tc>
      </w:tr>
      <w:tr w:rsidR="00756F2B" w:rsidRPr="0086371B" w14:paraId="55659245" w14:textId="77777777" w:rsidTr="00934A26">
        <w:trPr>
          <w:trHeight w:val="607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  <w:hideMark/>
          </w:tcPr>
          <w:p w14:paraId="29E3612A" w14:textId="77777777" w:rsidR="00756F2B" w:rsidRDefault="00756F2B" w:rsidP="0075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13/12/2022</w:t>
            </w:r>
          </w:p>
          <w:p w14:paraId="3A7A5176" w14:textId="13134A0C" w:rsidR="00756F2B" w:rsidRPr="00811451" w:rsidRDefault="00756F2B" w:rsidP="0075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16:00-18:00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21FB8CCF" w14:textId="5262E2E1" w:rsidR="00756F2B" w:rsidRPr="00B37A34" w:rsidRDefault="00756F2B" w:rsidP="0075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4A55B74B" w14:textId="69D599D1" w:rsidR="00756F2B" w:rsidRPr="00811451" w:rsidRDefault="00756F2B" w:rsidP="0075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3D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How Foreign and Comparative Law Helps Inform National Legislation in the 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Dr. Jenny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Gesley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Pr="003D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Law Library of Congress, Washington D.C.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US)</w:t>
            </w:r>
          </w:p>
        </w:tc>
      </w:tr>
      <w:tr w:rsidR="006A6FA5" w:rsidRPr="0086371B" w14:paraId="232124FA" w14:textId="77777777" w:rsidTr="00934A26">
        <w:trPr>
          <w:trHeight w:val="559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09E235D2" w14:textId="77777777" w:rsidR="006A6FA5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15/12/2022</w:t>
            </w:r>
          </w:p>
          <w:p w14:paraId="56EDE0D4" w14:textId="46377D79" w:rsidR="006A6FA5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17:00-19:00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ED6F735" w14:textId="59D57009" w:rsidR="006A6FA5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Aula Borsellino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17D6B66D" w14:textId="6C37E461" w:rsidR="006A6FA5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79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Mangia’s </w:t>
            </w:r>
            <w:r w:rsidRPr="0079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Resorts &amp; Clubs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79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New trends and strategies to compete in the high-end accommodation industry</w:t>
            </w:r>
            <w:r w:rsidRPr="0079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Dr. Andrea Mangia (CFO Mangia’s)</w:t>
            </w:r>
          </w:p>
        </w:tc>
      </w:tr>
      <w:tr w:rsidR="006A6FA5" w:rsidRPr="0086371B" w14:paraId="5580551E" w14:textId="77777777" w:rsidTr="00934A26">
        <w:trPr>
          <w:trHeight w:val="559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74158A5" w14:textId="77777777" w:rsidR="006A6FA5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19/12/2022</w:t>
            </w:r>
          </w:p>
          <w:p w14:paraId="1F664BE1" w14:textId="60F29213" w:rsidR="006A6FA5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17:00-19:00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3279C437" w14:textId="54DABE77" w:rsidR="006A6FA5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Aula Borsellino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66C9B3B8" w14:textId="44532B3C" w:rsidR="006A6FA5" w:rsidRPr="0092285D" w:rsidRDefault="006A6FA5" w:rsidP="006A6FA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9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Edgemony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79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Developing digital skills to support entrepreneurship through education</w:t>
            </w:r>
            <w:r w:rsidRPr="0079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Dr. Daniele Rotolo (Co-Founder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Edgemony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  <w:p w14:paraId="046944C8" w14:textId="77777777" w:rsidR="006A6FA5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207588" w:rsidRPr="00C91F40" w14:paraId="74195D50" w14:textId="77777777" w:rsidTr="00934A26">
        <w:trPr>
          <w:trHeight w:val="559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016E7F08" w14:textId="77777777" w:rsidR="00207588" w:rsidRDefault="00207588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lastRenderedPageBreak/>
              <w:t>10-11/2/2023</w:t>
            </w:r>
          </w:p>
          <w:p w14:paraId="00C47A90" w14:textId="77777777" w:rsidR="00207588" w:rsidRDefault="00207588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15:00-18:00</w:t>
            </w:r>
          </w:p>
          <w:p w14:paraId="70FBC514" w14:textId="788D33EC" w:rsidR="00207588" w:rsidRDefault="00207588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9:00-13:00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05C48D66" w14:textId="7C58AA14" w:rsidR="00207588" w:rsidRPr="00207588" w:rsidRDefault="00207588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Dipartimenti di Giurisprudenza e di Scienze Politiche e delle Relazioni Internazionali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607142B7" w14:textId="7A2A927A" w:rsidR="00207588" w:rsidRPr="00207588" w:rsidRDefault="00207588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0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Convegno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“</w:t>
            </w:r>
            <w:r w:rsidRPr="002075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La privatizzazione del pubblico impiego trent’anni dopo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” </w:t>
            </w:r>
          </w:p>
        </w:tc>
      </w:tr>
      <w:tr w:rsidR="00C91F40" w:rsidRPr="00C91F40" w14:paraId="27894077" w14:textId="77777777" w:rsidTr="00934A26">
        <w:trPr>
          <w:trHeight w:val="559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713BD624" w14:textId="77777777" w:rsidR="00C91F40" w:rsidRDefault="001C41BC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16/2/2023</w:t>
            </w:r>
          </w:p>
          <w:p w14:paraId="7E923F5A" w14:textId="4791D3AD" w:rsidR="001C41BC" w:rsidRDefault="001C41BC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12:00-13:30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B956EE2" w14:textId="19853A6C" w:rsidR="00C91F40" w:rsidRPr="001C41BC" w:rsidRDefault="001C41BC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C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Campus </w:t>
            </w:r>
            <w:r w:rsidR="0020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</w:t>
            </w:r>
            <w:r w:rsidRPr="001C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niversitario 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V.</w:t>
            </w:r>
            <w:r w:rsidRPr="001C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 delle Scienze - edificio 19, aula 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3ECBB270" w14:textId="47681189" w:rsidR="00C91F40" w:rsidRDefault="00C91F40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C9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Pubblicare</w:t>
            </w:r>
            <w:proofErr w:type="spellEnd"/>
            <w:r w:rsidRPr="00C9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C9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su</w:t>
            </w:r>
            <w:proofErr w:type="spellEnd"/>
            <w:r w:rsidRPr="00C9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C9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Unipa</w:t>
            </w:r>
            <w:proofErr w:type="spellEnd"/>
            <w:r w:rsidRPr="00C9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Springer</w:t>
            </w:r>
          </w:p>
        </w:tc>
      </w:tr>
      <w:tr w:rsidR="006A6FA5" w:rsidRPr="0086371B" w14:paraId="065EEB55" w14:textId="77777777" w:rsidTr="00934A26">
        <w:trPr>
          <w:trHeight w:val="559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  <w:hideMark/>
          </w:tcPr>
          <w:p w14:paraId="5C424E5E" w14:textId="77777777" w:rsidR="006A6FA5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15/3/2023</w:t>
            </w:r>
          </w:p>
          <w:p w14:paraId="5F8716F0" w14:textId="76C54B87" w:rsidR="006A6FA5" w:rsidRPr="00811451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5C87D997" w14:textId="24E62122" w:rsidR="006A6FA5" w:rsidRPr="00811451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hideMark/>
          </w:tcPr>
          <w:p w14:paraId="164F96F5" w14:textId="1AE3BC7A" w:rsidR="006A6FA5" w:rsidRPr="00693FF5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3D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Foretelling the End of Capitalism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Prof. Francesco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Boldizzoni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Pr="0069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Norwegian University of Science and Technology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A7014B" w:rsidRPr="00A7014B" w14:paraId="4D86FAC1" w14:textId="77777777" w:rsidTr="00934A26">
        <w:trPr>
          <w:trHeight w:val="559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2" w:space="0" w:color="AEAAAA" w:themeColor="background2" w:themeShade="BF"/>
              <w:right w:val="single" w:sz="4" w:space="0" w:color="89847F"/>
            </w:tcBorders>
            <w:shd w:val="clear" w:color="auto" w:fill="F2F2F2" w:themeFill="background1" w:themeFillShade="F2"/>
          </w:tcPr>
          <w:p w14:paraId="3B4C38E0" w14:textId="2FC07AD2" w:rsidR="00A7014B" w:rsidRDefault="00A7014B" w:rsidP="00A7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</w:t>
            </w:r>
            <w:r w:rsidR="00C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/3/2023</w:t>
            </w:r>
          </w:p>
          <w:p w14:paraId="39707B29" w14:textId="37F3F5C6" w:rsidR="00A7014B" w:rsidRDefault="00A7014B" w:rsidP="00A7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</w:t>
            </w:r>
            <w:r w:rsidR="00C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:00-1</w:t>
            </w:r>
            <w:r w:rsidR="00C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:00</w:t>
            </w:r>
          </w:p>
          <w:p w14:paraId="287A3F61" w14:textId="77777777" w:rsidR="00A7014B" w:rsidRDefault="00A7014B" w:rsidP="00A7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EAAAA" w:themeColor="background2" w:themeShade="BF"/>
              <w:right w:val="single" w:sz="4" w:space="0" w:color="C8C8C8"/>
            </w:tcBorders>
            <w:shd w:val="clear" w:color="auto" w:fill="F2F2F2" w:themeFill="background1" w:themeFillShade="F2"/>
          </w:tcPr>
          <w:p w14:paraId="74DE3C69" w14:textId="762EAB3C" w:rsidR="00A7014B" w:rsidRDefault="00A7014B" w:rsidP="00A7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EAAAA" w:themeColor="background2" w:themeShade="BF"/>
              <w:right w:val="single" w:sz="4" w:space="0" w:color="C8C8C8"/>
            </w:tcBorders>
            <w:shd w:val="clear" w:color="auto" w:fill="F2F2F2" w:themeFill="background1" w:themeFillShade="F2"/>
          </w:tcPr>
          <w:p w14:paraId="0CC06FA0" w14:textId="776C1009" w:rsidR="00A7014B" w:rsidRPr="00A7014B" w:rsidRDefault="00A7014B" w:rsidP="00A7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5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Presentazione del libro “</w:t>
            </w:r>
            <w:r w:rsidRPr="00752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752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Principles</w:t>
            </w:r>
            <w:proofErr w:type="spellEnd"/>
            <w:r w:rsidRPr="00752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of BRICS </w:t>
            </w:r>
            <w:proofErr w:type="spellStart"/>
            <w:r w:rsidRPr="00752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Contract</w:t>
            </w:r>
            <w:proofErr w:type="spellEnd"/>
            <w:r w:rsidRPr="00752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52F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Law</w:t>
            </w:r>
            <w:proofErr w:type="spellEnd"/>
            <w:r w:rsidRPr="0075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” – Proff. Salvatore Mancuso (University of Palermo, </w:t>
            </w:r>
            <w:proofErr w:type="spellStart"/>
            <w:r w:rsidRPr="0075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Italy</w:t>
            </w:r>
            <w:proofErr w:type="spellEnd"/>
            <w:r w:rsidRPr="0075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 e Mauro Bussani (Univ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ersity of Trieste,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  <w:tr w:rsidR="001C41BC" w:rsidRPr="0086371B" w14:paraId="45506C8C" w14:textId="77777777" w:rsidTr="00934A26">
        <w:trPr>
          <w:trHeight w:val="661"/>
        </w:trPr>
        <w:tc>
          <w:tcPr>
            <w:tcW w:w="1701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7915F69C" w14:textId="77777777" w:rsidR="001C41BC" w:rsidRDefault="001C6F53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17/3/2023</w:t>
            </w:r>
          </w:p>
          <w:p w14:paraId="0C79B9D7" w14:textId="2DABEA49" w:rsidR="001C6F53" w:rsidRDefault="00CC5A69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14</w:t>
            </w:r>
            <w:r w:rsid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6</w:t>
            </w:r>
            <w:r w:rsid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:00</w:t>
            </w:r>
          </w:p>
          <w:p w14:paraId="3ADD1C1E" w14:textId="00BA0D41" w:rsidR="001C6F53" w:rsidRDefault="001C6F53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</w:t>
            </w:r>
            <w:r w:rsidR="00C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:00- 1</w:t>
            </w:r>
            <w:r w:rsidR="00C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:00</w:t>
            </w:r>
          </w:p>
        </w:tc>
        <w:tc>
          <w:tcPr>
            <w:tcW w:w="1701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4F8C7DB2" w14:textId="7918AA60" w:rsidR="001C41BC" w:rsidRDefault="001C6F53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</w:tcPr>
          <w:p w14:paraId="5BBEE47D" w14:textId="023251EA" w:rsidR="001C41BC" w:rsidRDefault="001C41BC" w:rsidP="001C6F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“</w:t>
            </w:r>
            <w:r w:rsidRPr="001C6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African under-development: the challenges and transformation of the African landscape from colonialism to postcolonialism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”</w:t>
            </w:r>
            <w:r w:rsidR="001C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 xml:space="preserve"> – Prof. </w:t>
            </w:r>
            <w:r w:rsidR="001C6F53" w:rsidRPr="001C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Stefano Bellucci (African Studies Centre, University of Leiden</w:t>
            </w:r>
            <w:r w:rsidR="004A53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, Netherlands</w:t>
            </w:r>
            <w:r w:rsidR="001C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6A6FA5" w:rsidRPr="0086371B" w14:paraId="37682E90" w14:textId="77777777" w:rsidTr="00934A26">
        <w:trPr>
          <w:trHeight w:val="661"/>
        </w:trPr>
        <w:tc>
          <w:tcPr>
            <w:tcW w:w="1701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  <w:hideMark/>
          </w:tcPr>
          <w:p w14:paraId="63F99E1E" w14:textId="77777777" w:rsidR="006A6FA5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28-29/3/2023</w:t>
            </w:r>
          </w:p>
          <w:p w14:paraId="21349C4C" w14:textId="7A33C3D4" w:rsidR="006A6FA5" w:rsidRPr="00811451" w:rsidRDefault="006A6FA5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  <w:hideMark/>
          </w:tcPr>
          <w:p w14:paraId="5419A724" w14:textId="3C9BA6AC" w:rsidR="006A6FA5" w:rsidRPr="00811451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2F2F2" w:themeFill="background1" w:themeFillShade="F2"/>
            <w:hideMark/>
          </w:tcPr>
          <w:p w14:paraId="772DE99D" w14:textId="4916C5F6" w:rsidR="006A6FA5" w:rsidRPr="00756F2B" w:rsidRDefault="006A6FA5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“</w:t>
            </w:r>
            <w:r w:rsidRPr="00693F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  <w:t>Business Models and the Sustainable Transition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” – Dr. Marco Nicoli (</w:t>
            </w:r>
            <w:r w:rsidRPr="00693F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 xml:space="preserve">Human Centre Business Model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 xml:space="preserve">– </w:t>
            </w:r>
            <w:r w:rsidRPr="00693F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HCBM)</w:t>
            </w:r>
          </w:p>
        </w:tc>
      </w:tr>
      <w:tr w:rsidR="001C6F53" w:rsidRPr="0086371B" w14:paraId="23D4E385" w14:textId="77777777" w:rsidTr="00934A26">
        <w:trPr>
          <w:trHeight w:val="415"/>
        </w:trPr>
        <w:tc>
          <w:tcPr>
            <w:tcW w:w="1701" w:type="dxa"/>
            <w:tcBorders>
              <w:top w:val="single" w:sz="2" w:space="0" w:color="AEAAAA" w:themeColor="background2" w:themeShade="BF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4D037446" w14:textId="008D5094" w:rsidR="001C6F53" w:rsidRDefault="001C6F53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31/3/2023</w:t>
            </w:r>
          </w:p>
          <w:p w14:paraId="4858DB5D" w14:textId="0DCF7A7E" w:rsidR="00A0575E" w:rsidRDefault="00A0575E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9:30-11:30</w:t>
            </w:r>
          </w:p>
          <w:p w14:paraId="66CA25FF" w14:textId="0209CCD3" w:rsidR="00A0575E" w:rsidRDefault="00A0575E" w:rsidP="006A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2" w:space="0" w:color="AEAAAA" w:themeColor="background2" w:themeShade="BF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4209780" w14:textId="1BF34D5F" w:rsidR="001C6F53" w:rsidRDefault="001C6F53" w:rsidP="006A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single" w:sz="2" w:space="0" w:color="AEAAAA" w:themeColor="background2" w:themeShade="BF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16110F9" w14:textId="4CDDB468" w:rsidR="001C6F53" w:rsidRPr="00A0575E" w:rsidRDefault="00A0575E" w:rsidP="001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1C6F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The role of media in water disputes: the case of the Great Ethiopian Renaissance Dam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Prof. 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Emanuele Fantini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University of Delft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Water Institute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it-IT"/>
              </w:rPr>
              <w:t>Netherlands)</w:t>
            </w:r>
          </w:p>
        </w:tc>
      </w:tr>
      <w:tr w:rsidR="001C6F53" w:rsidRPr="00A0575E" w14:paraId="473F0465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2FD75D3C" w14:textId="77777777" w:rsidR="001C6F53" w:rsidRDefault="001C6F53" w:rsidP="001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31/3/2023</w:t>
            </w:r>
          </w:p>
          <w:p w14:paraId="7579CDC2" w14:textId="6D174E8D" w:rsidR="00A0575E" w:rsidRDefault="00A0575E" w:rsidP="001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14:00-16:00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CD77B1E" w14:textId="710641A2" w:rsidR="001C6F53" w:rsidRDefault="001C6F53" w:rsidP="001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19B209D" w14:textId="705ED138" w:rsidR="001C6F53" w:rsidRPr="00A0575E" w:rsidRDefault="00A0575E" w:rsidP="001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“</w:t>
            </w:r>
            <w:r w:rsidRPr="001C6F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Diplomazia italiana e mediazione internazionale nella crisi in Sudan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– Dr. 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Fabrizio Lobasso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Vice-dire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ctor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Africa Program,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Italian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ry</w:t>
            </w:r>
            <w:proofErr w:type="spellEnd"/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 Foreign Affairs)</w:t>
            </w:r>
          </w:p>
        </w:tc>
      </w:tr>
      <w:tr w:rsidR="00D7688E" w:rsidRPr="0086371B" w14:paraId="32492F8D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13476986" w14:textId="77777777" w:rsidR="00D7688E" w:rsidRDefault="00D7688E" w:rsidP="00D7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21/4/2023</w:t>
            </w:r>
          </w:p>
          <w:p w14:paraId="4FF6CD33" w14:textId="767BA528" w:rsidR="00A0575E" w:rsidRDefault="00A0575E" w:rsidP="00D7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9:30-11:30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A2B0ADA" w14:textId="2CF1F0D5" w:rsidR="00D7688E" w:rsidRPr="001C6F53" w:rsidRDefault="00D7688E" w:rsidP="00D7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04C1832" w14:textId="33345446" w:rsidR="00D7688E" w:rsidRPr="001C6F53" w:rsidRDefault="00D7688E" w:rsidP="00D7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1C6F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When does Italian colonialism come to an end?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Prof. 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Antonio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M.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Morone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y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of</w:t>
            </w:r>
            <w:r w:rsidRPr="001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Pavia</w:t>
            </w:r>
            <w:r w:rsid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Italy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D7688E" w:rsidRPr="0086371B" w14:paraId="1F021891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2A7595FA" w14:textId="77777777" w:rsidR="00D7688E" w:rsidRDefault="00D7688E" w:rsidP="00D7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21/4/2023</w:t>
            </w:r>
          </w:p>
          <w:p w14:paraId="29B0FB75" w14:textId="625CBE97" w:rsidR="00A0575E" w:rsidRDefault="00A0575E" w:rsidP="00D7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14:00-16:00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05AB7BB1" w14:textId="26C7B226" w:rsidR="00D7688E" w:rsidRPr="001C6F53" w:rsidRDefault="00D7688E" w:rsidP="00D7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1EB4F405" w14:textId="6961D35E" w:rsidR="00D7688E" w:rsidRPr="00D7688E" w:rsidRDefault="00D7688E" w:rsidP="00D7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D768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Boko Haram in Nigeria</w:t>
            </w:r>
            <w:r w:rsidRPr="00D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Prof. Andrea </w:t>
            </w:r>
            <w:proofErr w:type="spellStart"/>
            <w:r w:rsidRPr="00D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Brigaglia</w:t>
            </w:r>
            <w:proofErr w:type="spellEnd"/>
            <w:r w:rsidRPr="00D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(University of Naples “</w:t>
            </w:r>
            <w:proofErr w:type="spellStart"/>
            <w:r w:rsidRPr="00D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L’Orientale</w:t>
            </w:r>
            <w:proofErr w:type="spellEnd"/>
            <w:r w:rsidRPr="00D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 w:rsid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Italy</w:t>
            </w:r>
            <w:r w:rsidRPr="00D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CC7D33" w:rsidRPr="0086371B" w14:paraId="28DB1DDB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1B442FF9" w14:textId="77777777" w:rsidR="00CC7D33" w:rsidRDefault="00CC7D33" w:rsidP="00CC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26/4/2023</w:t>
            </w:r>
          </w:p>
          <w:p w14:paraId="2254B005" w14:textId="12C4D2B1" w:rsidR="00CC7D33" w:rsidRDefault="00CC7D33" w:rsidP="00CC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5F173C8" w14:textId="5CE21FEC" w:rsidR="00CC7D33" w:rsidRDefault="00CC7D33" w:rsidP="00CC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3AF374F8" w14:textId="7FA49721" w:rsidR="00CC7D33" w:rsidRPr="00E4718F" w:rsidRDefault="00E4718F" w:rsidP="00CC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E4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The crisis of American democracy in historical perspective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</w:t>
            </w:r>
            <w:r w:rsidR="00CC7D33" w:rsidRPr="00E4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Prof. Mario Del Pero (</w:t>
            </w:r>
            <w:proofErr w:type="spellStart"/>
            <w:r w:rsidR="00CC7D33" w:rsidRPr="00E4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SciencesPo</w:t>
            </w:r>
            <w:proofErr w:type="spellEnd"/>
            <w:r w:rsidR="00CC7D33" w:rsidRPr="00E4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Paris)</w:t>
            </w:r>
          </w:p>
        </w:tc>
      </w:tr>
      <w:tr w:rsidR="00D7688E" w:rsidRPr="0086371B" w14:paraId="5389A5C1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7188F2EB" w14:textId="77777777" w:rsidR="00D7688E" w:rsidRDefault="00D7688E" w:rsidP="00D7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</w:t>
            </w:r>
            <w:r w:rsidR="00F7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/4/2023</w:t>
            </w:r>
          </w:p>
          <w:p w14:paraId="2042993D" w14:textId="1ADB315C" w:rsidR="00F768C3" w:rsidRPr="00D7688E" w:rsidRDefault="00F768C3" w:rsidP="00D7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35FD8178" w14:textId="00242F5F" w:rsidR="00D7688E" w:rsidRPr="00D7688E" w:rsidRDefault="00D7688E" w:rsidP="00D7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95CADF0" w14:textId="0F359929" w:rsidR="00D7688E" w:rsidRPr="00D7688E" w:rsidRDefault="00D7688E" w:rsidP="00F7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D768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Refugees, conflict and state building in South Sudan</w:t>
            </w:r>
            <w:r w:rsidRPr="00D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Prof. </w:t>
            </w:r>
            <w:r w:rsidR="00F768C3" w:rsidRPr="00F7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Sara De Simone</w:t>
            </w:r>
            <w:r w:rsidR="00F7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="00F768C3" w:rsidRPr="00F7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Universit</w:t>
            </w:r>
            <w:r w:rsidR="00F7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y</w:t>
            </w:r>
            <w:r w:rsidR="00F768C3" w:rsidRPr="00F7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F7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of</w:t>
            </w:r>
            <w:r w:rsidR="00F768C3" w:rsidRPr="00F7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Trento</w:t>
            </w:r>
            <w:r w:rsid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Italy</w:t>
            </w:r>
            <w:r w:rsidR="00F7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F85780" w:rsidRPr="0086371B" w14:paraId="2CAAF4A3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6A0BC43" w14:textId="2900938F" w:rsidR="00F85780" w:rsidRDefault="00F85780" w:rsidP="00F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28/4/2023</w:t>
            </w:r>
          </w:p>
          <w:p w14:paraId="3C49228B" w14:textId="5D693DA3" w:rsidR="00F85780" w:rsidRPr="00D7688E" w:rsidRDefault="00F85780" w:rsidP="00F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10:00-12:00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CBF0DA7" w14:textId="29DA964B" w:rsidR="00F85780" w:rsidRPr="00D7688E" w:rsidRDefault="00F85780" w:rsidP="00F8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87BB3BC" w14:textId="42B1CFD1" w:rsidR="00F85780" w:rsidRPr="00D7688E" w:rsidRDefault="00F85780" w:rsidP="00F8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F85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The role of the European Union in conflict resolution: the case of South Sudan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D.ssa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Irene Panozzo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Former assistant to the Special envoy of the European Union in the Horn of Africa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F85780" w:rsidRPr="0086371B" w14:paraId="18830C4C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9436B55" w14:textId="77777777" w:rsidR="00F85780" w:rsidRDefault="00F85780" w:rsidP="00F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28/4/2023</w:t>
            </w:r>
          </w:p>
          <w:p w14:paraId="70B0039C" w14:textId="3827FC2E" w:rsidR="00F85780" w:rsidRPr="00D7688E" w:rsidRDefault="00F85780" w:rsidP="00F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14:00-16:00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B875C01" w14:textId="4FD40EF5" w:rsidR="00F85780" w:rsidRPr="00D7688E" w:rsidRDefault="00F85780" w:rsidP="00F8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02E14E3C" w14:textId="0DB9D6A9" w:rsidR="00F85780" w:rsidRPr="00D7688E" w:rsidRDefault="00F85780" w:rsidP="00F8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F85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Conflict and political instability in the Sahel region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Prof. 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Luca Raineri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y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of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Pisa Sant’Anna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Italy)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F85780" w:rsidRPr="0086371B" w14:paraId="3F0AABF9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7B436860" w14:textId="77777777" w:rsidR="00F85780" w:rsidRDefault="00F85780" w:rsidP="00F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2-3-4-8-9/5/2023</w:t>
            </w:r>
          </w:p>
          <w:p w14:paraId="0CB89862" w14:textId="5B6C1A52" w:rsidR="00F85780" w:rsidRDefault="00F85780" w:rsidP="00F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 (except 4/5 – 10:00-12:00)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0BAA725" w14:textId="45FC1614" w:rsidR="00F85780" w:rsidRPr="00F85780" w:rsidRDefault="00F85780" w:rsidP="00F8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33AAEB1E" w14:textId="5C398020" w:rsidR="00F85780" w:rsidRPr="00F85780" w:rsidRDefault="00F85780" w:rsidP="00F8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F85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Internationalization of small and medium enterprises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(seminars cycle) – Prof. 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Massimo </w:t>
            </w:r>
            <w:proofErr w:type="spellStart"/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Cermelli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proofErr w:type="spellStart"/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Deusto</w:t>
            </w:r>
            <w:proofErr w:type="spellEnd"/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ersity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of 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Bilbao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Spain)</w:t>
            </w:r>
          </w:p>
        </w:tc>
      </w:tr>
      <w:tr w:rsidR="00F85780" w:rsidRPr="00A0575E" w14:paraId="6F6785FB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19CB426" w14:textId="63B7DA10" w:rsidR="00A0575E" w:rsidRDefault="00F85780" w:rsidP="00A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5/5/2023</w:t>
            </w:r>
          </w:p>
          <w:p w14:paraId="657D4610" w14:textId="58F83CA9" w:rsidR="00A0575E" w:rsidRDefault="00A0575E" w:rsidP="00F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9:00-11:00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11F5D2AB" w14:textId="769C1C87" w:rsidR="00F85780" w:rsidRPr="00F85780" w:rsidRDefault="00F85780" w:rsidP="00F8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1E9FB175" w14:textId="4D5B28DE" w:rsidR="00F85780" w:rsidRPr="00F85780" w:rsidRDefault="00A0575E" w:rsidP="00F8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A05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Monetary transitions in colonial Africa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</w:t>
            </w:r>
            <w:r w:rsid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r w:rsidR="00F85780"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Karin </w:t>
            </w:r>
            <w:proofErr w:type="spellStart"/>
            <w:r w:rsidR="00F85780"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Pallaver</w:t>
            </w:r>
            <w:proofErr w:type="spellEnd"/>
            <w:r w:rsidR="00F85780"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r w:rsidR="00F85780"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Universit</w:t>
            </w:r>
            <w:r w:rsid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y</w:t>
            </w:r>
            <w:r w:rsidR="00F85780"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of</w:t>
            </w:r>
            <w:r w:rsidR="00F85780"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Bologna</w:t>
            </w:r>
            <w:r w:rsid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Italy)</w:t>
            </w:r>
          </w:p>
        </w:tc>
      </w:tr>
      <w:tr w:rsidR="00A0575E" w:rsidRPr="0086371B" w14:paraId="02C2C7DE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002D0248" w14:textId="77777777" w:rsidR="00A0575E" w:rsidRDefault="00A0575E" w:rsidP="00A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5/5/2023</w:t>
            </w:r>
          </w:p>
          <w:p w14:paraId="306EFFED" w14:textId="77777777" w:rsidR="00A0575E" w:rsidRDefault="00A0575E" w:rsidP="00A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11:00-13:00</w:t>
            </w:r>
          </w:p>
          <w:p w14:paraId="4DD0B8A7" w14:textId="1D6DB7BA" w:rsidR="00A0575E" w:rsidRDefault="00A0575E" w:rsidP="00A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B48B522" w14:textId="37F04AC6" w:rsidR="00A0575E" w:rsidRDefault="00A0575E" w:rsidP="004A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0F59CAB9" w14:textId="5E660D1A" w:rsidR="00A0575E" w:rsidRPr="004A53C3" w:rsidRDefault="00A0575E" w:rsidP="004A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F85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The cost of sovereignty: Liberia in the international system</w:t>
            </w:r>
            <w:r w:rsidRPr="00F8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Prof. Leigh Gardner (London School of Economics, U.K.)</w:t>
            </w:r>
          </w:p>
        </w:tc>
      </w:tr>
      <w:tr w:rsidR="00287755" w:rsidRPr="00287755" w14:paraId="561A45F9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DAF206F" w14:textId="23900FE4" w:rsidR="00287755" w:rsidRDefault="00287755" w:rsidP="0028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10/5/2023</w:t>
            </w:r>
          </w:p>
          <w:p w14:paraId="098EAFDC" w14:textId="1832B2ED" w:rsidR="00287755" w:rsidRDefault="00287755" w:rsidP="0028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11:00-18:00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1FD358F" w14:textId="66972776" w:rsidR="00287755" w:rsidRDefault="00287755" w:rsidP="0076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Aula Borsellino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9FC7B7D" w14:textId="21CFECA4" w:rsidR="00287755" w:rsidRPr="00287755" w:rsidRDefault="00287755" w:rsidP="0076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EUHRENET Event: “</w:t>
            </w:r>
            <w:r w:rsidRPr="00287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Persone migranti e forza lavoro: riflessioni sulle nuove forme di schiavitù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</w:p>
        </w:tc>
      </w:tr>
      <w:tr w:rsidR="0076265F" w:rsidRPr="0086371B" w14:paraId="0A3D6408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29E792A4" w14:textId="0EC836A6" w:rsidR="0076265F" w:rsidRDefault="0076265F" w:rsidP="0076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63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/5/2023</w:t>
            </w:r>
          </w:p>
          <w:p w14:paraId="43F83E34" w14:textId="33F16789" w:rsidR="0076265F" w:rsidRDefault="0076265F" w:rsidP="0076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5772F4D" w14:textId="1E46F3BD" w:rsidR="0076265F" w:rsidRDefault="00D04AF8" w:rsidP="0076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685E71B7" w14:textId="411A9E11" w:rsidR="0076265F" w:rsidRDefault="0076265F" w:rsidP="0076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2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762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Just birds of passage? Exploring migrants’ living experiences in the post-crisis scenario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Prof. Maria </w:t>
            </w:r>
            <w:r w:rsidRPr="0092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Rosari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</w:t>
            </w:r>
            <w:r w:rsidRPr="0092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Sampedro Gallego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Pr="0092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Universidad de Valladolid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Spain)</w:t>
            </w:r>
          </w:p>
        </w:tc>
      </w:tr>
      <w:tr w:rsidR="00A0575E" w:rsidRPr="0086371B" w14:paraId="2861C11D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44BEF5E" w14:textId="63E61150" w:rsidR="00A0575E" w:rsidRDefault="00CC7D33" w:rsidP="004A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12/5/2023</w:t>
            </w:r>
          </w:p>
          <w:p w14:paraId="455C4CD3" w14:textId="39771191" w:rsidR="00CC7D33" w:rsidRDefault="00CC7D33" w:rsidP="00CC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9:00-13:00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00FC0A01" w14:textId="4737F6B8" w:rsidR="00A0575E" w:rsidRDefault="00CC7D33" w:rsidP="004A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6018898D" w14:textId="0F5E8DEA" w:rsidR="00A0575E" w:rsidRPr="004A53C3" w:rsidRDefault="00CC7D33" w:rsidP="004A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CC7D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Business and development in post-colonial Africa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 – Prof. Sarah Stockwell (King’s College, London, U.K.)</w:t>
            </w:r>
          </w:p>
        </w:tc>
      </w:tr>
      <w:tr w:rsidR="002B187A" w:rsidRPr="0049619B" w14:paraId="56E60C20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8E93235" w14:textId="77777777" w:rsidR="002B187A" w:rsidRDefault="002B187A" w:rsidP="002B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12/5/2023</w:t>
            </w:r>
          </w:p>
          <w:p w14:paraId="0BAB2E0E" w14:textId="4830DE05" w:rsidR="002B187A" w:rsidRDefault="002B187A" w:rsidP="002B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1128AA7" w14:textId="2F7A631D"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F5E1203" w14:textId="2D832086"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“</w:t>
            </w:r>
            <w:r w:rsidRPr="002B1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Dilemma etico del male minore e </w:t>
            </w:r>
            <w:proofErr w:type="spellStart"/>
            <w:r w:rsidRPr="002B1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ticking</w:t>
            </w:r>
            <w:proofErr w:type="spellEnd"/>
            <w:r w:rsidRPr="002B1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B1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bomb</w:t>
            </w:r>
            <w:proofErr w:type="spellEnd"/>
            <w:r w:rsidRPr="002B1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scenario. Riflessioni penalistiche (e non) sulle strategie di legittimazione della tortura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” – Prof. </w:t>
            </w:r>
            <w:r w:rsidRPr="002B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Gabriele Fornasari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r w:rsidRPr="002B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</w:t>
            </w:r>
            <w:r w:rsidRPr="002B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</w:t>
            </w:r>
            <w:r w:rsidRPr="002B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Trento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  <w:tr w:rsidR="00826143" w:rsidRPr="0086371B" w14:paraId="603B07A4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54FE69E" w14:textId="65D5D7E9" w:rsidR="00826143" w:rsidRDefault="00826143" w:rsidP="008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16/5/2023</w:t>
            </w:r>
          </w:p>
          <w:p w14:paraId="10FB0125" w14:textId="554F0A12" w:rsidR="00826143" w:rsidRDefault="00826143" w:rsidP="008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0867A6B6" w14:textId="2D634870" w:rsidR="00826143" w:rsidRDefault="00826143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0B73456C" w14:textId="66CC9900" w:rsidR="00826143" w:rsidRPr="004A53C3" w:rsidRDefault="00826143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="00727B53" w:rsidRPr="00287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Italian Fascism and its influence on the Eastern European Countries</w:t>
            </w:r>
            <w:r w:rsidR="0028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Prof. </w:t>
            </w:r>
            <w:r w:rsidR="00287755" w:rsidRPr="0028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Georgiana Țăranu</w:t>
            </w:r>
            <w:r w:rsidR="0028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="00287755" w:rsidRPr="0028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Ovidius University</w:t>
            </w:r>
            <w:r w:rsidR="0028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Romania)</w:t>
            </w:r>
          </w:p>
        </w:tc>
      </w:tr>
      <w:tr w:rsidR="002A1DD0" w:rsidRPr="0086371B" w14:paraId="07AA4175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758916D6" w14:textId="77777777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17/5/2023</w:t>
            </w:r>
          </w:p>
          <w:p w14:paraId="18EBD73F" w14:textId="527FC205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10:00-12:00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AAD56F7" w14:textId="782368F4" w:rsidR="002A1DD0" w:rsidRDefault="002A1DD0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6EE1BB8" w14:textId="2C5BF645" w:rsidR="002A1DD0" w:rsidRDefault="002A1DD0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2A1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European Military Help for Ukraine: The Polish perspective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Prof. </w:t>
            </w:r>
            <w:r w:rsidRPr="002A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Michał </w:t>
            </w:r>
            <w:proofErr w:type="spellStart"/>
            <w:r w:rsidRPr="002A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Niebylski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(University of Opole , Poland)</w:t>
            </w:r>
          </w:p>
        </w:tc>
      </w:tr>
      <w:tr w:rsidR="00826143" w:rsidRPr="0086371B" w14:paraId="47D78A4D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B2C9F94" w14:textId="5196D9AE" w:rsidR="00826143" w:rsidRDefault="00826143" w:rsidP="008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17/5/2023</w:t>
            </w:r>
          </w:p>
          <w:p w14:paraId="240E5104" w14:textId="39F2D685" w:rsidR="00826143" w:rsidRDefault="00826143" w:rsidP="008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5446D188" w14:textId="54DEC19C" w:rsidR="00826143" w:rsidRDefault="00826143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3BE12865" w14:textId="4E042FC8" w:rsidR="00826143" w:rsidRPr="004A53C3" w:rsidRDefault="00287755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287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Romania’s Troublesome Postwar Transition: from Fascism to Communism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Prof. </w:t>
            </w:r>
            <w:r w:rsidRPr="0028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Georgiana Țăranu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Pr="0028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Ovidius University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Romania)</w:t>
            </w:r>
          </w:p>
        </w:tc>
      </w:tr>
      <w:tr w:rsidR="002A1DD0" w:rsidRPr="0086371B" w14:paraId="5F9501B1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06E24024" w14:textId="08B686A3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18/5/2023</w:t>
            </w:r>
          </w:p>
          <w:p w14:paraId="3E08E1A2" w14:textId="530022F9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12:00-14:00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5C4E089" w14:textId="4EBC2D31" w:rsidR="002A1DD0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1CE6DC10" w14:textId="54D89C5B" w:rsidR="002A1DD0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2A1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The War in Ukraine and its Implications for the EU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” – Prof. </w:t>
            </w:r>
            <w:r w:rsidRPr="002A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Michał </w:t>
            </w:r>
            <w:proofErr w:type="spellStart"/>
            <w:r w:rsidRPr="002A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Niebylski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(University of Opole , Poland)</w:t>
            </w:r>
          </w:p>
        </w:tc>
      </w:tr>
      <w:tr w:rsidR="002A1DD0" w:rsidRPr="0086371B" w14:paraId="58FE1469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377B8E59" w14:textId="77777777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19/5/2023</w:t>
            </w:r>
          </w:p>
          <w:p w14:paraId="7FE0FDA2" w14:textId="4199822E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11:00-13:00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56F2496" w14:textId="2FCEE698" w:rsidR="002A1DD0" w:rsidRPr="00F85780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3DB8EB2" w14:textId="4D2685A3" w:rsidR="002A1DD0" w:rsidRPr="00F85780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B25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Diamonds, migration and citizenship in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W</w:t>
            </w:r>
            <w:r w:rsidRPr="00B25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est Africa, 1920-1980</w:t>
            </w: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Prof. </w:t>
            </w: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Annalisa Urbano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y</w:t>
            </w: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of</w:t>
            </w: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Firenze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Italy)</w:t>
            </w:r>
          </w:p>
        </w:tc>
      </w:tr>
      <w:tr w:rsidR="002A1DD0" w:rsidRPr="0086371B" w14:paraId="3CB3B343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559E69CE" w14:textId="77777777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19/5/2023</w:t>
            </w:r>
          </w:p>
          <w:p w14:paraId="71F3A17E" w14:textId="0619998E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A875683" w14:textId="7DD609A4" w:rsidR="002A1DD0" w:rsidRPr="00F85780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50E9D42" w14:textId="0511084F" w:rsidR="002A1DD0" w:rsidRPr="00F85780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“</w:t>
            </w:r>
            <w:r w:rsidRPr="004A5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Mobility between EU and Africa: theory and praxis</w:t>
            </w: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D.ssa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Gaia Lotti (Italian </w:t>
            </w: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Minist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ry</w:t>
            </w: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of Internal Affairs</w:t>
            </w:r>
            <w:r w:rsidRPr="004A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/European University Institute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 Florence, Italy)</w:t>
            </w:r>
          </w:p>
        </w:tc>
      </w:tr>
      <w:tr w:rsidR="002A1DD0" w:rsidRPr="00E4718F" w14:paraId="245D48CD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4E7BF5C3" w14:textId="370C8225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23/5/2023</w:t>
            </w:r>
          </w:p>
          <w:p w14:paraId="7CAE43F4" w14:textId="201573AF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14:30-16:30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471EC6A" w14:textId="3434A2B6" w:rsidR="002A1DD0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61877340" w14:textId="69BF46E7" w:rsidR="002A1DD0" w:rsidRPr="003C7D94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C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“</w:t>
            </w:r>
            <w:r w:rsidRPr="002A2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Definire delle tecnologie emergenti: prospettive di dinamica dei sistemi e linguistica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”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2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.ssa</w:t>
            </w:r>
            <w:proofErr w:type="spellEnd"/>
            <w:r w:rsidRPr="002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Jekaterina</w:t>
            </w:r>
            <w:proofErr w:type="spellEnd"/>
            <w:r w:rsidRPr="002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Nikitina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r w:rsidRPr="002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Università degli Studi di Milano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  <w:tr w:rsidR="00586FEB" w:rsidRPr="0086371B" w14:paraId="77D08F01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0F9239B7" w14:textId="77777777" w:rsidR="00586FEB" w:rsidRDefault="00586FEB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24/5/2023</w:t>
            </w:r>
          </w:p>
          <w:p w14:paraId="49024474" w14:textId="42BFC3B2" w:rsidR="00586FEB" w:rsidRPr="00586FEB" w:rsidRDefault="00586FEB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708EF4D" w14:textId="513714E5" w:rsidR="00586FEB" w:rsidRDefault="00586FEB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2CD16305" w14:textId="5E80E4AB" w:rsidR="00586FEB" w:rsidRPr="00586FEB" w:rsidRDefault="00586FEB" w:rsidP="0058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58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"</w:t>
            </w:r>
            <w:r w:rsidRPr="00586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Wartime North Africa. A Documentary History, 1934–1950"</w:t>
            </w:r>
            <w:r w:rsidRPr="00586FEB">
              <w:rPr>
                <w:lang w:val="en-US"/>
              </w:rPr>
              <w:t xml:space="preserve"> </w:t>
            </w:r>
            <w:r w:rsidRPr="0058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EDITED BY AOMAR BOUM AND SARAH ABREVAYA STEIN,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58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STANFORD UNIVERSITY PRESS, 2022</w:t>
            </w:r>
          </w:p>
        </w:tc>
      </w:tr>
      <w:tr w:rsidR="002A1DD0" w:rsidRPr="0086371B" w14:paraId="11FAF52D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6B907A26" w14:textId="3EA8E021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26/5/2023</w:t>
            </w:r>
          </w:p>
          <w:p w14:paraId="751F5A54" w14:textId="22A97D27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11:00-13:00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ED94FB0" w14:textId="39E09782" w:rsidR="002A1DD0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DEMS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01D2E07E" w14:textId="631EADFB" w:rsidR="002A1DD0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The influence of Middle Eastern countries in the Horn of Africa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t.b.c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.)” – Prof. </w:t>
            </w:r>
            <w:r w:rsidRPr="0049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Jason Mosley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(</w:t>
            </w:r>
            <w:r w:rsidRPr="0049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Stockholm International Peace Research Institute - African Studies Centre, Oxford University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)</w:t>
            </w:r>
          </w:p>
        </w:tc>
      </w:tr>
      <w:tr w:rsidR="00273384" w:rsidRPr="007A47F5" w14:paraId="73EAD6CB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453BF3F7" w14:textId="77777777" w:rsidR="00273384" w:rsidRDefault="00273384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30/05/2023</w:t>
            </w:r>
          </w:p>
          <w:p w14:paraId="248CCA87" w14:textId="74F7495B" w:rsidR="00273384" w:rsidRDefault="00273384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48426A38" w14:textId="7D6A2C2C" w:rsidR="00273384" w:rsidRDefault="007A47F5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Livatino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36F1C3A1" w14:textId="6A843E6A" w:rsidR="00273384" w:rsidRPr="007A47F5" w:rsidRDefault="007A47F5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A4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“</w:t>
            </w:r>
            <w:r w:rsidRPr="007A4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La riforma del codice degli appalti: l’impatto sulla legislazione antimafia ed anticorruzione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  <w:r w:rsidR="00CA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- conferenza</w:t>
            </w:r>
          </w:p>
        </w:tc>
      </w:tr>
      <w:tr w:rsidR="00273384" w:rsidRPr="007A47F5" w14:paraId="1589E1E3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89847F"/>
            </w:tcBorders>
            <w:shd w:val="clear" w:color="auto" w:fill="F2F2F2" w:themeFill="background1" w:themeFillShade="F2"/>
          </w:tcPr>
          <w:p w14:paraId="0E951FC6" w14:textId="77777777" w:rsidR="00273384" w:rsidRDefault="007A47F5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31/05/2023</w:t>
            </w:r>
          </w:p>
          <w:p w14:paraId="43E5D441" w14:textId="2C0DCDD7" w:rsidR="007A47F5" w:rsidRPr="007A47F5" w:rsidRDefault="007A47F5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630C93F5" w14:textId="39C79F3A" w:rsidR="00273384" w:rsidRDefault="007A47F5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Aula Livatino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</w:tcPr>
          <w:p w14:paraId="74950FBE" w14:textId="4D8E5C8E" w:rsidR="00273384" w:rsidRPr="007A47F5" w:rsidRDefault="007A47F5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“</w:t>
            </w:r>
            <w:r w:rsidRPr="007A4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Prevenzione patrimoniale e continuità aziendale nel codice antimafia: esperienze a confronto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  <w:r w:rsidR="00CA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- conferenza</w:t>
            </w:r>
          </w:p>
        </w:tc>
      </w:tr>
      <w:tr w:rsidR="002A1DD0" w:rsidRPr="0086371B" w14:paraId="09637E52" w14:textId="77777777" w:rsidTr="00934A2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C8C8C8"/>
              <w:bottom w:val="single" w:sz="2" w:space="0" w:color="AEAAAA" w:themeColor="background2" w:themeShade="BF"/>
              <w:right w:val="single" w:sz="4" w:space="0" w:color="89847F"/>
            </w:tcBorders>
            <w:shd w:val="clear" w:color="auto" w:fill="F2F2F2" w:themeFill="background1" w:themeFillShade="F2"/>
          </w:tcPr>
          <w:p w14:paraId="0339F077" w14:textId="749390CF" w:rsidR="002A1DD0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19-21/6/2022</w:t>
            </w:r>
          </w:p>
          <w:p w14:paraId="4C57E41F" w14:textId="136F351A" w:rsidR="002A1DD0" w:rsidRPr="00693FF5" w:rsidRDefault="002A1DD0" w:rsidP="002A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EAAAA" w:themeColor="background2" w:themeShade="BF"/>
              <w:right w:val="single" w:sz="4" w:space="0" w:color="C8C8C8"/>
            </w:tcBorders>
            <w:shd w:val="clear" w:color="auto" w:fill="F2F2F2" w:themeFill="background1" w:themeFillShade="F2"/>
          </w:tcPr>
          <w:p w14:paraId="62D74ADB" w14:textId="3EBF4F64" w:rsidR="002A1DD0" w:rsidRPr="00693FF5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Aula Borsellino</w:t>
            </w:r>
            <w:r w:rsidR="005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and 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EAAAA" w:themeColor="background2" w:themeShade="BF"/>
              <w:right w:val="single" w:sz="4" w:space="0" w:color="C8C8C8"/>
            </w:tcBorders>
            <w:shd w:val="clear" w:color="auto" w:fill="F2F2F2" w:themeFill="background1" w:themeFillShade="F2"/>
          </w:tcPr>
          <w:p w14:paraId="785FAC57" w14:textId="199880BE" w:rsidR="002A1DD0" w:rsidRPr="0092285D" w:rsidRDefault="002A1DD0" w:rsidP="002A1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Juris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Diversitas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Conference “</w:t>
            </w:r>
            <w:r w:rsidRPr="00414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Dystopian Visions of Law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”</w:t>
            </w:r>
          </w:p>
        </w:tc>
      </w:tr>
    </w:tbl>
    <w:p w14:paraId="2A649B13" w14:textId="77777777" w:rsidR="00820076" w:rsidRPr="0086371B" w:rsidRDefault="00820076">
      <w:pPr>
        <w:rPr>
          <w:lang w:val="en-US"/>
        </w:rPr>
      </w:pPr>
    </w:p>
    <w:sectPr w:rsidR="00820076" w:rsidRPr="0086371B" w:rsidSect="0079316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1C67" w14:textId="77777777" w:rsidR="00F2534B" w:rsidRDefault="00F2534B" w:rsidP="00991AB8">
      <w:pPr>
        <w:spacing w:after="0" w:line="240" w:lineRule="auto"/>
      </w:pPr>
      <w:r>
        <w:separator/>
      </w:r>
    </w:p>
  </w:endnote>
  <w:endnote w:type="continuationSeparator" w:id="0">
    <w:p w14:paraId="6BA3E4B0" w14:textId="77777777" w:rsidR="00F2534B" w:rsidRDefault="00F2534B" w:rsidP="0099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B7D6" w14:textId="77777777" w:rsidR="00F2534B" w:rsidRDefault="00F2534B" w:rsidP="00991AB8">
      <w:pPr>
        <w:spacing w:after="0" w:line="240" w:lineRule="auto"/>
      </w:pPr>
      <w:r>
        <w:separator/>
      </w:r>
    </w:p>
  </w:footnote>
  <w:footnote w:type="continuationSeparator" w:id="0">
    <w:p w14:paraId="43C138F9" w14:textId="77777777" w:rsidR="00F2534B" w:rsidRDefault="00F2534B" w:rsidP="00991AB8">
      <w:pPr>
        <w:spacing w:after="0" w:line="240" w:lineRule="auto"/>
      </w:pPr>
      <w:r>
        <w:continuationSeparator/>
      </w:r>
    </w:p>
  </w:footnote>
  <w:footnote w:id="1">
    <w:p w14:paraId="54FDC15C" w14:textId="4305846A" w:rsidR="00A43D21" w:rsidRPr="00AE3B7A" w:rsidRDefault="00A43D21">
      <w:pPr>
        <w:pStyle w:val="Testonotaapidipagina"/>
        <w:rPr>
          <w:rFonts w:ascii="Times New Roman" w:hAnsi="Times New Roman" w:cs="Times New Roman"/>
          <w:lang w:val="en-US"/>
        </w:rPr>
      </w:pPr>
      <w:r w:rsidRPr="00AE3B7A">
        <w:rPr>
          <w:rStyle w:val="Rimandonotaapidipagina"/>
          <w:rFonts w:ascii="Times New Roman" w:hAnsi="Times New Roman" w:cs="Times New Roman"/>
        </w:rPr>
        <w:footnoteRef/>
      </w:r>
      <w:r w:rsidRPr="00AE3B7A">
        <w:rPr>
          <w:rFonts w:ascii="Times New Roman" w:hAnsi="Times New Roman" w:cs="Times New Roman"/>
          <w:lang w:val="en-US"/>
        </w:rPr>
        <w:t xml:space="preserve"> All events take place at the indicated Location unless otherwise specified</w:t>
      </w:r>
      <w:r>
        <w:rPr>
          <w:rFonts w:ascii="Times New Roman" w:hAnsi="Times New Roman" w:cs="Times New Roman"/>
          <w:lang w:val="en-US"/>
        </w:rPr>
        <w:t>.</w:t>
      </w:r>
    </w:p>
  </w:footnote>
  <w:footnote w:id="2">
    <w:p w14:paraId="25EFC4FC" w14:textId="77777777" w:rsidR="00A43D21" w:rsidRPr="00F72907" w:rsidRDefault="00A43D21">
      <w:pPr>
        <w:pStyle w:val="Testonotaapidipagina"/>
        <w:rPr>
          <w:lang w:val="en-US"/>
        </w:rPr>
      </w:pPr>
      <w:r w:rsidRPr="00AE3B7A">
        <w:rPr>
          <w:rStyle w:val="Rimandonotaapidipagina"/>
          <w:rFonts w:ascii="Times New Roman" w:hAnsi="Times New Roman" w:cs="Times New Roman"/>
        </w:rPr>
        <w:footnoteRef/>
      </w:r>
      <w:r w:rsidRPr="00AE3B7A">
        <w:rPr>
          <w:rFonts w:ascii="Times New Roman" w:hAnsi="Times New Roman" w:cs="Times New Roman"/>
          <w:lang w:val="en-US"/>
        </w:rPr>
        <w:t xml:space="preserve"> For further details, please check the flye</w:t>
      </w:r>
      <w:r>
        <w:rPr>
          <w:rFonts w:ascii="Times New Roman" w:hAnsi="Times New Roman" w:cs="Times New Roman"/>
          <w:lang w:val="en-US"/>
        </w:rPr>
        <w:t xml:space="preserve">rs related to the events on the </w:t>
      </w:r>
      <w:hyperlink r:id="rId1" w:history="1">
        <w:r w:rsidRPr="00AE3B7A">
          <w:rPr>
            <w:rStyle w:val="Collegamentoipertestuale"/>
            <w:rFonts w:ascii="Times New Roman" w:hAnsi="Times New Roman" w:cs="Times New Roman"/>
            <w:lang w:val="en-US"/>
          </w:rPr>
          <w:t>Facebook page of the Department of Political Sciences and International Relations (DEMS)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B8"/>
    <w:rsid w:val="00001225"/>
    <w:rsid w:val="00056581"/>
    <w:rsid w:val="000B3C42"/>
    <w:rsid w:val="000E0A38"/>
    <w:rsid w:val="000F59F0"/>
    <w:rsid w:val="001B2959"/>
    <w:rsid w:val="001B3015"/>
    <w:rsid w:val="001C41BC"/>
    <w:rsid w:val="001C4A9B"/>
    <w:rsid w:val="001C6F53"/>
    <w:rsid w:val="001D21ED"/>
    <w:rsid w:val="002053F3"/>
    <w:rsid w:val="00207588"/>
    <w:rsid w:val="00237EFB"/>
    <w:rsid w:val="00273158"/>
    <w:rsid w:val="00273384"/>
    <w:rsid w:val="00287755"/>
    <w:rsid w:val="002A1DD0"/>
    <w:rsid w:val="002A265C"/>
    <w:rsid w:val="002B187A"/>
    <w:rsid w:val="002B3377"/>
    <w:rsid w:val="002D7ED3"/>
    <w:rsid w:val="002F33AE"/>
    <w:rsid w:val="003465E2"/>
    <w:rsid w:val="00372967"/>
    <w:rsid w:val="003C7D94"/>
    <w:rsid w:val="003D4896"/>
    <w:rsid w:val="003D5ECE"/>
    <w:rsid w:val="00414B87"/>
    <w:rsid w:val="00484A05"/>
    <w:rsid w:val="00485F89"/>
    <w:rsid w:val="0049619B"/>
    <w:rsid w:val="004A53C3"/>
    <w:rsid w:val="00506236"/>
    <w:rsid w:val="005166EB"/>
    <w:rsid w:val="00586FEB"/>
    <w:rsid w:val="005C1494"/>
    <w:rsid w:val="005C62DC"/>
    <w:rsid w:val="005D3A6A"/>
    <w:rsid w:val="005D484A"/>
    <w:rsid w:val="005D687E"/>
    <w:rsid w:val="005F63B7"/>
    <w:rsid w:val="006379DA"/>
    <w:rsid w:val="006673B9"/>
    <w:rsid w:val="00693FF5"/>
    <w:rsid w:val="006A6FA5"/>
    <w:rsid w:val="006A79F0"/>
    <w:rsid w:val="006B0053"/>
    <w:rsid w:val="006B400D"/>
    <w:rsid w:val="006B4524"/>
    <w:rsid w:val="006C1B0C"/>
    <w:rsid w:val="006E0B49"/>
    <w:rsid w:val="00716D62"/>
    <w:rsid w:val="007265A6"/>
    <w:rsid w:val="00727B53"/>
    <w:rsid w:val="00752F37"/>
    <w:rsid w:val="00756F2B"/>
    <w:rsid w:val="0076265F"/>
    <w:rsid w:val="0076394A"/>
    <w:rsid w:val="0079316E"/>
    <w:rsid w:val="007A1DE4"/>
    <w:rsid w:val="007A47F5"/>
    <w:rsid w:val="007D54CB"/>
    <w:rsid w:val="00811451"/>
    <w:rsid w:val="00820076"/>
    <w:rsid w:val="00826143"/>
    <w:rsid w:val="0086371B"/>
    <w:rsid w:val="008666E7"/>
    <w:rsid w:val="00881293"/>
    <w:rsid w:val="008919CF"/>
    <w:rsid w:val="008B62FE"/>
    <w:rsid w:val="008C21B9"/>
    <w:rsid w:val="008C489A"/>
    <w:rsid w:val="008D3184"/>
    <w:rsid w:val="008E2C0C"/>
    <w:rsid w:val="0092285D"/>
    <w:rsid w:val="00934A26"/>
    <w:rsid w:val="00935AE8"/>
    <w:rsid w:val="00942406"/>
    <w:rsid w:val="00991AB8"/>
    <w:rsid w:val="009D57A4"/>
    <w:rsid w:val="00A0575E"/>
    <w:rsid w:val="00A42C5A"/>
    <w:rsid w:val="00A43D21"/>
    <w:rsid w:val="00A7014B"/>
    <w:rsid w:val="00AA72EE"/>
    <w:rsid w:val="00AB3841"/>
    <w:rsid w:val="00AB766D"/>
    <w:rsid w:val="00AE3B7A"/>
    <w:rsid w:val="00B021DE"/>
    <w:rsid w:val="00B25464"/>
    <w:rsid w:val="00B37A34"/>
    <w:rsid w:val="00B50C6E"/>
    <w:rsid w:val="00B94616"/>
    <w:rsid w:val="00BD4CE5"/>
    <w:rsid w:val="00C40E84"/>
    <w:rsid w:val="00C43FC2"/>
    <w:rsid w:val="00C91F40"/>
    <w:rsid w:val="00CA5EE7"/>
    <w:rsid w:val="00CC5A69"/>
    <w:rsid w:val="00CC7D33"/>
    <w:rsid w:val="00D04AF8"/>
    <w:rsid w:val="00D43E5A"/>
    <w:rsid w:val="00D6346F"/>
    <w:rsid w:val="00D67C14"/>
    <w:rsid w:val="00D7688E"/>
    <w:rsid w:val="00D94EAB"/>
    <w:rsid w:val="00DD5335"/>
    <w:rsid w:val="00E4718F"/>
    <w:rsid w:val="00E503E4"/>
    <w:rsid w:val="00EA55A3"/>
    <w:rsid w:val="00F2534B"/>
    <w:rsid w:val="00F31A8F"/>
    <w:rsid w:val="00F34ADB"/>
    <w:rsid w:val="00F72907"/>
    <w:rsid w:val="00F768C3"/>
    <w:rsid w:val="00F85780"/>
    <w:rsid w:val="00FC2EB2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111AF"/>
  <w15:docId w15:val="{F913EEAB-9A59-A94E-9BA8-E5E9C82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2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991A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1A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1AB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E3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scienzepolitiche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69E1-E8BF-174B-B201-4A5ACB62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DAVIDE VILLANO</cp:lastModifiedBy>
  <cp:revision>23</cp:revision>
  <dcterms:created xsi:type="dcterms:W3CDTF">2023-02-20T09:18:00Z</dcterms:created>
  <dcterms:modified xsi:type="dcterms:W3CDTF">2023-10-11T08:56:00Z</dcterms:modified>
</cp:coreProperties>
</file>