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0F" w:rsidRPr="006137BC" w:rsidRDefault="00244143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   </w:t>
      </w:r>
      <w:r w:rsidR="00582C0F" w:rsidRPr="006137BC">
        <w:rPr>
          <w:rFonts w:ascii="Times New Roman" w:hAnsi="Times New Roman" w:cs="Times New Roman"/>
        </w:rPr>
        <w:t xml:space="preserve">DICHIARAZIONE DI ASSENZA DI CONFLITTO DI INTERESSI </w:t>
      </w:r>
    </w:p>
    <w:p w:rsidR="00582C0F" w:rsidRPr="006137BC" w:rsidRDefault="00582C0F" w:rsidP="00582C0F">
      <w:pPr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(ai sensi dell’art. 53, comma 14,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>. n. 165/2001)</w:t>
      </w:r>
    </w:p>
    <w:p w:rsidR="00A27F24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Il/la sottoscritto/a_</w:t>
      </w:r>
      <w:r w:rsidR="0082185A">
        <w:rPr>
          <w:rFonts w:ascii="Times New Roman" w:hAnsi="Times New Roman" w:cs="Times New Roman"/>
        </w:rPr>
        <w:t>_______________________________ nato/</w:t>
      </w:r>
      <w:proofErr w:type="gramStart"/>
      <w:r w:rsidR="0082185A">
        <w:rPr>
          <w:rFonts w:ascii="Times New Roman" w:hAnsi="Times New Roman" w:cs="Times New Roman"/>
        </w:rPr>
        <w:t xml:space="preserve">a  </w:t>
      </w:r>
      <w:proofErr w:type="spellStart"/>
      <w:r w:rsidR="0082185A">
        <w:rPr>
          <w:rFonts w:ascii="Times New Roman" w:hAnsi="Times New Roman" w:cs="Times New Roman"/>
        </w:rPr>
        <w:t>a</w:t>
      </w:r>
      <w:proofErr w:type="spellEnd"/>
      <w:proofErr w:type="gramEnd"/>
      <w:r w:rsidR="0082185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6137BC">
        <w:rPr>
          <w:rFonts w:ascii="Times New Roman" w:hAnsi="Times New Roman" w:cs="Times New Roman"/>
        </w:rPr>
        <w:t>________________ il ______________</w:t>
      </w:r>
    </w:p>
    <w:p w:rsidR="00A27F24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in relazione all’incarico di:</w:t>
      </w:r>
      <w:r w:rsidR="00F90BBF"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>________________________________________________________________</w:t>
      </w:r>
    </w:p>
    <w:p w:rsidR="00582C0F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 ______________________________________________________________________________________;</w:t>
      </w:r>
    </w:p>
    <w:p w:rsidR="00582C0F" w:rsidRPr="006137BC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DICHIARA</w:t>
      </w:r>
    </w:p>
    <w:p w:rsidR="00582C0F" w:rsidRPr="006137BC" w:rsidRDefault="00582C0F" w:rsidP="00582C0F">
      <w:pPr>
        <w:spacing w:line="240" w:lineRule="auto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(Ai sensi degli articoli 46 e 47 del D.P.R. 445/2000)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’insussistenza di situazioni, anche potenziali, di conflitto di interesse, ai sensi della normativa vigente, con </w:t>
      </w: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’Università degli Studi di Palermo; 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</w:t>
      </w:r>
      <w:r w:rsidR="00582C0F" w:rsidRPr="006137BC">
        <w:rPr>
          <w:rFonts w:ascii="Times New Roman" w:hAnsi="Times New Roman" w:cs="Times New Roman"/>
        </w:rPr>
        <w:t>i non presentare altre cause di incompatibilità a svolgere prestazioni di collaborazione coordinata e continuativa/ occasionale/ professionale nell’interesse dell’Università degli Studi di Palermo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</w:t>
      </w:r>
      <w:r w:rsidR="00582C0F" w:rsidRPr="006137BC">
        <w:rPr>
          <w:rFonts w:ascii="Times New Roman" w:hAnsi="Times New Roman" w:cs="Times New Roman"/>
        </w:rPr>
        <w:t>i aver preso piena cognizione del Codice di Comportamento dei d</w:t>
      </w:r>
      <w:r w:rsidR="0070480F" w:rsidRPr="006137BC">
        <w:rPr>
          <w:rFonts w:ascii="Times New Roman" w:hAnsi="Times New Roman" w:cs="Times New Roman"/>
        </w:rPr>
        <w:t xml:space="preserve">ipendenti del Università degli </w:t>
      </w:r>
      <w:r w:rsidR="00582C0F" w:rsidRPr="006137BC">
        <w:rPr>
          <w:rFonts w:ascii="Times New Roman" w:hAnsi="Times New Roman" w:cs="Times New Roman"/>
        </w:rPr>
        <w:t>Studi di Palermo e del Codice Generale.</w:t>
      </w:r>
    </w:p>
    <w:p w:rsidR="00582C0F" w:rsidRPr="006137BC" w:rsidRDefault="00582C0F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Il</w:t>
      </w:r>
      <w:r w:rsidR="00BC3E40" w:rsidRPr="006137BC">
        <w:rPr>
          <w:rFonts w:ascii="Times New Roman" w:hAnsi="Times New Roman" w:cs="Times New Roman"/>
        </w:rPr>
        <w:t>/la</w:t>
      </w:r>
      <w:r w:rsidRPr="006137BC">
        <w:rPr>
          <w:rFonts w:ascii="Times New Roman" w:hAnsi="Times New Roman" w:cs="Times New Roman"/>
        </w:rPr>
        <w:t xml:space="preserve"> sottoscritto</w:t>
      </w:r>
      <w:r w:rsidR="00BC3E40" w:rsidRPr="006137BC">
        <w:rPr>
          <w:rFonts w:ascii="Times New Roman" w:hAnsi="Times New Roman" w:cs="Times New Roman"/>
        </w:rPr>
        <w:t>/a</w:t>
      </w:r>
      <w:r w:rsidRPr="006137BC">
        <w:rPr>
          <w:rFonts w:ascii="Times New Roman" w:hAnsi="Times New Roman" w:cs="Times New Roman"/>
        </w:rPr>
        <w:t xml:space="preserve"> si impegna, altresì, a comunicare tempestivamente eventuali variazioni del contenuto della presente dichiarazione e a rendere nel caso, una nuova dichiarazione sostitutiva. </w:t>
      </w:r>
    </w:p>
    <w:p w:rsidR="00582C0F" w:rsidRPr="006137BC" w:rsidRDefault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Palermo li,</w:t>
      </w:r>
      <w:r w:rsidR="00DA3FA4" w:rsidRPr="006137BC">
        <w:rPr>
          <w:rFonts w:ascii="Times New Roman" w:hAnsi="Times New Roman" w:cs="Times New Roman"/>
        </w:rPr>
        <w:t xml:space="preserve"> </w:t>
      </w:r>
      <w:r w:rsidR="00BC3E40" w:rsidRPr="006137BC">
        <w:rPr>
          <w:rFonts w:ascii="Times New Roman" w:hAnsi="Times New Roman" w:cs="Times New Roman"/>
        </w:rPr>
        <w:t>______________</w:t>
      </w:r>
      <w:r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="00BC3E40"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="00BC3E40"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 xml:space="preserve">Firma </w:t>
      </w:r>
    </w:p>
    <w:p w:rsidR="00582C0F" w:rsidRPr="006137BC" w:rsidRDefault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  <w:t>__________________________________________</w:t>
      </w:r>
    </w:p>
    <w:p w:rsidR="00582C0F" w:rsidRPr="006137BC" w:rsidRDefault="00582C0F">
      <w:pPr>
        <w:rPr>
          <w:rFonts w:ascii="Times New Roman" w:hAnsi="Times New Roman" w:cs="Times New Roman"/>
        </w:rPr>
      </w:pPr>
    </w:p>
    <w:p w:rsidR="00582C0F" w:rsidRPr="006137BC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ATTESTAZIONE DELL’AVVENUTA VERIFICA DELL’INSUSSISTENZA DI SITUAZIONI, A</w:t>
      </w:r>
      <w:r w:rsidR="0070480F" w:rsidRPr="006137BC">
        <w:rPr>
          <w:rFonts w:ascii="Times New Roman" w:hAnsi="Times New Roman" w:cs="Times New Roman"/>
        </w:rPr>
        <w:t>NCHE POTENZIALI, DI CONFLITTO D’</w:t>
      </w:r>
      <w:r w:rsidRPr="006137BC">
        <w:rPr>
          <w:rFonts w:ascii="Times New Roman" w:hAnsi="Times New Roman" w:cs="Times New Roman"/>
        </w:rPr>
        <w:t xml:space="preserve"> INTERESSE</w:t>
      </w:r>
    </w:p>
    <w:p w:rsidR="00582C0F" w:rsidRPr="006137BC" w:rsidRDefault="00582C0F" w:rsidP="00582C0F">
      <w:pPr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(art. 53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>. N. 165/2001 come modificato dalla legge n. 190/2012)</w:t>
      </w:r>
    </w:p>
    <w:p w:rsidR="00AB6DAC" w:rsidRPr="00864EB3" w:rsidRDefault="00C53912" w:rsidP="00AB6DA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864EB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="00AB6DAC" w:rsidRPr="00864EB3">
        <w:rPr>
          <w:rFonts w:ascii="Times New Roman" w:hAnsi="Times New Roman" w:cs="Times New Roman"/>
          <w:b/>
        </w:rPr>
        <w:t>I</w:t>
      </w:r>
      <w:r w:rsidR="006137BC" w:rsidRPr="00864EB3">
        <w:rPr>
          <w:rFonts w:ascii="Times New Roman" w:hAnsi="Times New Roman" w:cs="Times New Roman"/>
          <w:b/>
        </w:rPr>
        <w:t>l</w:t>
      </w:r>
      <w:r w:rsidR="00AB6DAC" w:rsidRPr="00864EB3">
        <w:rPr>
          <w:rFonts w:ascii="Times New Roman" w:hAnsi="Times New Roman" w:cs="Times New Roman"/>
          <w:b/>
        </w:rPr>
        <w:t xml:space="preserve"> D</w:t>
      </w:r>
      <w:r w:rsidR="006137BC" w:rsidRPr="00864EB3">
        <w:rPr>
          <w:rFonts w:ascii="Times New Roman" w:hAnsi="Times New Roman" w:cs="Times New Roman"/>
          <w:b/>
        </w:rPr>
        <w:t>irettore</w:t>
      </w:r>
      <w:r w:rsidR="00AB6DAC" w:rsidRPr="00864EB3">
        <w:rPr>
          <w:rFonts w:ascii="Times New Roman" w:hAnsi="Times New Roman" w:cs="Times New Roman"/>
          <w:b/>
        </w:rPr>
        <w:t xml:space="preserve"> </w:t>
      </w:r>
      <w:r w:rsidR="006137BC" w:rsidRPr="00864EB3">
        <w:rPr>
          <w:rFonts w:ascii="Times New Roman" w:hAnsi="Times New Roman" w:cs="Times New Roman"/>
          <w:b/>
        </w:rPr>
        <w:t>del</w:t>
      </w:r>
      <w:r w:rsidR="00AB6DAC" w:rsidRPr="00864EB3">
        <w:rPr>
          <w:rFonts w:ascii="Times New Roman" w:hAnsi="Times New Roman" w:cs="Times New Roman"/>
          <w:b/>
        </w:rPr>
        <w:t xml:space="preserve"> D</w:t>
      </w:r>
      <w:r w:rsidR="006137BC" w:rsidRPr="00864EB3">
        <w:rPr>
          <w:rFonts w:ascii="Times New Roman" w:hAnsi="Times New Roman" w:cs="Times New Roman"/>
          <w:b/>
        </w:rPr>
        <w:t xml:space="preserve">ipartimento Prof. </w:t>
      </w:r>
      <w:r w:rsidR="00864EB3" w:rsidRPr="00864EB3">
        <w:rPr>
          <w:rFonts w:ascii="Times New Roman" w:hAnsi="Times New Roman" w:cs="Times New Roman"/>
          <w:b/>
        </w:rPr>
        <w:t>Michele Cometa</w:t>
      </w:r>
    </w:p>
    <w:p w:rsidR="00582C0F" w:rsidRPr="006137BC" w:rsidRDefault="00BC3E40" w:rsidP="00596300">
      <w:pPr>
        <w:spacing w:after="0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 xml:space="preserve">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VISTO l’art. 53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 xml:space="preserve">. n. 165/2001, come modificato dalla legge n. 190/2012, che prevede che il conferimento di ogni incarico sia subordinato all’avvenuta verifica dell’insussistenza di situazioni, anche potenziali, di conflitti di interesse;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VISTO il curriculum, nonché la dichiarazione di assenza di conflitto di interessi per lo svolgimento dell’incarico affidato resa, ai sensi dell’art. 53, comma 14, del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 xml:space="preserve">. N. 165/2001, dal </w:t>
      </w:r>
      <w:r w:rsidR="0070480F" w:rsidRPr="006137BC">
        <w:rPr>
          <w:rFonts w:ascii="Times New Roman" w:hAnsi="Times New Roman" w:cs="Times New Roman"/>
        </w:rPr>
        <w:t>collaboratore</w:t>
      </w:r>
    </w:p>
    <w:p w:rsidR="00582C0F" w:rsidRDefault="00582C0F" w:rsidP="005963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ATTESTA</w:t>
      </w:r>
    </w:p>
    <w:p w:rsidR="00C53912" w:rsidRPr="006137BC" w:rsidRDefault="00C53912" w:rsidP="005963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2C0F" w:rsidRPr="006137BC" w:rsidRDefault="00BC3E40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’avvenuta verifica dell’insussistenza di situazioni, anche potenziali, di conflitto di interesse ai sensi dell’art. 53 del D. </w:t>
      </w:r>
      <w:proofErr w:type="spellStart"/>
      <w:r w:rsidR="00582C0F" w:rsidRPr="006137BC">
        <w:rPr>
          <w:rFonts w:ascii="Times New Roman" w:hAnsi="Times New Roman" w:cs="Times New Roman"/>
        </w:rPr>
        <w:t>lgs</w:t>
      </w:r>
      <w:proofErr w:type="spellEnd"/>
      <w:r w:rsidR="00582C0F" w:rsidRPr="006137BC">
        <w:rPr>
          <w:rFonts w:ascii="Times New Roman" w:hAnsi="Times New Roman" w:cs="Times New Roman"/>
        </w:rPr>
        <w:t xml:space="preserve">. N. 165/2001, come modificato dalla legge n. 190/2012.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La presente attestazione è pubblicata sul sito istituzionale del Università degli studi di Palermo sezione “Amministrazione Trasparente”. </w:t>
      </w:r>
    </w:p>
    <w:p w:rsidR="00BC3E40" w:rsidRPr="006137BC" w:rsidRDefault="00582C0F" w:rsidP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Palermo lì </w:t>
      </w:r>
      <w:r w:rsidR="00BC3E40" w:rsidRPr="006137BC">
        <w:rPr>
          <w:rFonts w:ascii="Times New Roman" w:hAnsi="Times New Roman" w:cs="Times New Roman"/>
        </w:rPr>
        <w:t>______________</w:t>
      </w:r>
    </w:p>
    <w:p w:rsidR="00E01C1C" w:rsidRPr="00864EB3" w:rsidRDefault="00BC3E40" w:rsidP="00AB6DAC">
      <w:pPr>
        <w:spacing w:after="0"/>
        <w:rPr>
          <w:rFonts w:ascii="Times New Roman" w:hAnsi="Times New Roman" w:cs="Times New Roman"/>
          <w:b/>
        </w:rPr>
      </w:pPr>
      <w:r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F90BBF" w:rsidRPr="006137BC">
        <w:rPr>
          <w:rFonts w:ascii="Times New Roman" w:hAnsi="Times New Roman" w:cs="Times New Roman"/>
        </w:rPr>
        <w:t xml:space="preserve">          </w:t>
      </w:r>
      <w:r w:rsidR="00864EB3">
        <w:rPr>
          <w:rFonts w:ascii="Times New Roman" w:hAnsi="Times New Roman" w:cs="Times New Roman"/>
        </w:rPr>
        <w:t xml:space="preserve">               </w:t>
      </w:r>
      <w:r w:rsidR="00F90BBF" w:rsidRPr="006137BC">
        <w:rPr>
          <w:rFonts w:ascii="Times New Roman" w:hAnsi="Times New Roman" w:cs="Times New Roman"/>
        </w:rPr>
        <w:t xml:space="preserve">              </w:t>
      </w:r>
      <w:r w:rsidR="00AB6DAC" w:rsidRPr="00864EB3">
        <w:rPr>
          <w:rFonts w:ascii="Times New Roman" w:hAnsi="Times New Roman" w:cs="Times New Roman"/>
          <w:b/>
        </w:rPr>
        <w:t>IL DIRETTORE DEL DIPARTIMENTO</w:t>
      </w:r>
      <w:r w:rsidR="001860B1" w:rsidRPr="00864EB3">
        <w:rPr>
          <w:rFonts w:ascii="Times New Roman" w:hAnsi="Times New Roman" w:cs="Times New Roman"/>
          <w:b/>
        </w:rPr>
        <w:t xml:space="preserve"> </w:t>
      </w:r>
      <w:r w:rsidR="00AB6DAC" w:rsidRPr="00864EB3">
        <w:rPr>
          <w:rFonts w:ascii="Times New Roman" w:hAnsi="Times New Roman" w:cs="Times New Roman"/>
          <w:b/>
        </w:rPr>
        <w:t xml:space="preserve"> </w:t>
      </w:r>
    </w:p>
    <w:sectPr w:rsidR="00E01C1C" w:rsidRPr="00864EB3" w:rsidSect="00E01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82C0F"/>
    <w:rsid w:val="001860B1"/>
    <w:rsid w:val="00193360"/>
    <w:rsid w:val="001D5E39"/>
    <w:rsid w:val="00244143"/>
    <w:rsid w:val="004168A9"/>
    <w:rsid w:val="004634B3"/>
    <w:rsid w:val="00474D37"/>
    <w:rsid w:val="00575EE6"/>
    <w:rsid w:val="00582C0F"/>
    <w:rsid w:val="00596300"/>
    <w:rsid w:val="006137BC"/>
    <w:rsid w:val="00674594"/>
    <w:rsid w:val="0070480F"/>
    <w:rsid w:val="0082185A"/>
    <w:rsid w:val="00864EB3"/>
    <w:rsid w:val="009911C5"/>
    <w:rsid w:val="00A27DC4"/>
    <w:rsid w:val="00A27F24"/>
    <w:rsid w:val="00AB6DAC"/>
    <w:rsid w:val="00AD7979"/>
    <w:rsid w:val="00B27788"/>
    <w:rsid w:val="00BC3E40"/>
    <w:rsid w:val="00C53912"/>
    <w:rsid w:val="00D52B44"/>
    <w:rsid w:val="00DA3FA4"/>
    <w:rsid w:val="00E01C1C"/>
    <w:rsid w:val="00E233E6"/>
    <w:rsid w:val="00E960FC"/>
    <w:rsid w:val="00F9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4345"/>
  <w15:docId w15:val="{576C1EAD-95C9-4BFE-891D-6F75338F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1C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Biondo</dc:creator>
  <cp:lastModifiedBy>docente</cp:lastModifiedBy>
  <cp:revision>3</cp:revision>
  <dcterms:created xsi:type="dcterms:W3CDTF">2020-05-13T10:18:00Z</dcterms:created>
  <dcterms:modified xsi:type="dcterms:W3CDTF">2021-01-18T10:24:00Z</dcterms:modified>
</cp:coreProperties>
</file>