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F0EFD" w14:textId="77777777" w:rsidR="004F2769" w:rsidRPr="00EB064F" w:rsidRDefault="004F2769" w:rsidP="004F2769">
      <w:pPr>
        <w:pStyle w:val="Titolo3"/>
        <w:ind w:left="993" w:hanging="993"/>
        <w:rPr>
          <w:lang w:val="it-IT"/>
        </w:rPr>
      </w:pPr>
      <w:bookmarkStart w:id="0" w:name="_Toc240812345"/>
      <w:bookmarkStart w:id="1" w:name="_Toc240819079"/>
      <w:bookmarkStart w:id="2" w:name="_Toc240819330"/>
      <w:bookmarkStart w:id="3" w:name="_Toc240819860"/>
      <w:bookmarkStart w:id="4" w:name="_Toc242853814"/>
      <w:bookmarkStart w:id="5" w:name="_GoBack"/>
      <w:bookmarkEnd w:id="5"/>
      <w:r w:rsidRPr="00EB064F">
        <w:rPr>
          <w:lang w:val="it-IT"/>
        </w:rPr>
        <w:t>BINGO</w:t>
      </w:r>
      <w:bookmarkEnd w:id="0"/>
      <w:bookmarkEnd w:id="1"/>
      <w:bookmarkEnd w:id="2"/>
      <w:bookmarkEnd w:id="3"/>
      <w:r w:rsidRPr="00EB064F">
        <w:rPr>
          <w:lang w:val="it-IT"/>
        </w:rPr>
        <w:t xml:space="preserve"> UMANO</w:t>
      </w:r>
      <w:bookmarkEnd w:id="4"/>
    </w:p>
    <w:p w14:paraId="412ED16F" w14:textId="77777777" w:rsidR="004F2769" w:rsidRPr="00EB064F" w:rsidRDefault="004F2769" w:rsidP="004F2769">
      <w:pPr>
        <w:jc w:val="both"/>
        <w:rPr>
          <w:rFonts w:ascii="Arial" w:hAnsi="Arial" w:cs="Arial"/>
          <w:sz w:val="28"/>
          <w:szCs w:val="28"/>
        </w:rPr>
      </w:pPr>
    </w:p>
    <w:p w14:paraId="3C255AC7" w14:textId="77777777" w:rsidR="004F2769" w:rsidRPr="00EB064F" w:rsidRDefault="004F2769" w:rsidP="004F2769">
      <w:pPr>
        <w:autoSpaceDE w:val="0"/>
        <w:autoSpaceDN w:val="0"/>
        <w:adjustRightInd w:val="0"/>
        <w:jc w:val="both"/>
        <w:rPr>
          <w:rFonts w:ascii="Arial" w:eastAsia="Calibri" w:hAnsi="Arial" w:cs="Arial"/>
          <w:b/>
          <w:bCs/>
          <w:color w:val="000000"/>
          <w:sz w:val="28"/>
          <w:szCs w:val="28"/>
        </w:rPr>
      </w:pPr>
      <w:r w:rsidRPr="00EB064F">
        <w:rPr>
          <w:rFonts w:ascii="Arial" w:eastAsia="Calibri" w:hAnsi="Arial" w:cs="Arial"/>
          <w:b/>
          <w:bCs/>
          <w:color w:val="000000"/>
          <w:sz w:val="28"/>
          <w:szCs w:val="28"/>
        </w:rPr>
        <w:t>Argomento trattato</w:t>
      </w:r>
      <w:r w:rsidRPr="00EB064F">
        <w:rPr>
          <w:rFonts w:ascii="Arial" w:eastAsia="Calibri" w:hAnsi="Arial" w:cs="Arial"/>
          <w:b/>
          <w:bCs/>
          <w:color w:val="000000"/>
          <w:sz w:val="28"/>
          <w:szCs w:val="28"/>
        </w:rPr>
        <w:tab/>
      </w:r>
      <w:r w:rsidRPr="00EB064F">
        <w:rPr>
          <w:rFonts w:ascii="Arial" w:hAnsi="Arial" w:cs="Arial"/>
          <w:sz w:val="28"/>
          <w:szCs w:val="28"/>
        </w:rPr>
        <w:t xml:space="preserve">Interazione e comunicazione interpersonale. </w:t>
      </w:r>
    </w:p>
    <w:p w14:paraId="00185AC4" w14:textId="77777777" w:rsidR="004F2769" w:rsidRPr="00EB064F" w:rsidRDefault="004F2769" w:rsidP="004F2769">
      <w:pPr>
        <w:autoSpaceDE w:val="0"/>
        <w:autoSpaceDN w:val="0"/>
        <w:adjustRightInd w:val="0"/>
        <w:ind w:left="2832" w:hanging="2832"/>
        <w:jc w:val="both"/>
        <w:rPr>
          <w:rFonts w:ascii="Arial" w:eastAsia="Calibri" w:hAnsi="Arial" w:cs="Arial"/>
          <w:b/>
          <w:bCs/>
          <w:color w:val="000000"/>
          <w:sz w:val="28"/>
          <w:szCs w:val="28"/>
        </w:rPr>
      </w:pPr>
    </w:p>
    <w:p w14:paraId="415EB5D8" w14:textId="77777777" w:rsidR="004F2769" w:rsidRPr="00EB064F" w:rsidRDefault="004F2769" w:rsidP="004F2769">
      <w:pPr>
        <w:autoSpaceDE w:val="0"/>
        <w:autoSpaceDN w:val="0"/>
        <w:adjustRightInd w:val="0"/>
        <w:ind w:left="2832" w:hanging="2832"/>
        <w:jc w:val="both"/>
        <w:rPr>
          <w:rFonts w:ascii="Arial" w:hAnsi="Arial" w:cs="Arial"/>
          <w:sz w:val="28"/>
          <w:szCs w:val="28"/>
        </w:rPr>
      </w:pPr>
      <w:r w:rsidRPr="00EB064F">
        <w:rPr>
          <w:rFonts w:ascii="Arial" w:eastAsia="Calibri" w:hAnsi="Arial" w:cs="Arial"/>
          <w:b/>
          <w:bCs/>
          <w:color w:val="000000"/>
          <w:sz w:val="28"/>
          <w:szCs w:val="28"/>
        </w:rPr>
        <w:t>Obiettivo</w:t>
      </w:r>
      <w:r w:rsidRPr="00EB064F">
        <w:rPr>
          <w:rFonts w:ascii="Arial" w:eastAsia="Calibri" w:hAnsi="Arial" w:cs="Arial"/>
          <w:b/>
          <w:bCs/>
          <w:color w:val="000000"/>
          <w:sz w:val="28"/>
          <w:szCs w:val="28"/>
        </w:rPr>
        <w:tab/>
      </w:r>
      <w:r w:rsidRPr="00EB064F">
        <w:rPr>
          <w:rFonts w:ascii="Arial" w:hAnsi="Arial" w:cs="Arial"/>
          <w:sz w:val="28"/>
          <w:szCs w:val="28"/>
        </w:rPr>
        <w:t>Promuovere la conoscenza reciproca e la cooperazione tra i partecipanti.</w:t>
      </w:r>
    </w:p>
    <w:p w14:paraId="6972F27D" w14:textId="77777777" w:rsidR="004F2769" w:rsidRPr="00EB064F" w:rsidRDefault="004F2769" w:rsidP="004F2769">
      <w:pPr>
        <w:autoSpaceDE w:val="0"/>
        <w:autoSpaceDN w:val="0"/>
        <w:adjustRightInd w:val="0"/>
        <w:ind w:left="2832" w:hanging="2832"/>
        <w:jc w:val="both"/>
        <w:rPr>
          <w:rFonts w:ascii="Arial" w:hAnsi="Arial" w:cs="Arial"/>
          <w:sz w:val="28"/>
          <w:szCs w:val="28"/>
        </w:rPr>
      </w:pPr>
    </w:p>
    <w:p w14:paraId="79CD96C6" w14:textId="77777777" w:rsidR="004F2769" w:rsidRPr="00EB064F" w:rsidRDefault="004F2769" w:rsidP="004F2769">
      <w:pPr>
        <w:tabs>
          <w:tab w:val="left" w:pos="2835"/>
          <w:tab w:val="left" w:pos="3119"/>
        </w:tabs>
        <w:autoSpaceDE w:val="0"/>
        <w:autoSpaceDN w:val="0"/>
        <w:adjustRightInd w:val="0"/>
        <w:ind w:left="3119" w:hanging="3119"/>
        <w:jc w:val="both"/>
        <w:rPr>
          <w:rFonts w:ascii="Arial" w:hAnsi="Arial" w:cs="Arial"/>
          <w:sz w:val="28"/>
          <w:szCs w:val="28"/>
        </w:rPr>
      </w:pPr>
      <w:r w:rsidRPr="00EB064F">
        <w:rPr>
          <w:rFonts w:ascii="Arial" w:eastAsia="Calibri" w:hAnsi="Arial" w:cs="Arial"/>
          <w:b/>
          <w:bCs/>
          <w:color w:val="000000"/>
          <w:sz w:val="28"/>
          <w:szCs w:val="28"/>
        </w:rPr>
        <w:t>Materiali</w:t>
      </w:r>
      <w:r w:rsidRPr="00EB064F">
        <w:rPr>
          <w:rFonts w:ascii="Arial" w:eastAsia="Calibri" w:hAnsi="Arial" w:cs="Arial"/>
          <w:b/>
          <w:bCs/>
          <w:color w:val="000000"/>
          <w:sz w:val="28"/>
          <w:szCs w:val="28"/>
        </w:rPr>
        <w:tab/>
      </w:r>
      <w:r w:rsidRPr="00EB064F">
        <w:rPr>
          <w:rFonts w:ascii="Arial" w:eastAsia="Calibri" w:hAnsi="Arial" w:cs="Arial"/>
          <w:b/>
          <w:bCs/>
          <w:color w:val="000000"/>
          <w:sz w:val="28"/>
          <w:szCs w:val="28"/>
        </w:rPr>
        <w:sym w:font="Wingdings" w:char="F0A7"/>
      </w:r>
      <w:r w:rsidRPr="00EB064F">
        <w:rPr>
          <w:rFonts w:ascii="Arial" w:eastAsia="Calibri" w:hAnsi="Arial" w:cs="Arial"/>
          <w:b/>
          <w:bCs/>
          <w:color w:val="000000"/>
          <w:sz w:val="28"/>
          <w:szCs w:val="28"/>
        </w:rPr>
        <w:tab/>
      </w:r>
      <w:r w:rsidRPr="00EB064F">
        <w:rPr>
          <w:rFonts w:ascii="Arial" w:hAnsi="Arial" w:cs="Arial"/>
          <w:sz w:val="28"/>
          <w:szCs w:val="28"/>
        </w:rPr>
        <w:t>Una copia del foglio quesiti per partecipante.</w:t>
      </w:r>
    </w:p>
    <w:p w14:paraId="5F1E2350" w14:textId="77777777" w:rsidR="004F2769" w:rsidRPr="00EB064F" w:rsidRDefault="004F2769" w:rsidP="004F2769">
      <w:pPr>
        <w:tabs>
          <w:tab w:val="left" w:pos="2835"/>
          <w:tab w:val="left" w:pos="3119"/>
        </w:tabs>
        <w:autoSpaceDE w:val="0"/>
        <w:autoSpaceDN w:val="0"/>
        <w:adjustRightInd w:val="0"/>
        <w:ind w:left="3119" w:hanging="3119"/>
        <w:jc w:val="both"/>
        <w:rPr>
          <w:rFonts w:ascii="Arial" w:hAnsi="Arial" w:cs="Arial"/>
          <w:sz w:val="28"/>
          <w:szCs w:val="28"/>
        </w:rPr>
      </w:pPr>
      <w:r w:rsidRPr="00EB064F">
        <w:rPr>
          <w:rFonts w:ascii="Arial" w:eastAsia="Calibri" w:hAnsi="Arial" w:cs="Arial"/>
          <w:b/>
          <w:bCs/>
          <w:color w:val="000000"/>
          <w:sz w:val="28"/>
          <w:szCs w:val="28"/>
        </w:rPr>
        <w:tab/>
      </w:r>
      <w:r w:rsidRPr="00EB064F">
        <w:rPr>
          <w:rFonts w:ascii="Arial" w:eastAsia="Calibri" w:hAnsi="Arial" w:cs="Arial"/>
          <w:b/>
          <w:bCs/>
          <w:color w:val="000000"/>
          <w:sz w:val="28"/>
          <w:szCs w:val="28"/>
        </w:rPr>
        <w:sym w:font="Wingdings" w:char="F0A7"/>
      </w:r>
      <w:r w:rsidRPr="00EB064F">
        <w:rPr>
          <w:rFonts w:ascii="Arial" w:eastAsia="Calibri" w:hAnsi="Arial" w:cs="Arial"/>
          <w:b/>
          <w:bCs/>
          <w:color w:val="000000"/>
          <w:sz w:val="28"/>
          <w:szCs w:val="28"/>
        </w:rPr>
        <w:tab/>
      </w:r>
      <w:r w:rsidRPr="00EB064F">
        <w:rPr>
          <w:rFonts w:ascii="Arial" w:hAnsi="Arial" w:cs="Arial"/>
          <w:sz w:val="28"/>
          <w:szCs w:val="28"/>
        </w:rPr>
        <w:t>Lavagna a fogli mobili e pennarelli.</w:t>
      </w:r>
    </w:p>
    <w:p w14:paraId="223D97CB" w14:textId="77777777" w:rsidR="004F2769" w:rsidRPr="00EB064F" w:rsidRDefault="004F2769" w:rsidP="004F2769">
      <w:pPr>
        <w:tabs>
          <w:tab w:val="left" w:pos="2835"/>
          <w:tab w:val="left" w:pos="3119"/>
        </w:tabs>
        <w:autoSpaceDE w:val="0"/>
        <w:autoSpaceDN w:val="0"/>
        <w:adjustRightInd w:val="0"/>
        <w:ind w:left="3119" w:hanging="3119"/>
        <w:jc w:val="both"/>
        <w:rPr>
          <w:rFonts w:ascii="Arial" w:hAnsi="Arial" w:cs="Arial"/>
          <w:sz w:val="28"/>
          <w:szCs w:val="28"/>
        </w:rPr>
      </w:pPr>
    </w:p>
    <w:p w14:paraId="2FF51785" w14:textId="77777777" w:rsidR="004F2769" w:rsidRPr="00EB064F" w:rsidRDefault="004F2769" w:rsidP="004F2769">
      <w:pPr>
        <w:autoSpaceDE w:val="0"/>
        <w:autoSpaceDN w:val="0"/>
        <w:adjustRightInd w:val="0"/>
        <w:jc w:val="both"/>
        <w:rPr>
          <w:rFonts w:ascii="Arial" w:hAnsi="Arial" w:cs="Arial"/>
          <w:sz w:val="28"/>
          <w:szCs w:val="28"/>
        </w:rPr>
      </w:pPr>
      <w:r w:rsidRPr="00EB064F">
        <w:rPr>
          <w:rFonts w:ascii="Arial" w:eastAsia="Calibri" w:hAnsi="Arial" w:cs="Arial"/>
          <w:b/>
          <w:bCs/>
          <w:color w:val="000000"/>
          <w:sz w:val="28"/>
          <w:szCs w:val="28"/>
        </w:rPr>
        <w:t>Dimensione gruppo</w:t>
      </w:r>
      <w:r w:rsidRPr="00EB064F">
        <w:rPr>
          <w:rFonts w:ascii="Arial" w:eastAsia="Calibri" w:hAnsi="Arial" w:cs="Arial"/>
          <w:b/>
          <w:bCs/>
          <w:color w:val="000000"/>
          <w:sz w:val="28"/>
          <w:szCs w:val="28"/>
        </w:rPr>
        <w:tab/>
      </w:r>
      <w:r w:rsidRPr="00EB064F">
        <w:rPr>
          <w:rFonts w:ascii="Arial" w:hAnsi="Arial" w:cs="Arial"/>
          <w:sz w:val="28"/>
          <w:szCs w:val="28"/>
        </w:rPr>
        <w:t>8+ persone.</w:t>
      </w:r>
    </w:p>
    <w:p w14:paraId="68941BCF" w14:textId="77777777" w:rsidR="004F2769" w:rsidRPr="00EB064F" w:rsidRDefault="004F2769" w:rsidP="004F2769">
      <w:pPr>
        <w:autoSpaceDE w:val="0"/>
        <w:autoSpaceDN w:val="0"/>
        <w:adjustRightInd w:val="0"/>
        <w:jc w:val="both"/>
        <w:rPr>
          <w:rFonts w:ascii="Arial" w:hAnsi="Arial" w:cs="Arial"/>
          <w:sz w:val="28"/>
          <w:szCs w:val="28"/>
        </w:rPr>
      </w:pPr>
    </w:p>
    <w:p w14:paraId="14FBD3E1" w14:textId="77777777" w:rsidR="004F2769" w:rsidRPr="00EB064F" w:rsidRDefault="004F2769" w:rsidP="004F2769">
      <w:pPr>
        <w:autoSpaceDE w:val="0"/>
        <w:autoSpaceDN w:val="0"/>
        <w:adjustRightInd w:val="0"/>
        <w:jc w:val="both"/>
        <w:rPr>
          <w:rFonts w:ascii="Arial" w:hAnsi="Arial" w:cs="Arial"/>
          <w:sz w:val="28"/>
          <w:szCs w:val="28"/>
        </w:rPr>
      </w:pPr>
      <w:r w:rsidRPr="00EB064F">
        <w:rPr>
          <w:rFonts w:ascii="Arial" w:eastAsia="Calibri" w:hAnsi="Arial" w:cs="Arial"/>
          <w:b/>
          <w:bCs/>
          <w:color w:val="000000"/>
          <w:sz w:val="28"/>
          <w:szCs w:val="28"/>
        </w:rPr>
        <w:t>Tempo richiesto</w:t>
      </w:r>
      <w:r w:rsidRPr="00EB064F">
        <w:rPr>
          <w:rFonts w:ascii="Arial" w:eastAsia="Calibri" w:hAnsi="Arial" w:cs="Arial"/>
          <w:b/>
          <w:bCs/>
          <w:color w:val="000000"/>
          <w:sz w:val="28"/>
          <w:szCs w:val="28"/>
        </w:rPr>
        <w:tab/>
      </w:r>
      <w:r w:rsidRPr="00EB064F">
        <w:rPr>
          <w:rFonts w:ascii="Arial" w:hAnsi="Arial" w:cs="Arial"/>
          <w:sz w:val="28"/>
          <w:szCs w:val="28"/>
        </w:rPr>
        <w:t>20 minuti.</w:t>
      </w:r>
    </w:p>
    <w:p w14:paraId="1BFC25FF" w14:textId="77777777" w:rsidR="004F2769" w:rsidRPr="00EB064F" w:rsidRDefault="004F2769" w:rsidP="004F2769">
      <w:pPr>
        <w:autoSpaceDE w:val="0"/>
        <w:autoSpaceDN w:val="0"/>
        <w:adjustRightInd w:val="0"/>
        <w:jc w:val="both"/>
        <w:rPr>
          <w:rFonts w:ascii="Arial" w:hAnsi="Arial" w:cs="Arial"/>
          <w:sz w:val="28"/>
          <w:szCs w:val="28"/>
        </w:rPr>
      </w:pPr>
    </w:p>
    <w:p w14:paraId="334A7783" w14:textId="77777777" w:rsidR="004F2769" w:rsidRPr="00EB064F" w:rsidRDefault="004F2769" w:rsidP="004F2769">
      <w:pPr>
        <w:autoSpaceDE w:val="0"/>
        <w:autoSpaceDN w:val="0"/>
        <w:adjustRightInd w:val="0"/>
        <w:ind w:left="2832" w:hanging="2832"/>
        <w:jc w:val="both"/>
        <w:rPr>
          <w:rFonts w:ascii="Arial" w:hAnsi="Arial" w:cs="Arial"/>
          <w:sz w:val="28"/>
          <w:szCs w:val="28"/>
        </w:rPr>
      </w:pPr>
      <w:r w:rsidRPr="00EB064F">
        <w:rPr>
          <w:rFonts w:ascii="Arial" w:eastAsia="Calibri" w:hAnsi="Arial" w:cs="Arial"/>
          <w:b/>
          <w:bCs/>
          <w:color w:val="000000"/>
          <w:sz w:val="28"/>
          <w:szCs w:val="28"/>
        </w:rPr>
        <w:t>Preparazione</w:t>
      </w:r>
      <w:r w:rsidRPr="00EB064F">
        <w:rPr>
          <w:rFonts w:ascii="Arial" w:eastAsia="Calibri" w:hAnsi="Arial" w:cs="Arial"/>
          <w:b/>
          <w:bCs/>
          <w:color w:val="000000"/>
          <w:sz w:val="28"/>
          <w:szCs w:val="28"/>
        </w:rPr>
        <w:tab/>
      </w:r>
      <w:r w:rsidRPr="00EB064F">
        <w:rPr>
          <w:rFonts w:ascii="Arial" w:hAnsi="Arial" w:cs="Arial"/>
          <w:sz w:val="28"/>
          <w:szCs w:val="28"/>
        </w:rPr>
        <w:t>Predisporre una copia del foglio quesiti sulla lavagna e una matita per ogni partecipante.</w:t>
      </w:r>
    </w:p>
    <w:p w14:paraId="4AD7A831" w14:textId="77777777" w:rsidR="004F2769" w:rsidRPr="00EB064F" w:rsidRDefault="004F2769" w:rsidP="004F2769">
      <w:pPr>
        <w:autoSpaceDE w:val="0"/>
        <w:autoSpaceDN w:val="0"/>
        <w:adjustRightInd w:val="0"/>
        <w:ind w:left="2832" w:hanging="2832"/>
        <w:jc w:val="both"/>
        <w:rPr>
          <w:rFonts w:ascii="Arial" w:hAnsi="Arial" w:cs="Arial"/>
          <w:sz w:val="28"/>
          <w:szCs w:val="28"/>
        </w:rPr>
      </w:pPr>
    </w:p>
    <w:p w14:paraId="4E5C4434" w14:textId="77777777" w:rsidR="004F2769" w:rsidRPr="00EB064F" w:rsidRDefault="004F2769" w:rsidP="004F2769">
      <w:pPr>
        <w:autoSpaceDE w:val="0"/>
        <w:autoSpaceDN w:val="0"/>
        <w:adjustRightInd w:val="0"/>
        <w:jc w:val="both"/>
        <w:outlineLvl w:val="0"/>
        <w:rPr>
          <w:rFonts w:ascii="Arial" w:eastAsia="Calibri" w:hAnsi="Arial" w:cs="Arial"/>
          <w:b/>
          <w:bCs/>
          <w:color w:val="000000"/>
          <w:sz w:val="28"/>
          <w:szCs w:val="28"/>
        </w:rPr>
      </w:pPr>
      <w:r w:rsidRPr="00EB064F">
        <w:rPr>
          <w:rFonts w:ascii="Arial" w:eastAsia="Calibri" w:hAnsi="Arial" w:cs="Arial"/>
          <w:b/>
          <w:bCs/>
          <w:color w:val="000000"/>
          <w:sz w:val="28"/>
          <w:szCs w:val="28"/>
        </w:rPr>
        <w:t>Istruzioni passo dopo passo</w:t>
      </w:r>
    </w:p>
    <w:p w14:paraId="44B16804" w14:textId="77777777" w:rsidR="004F2769" w:rsidRPr="00EB064F" w:rsidRDefault="004F2769" w:rsidP="004F2769">
      <w:pPr>
        <w:numPr>
          <w:ilvl w:val="0"/>
          <w:numId w:val="1"/>
        </w:numPr>
        <w:autoSpaceDE w:val="0"/>
        <w:autoSpaceDN w:val="0"/>
        <w:adjustRightInd w:val="0"/>
        <w:ind w:hanging="436"/>
        <w:jc w:val="both"/>
        <w:rPr>
          <w:rFonts w:ascii="Arial" w:eastAsia="Calibri" w:hAnsi="Arial" w:cs="Arial"/>
          <w:color w:val="000000"/>
          <w:sz w:val="28"/>
          <w:szCs w:val="28"/>
        </w:rPr>
      </w:pPr>
      <w:r w:rsidRPr="00EB064F">
        <w:rPr>
          <w:rFonts w:ascii="Arial" w:eastAsia="Calibri" w:hAnsi="Arial" w:cs="Arial"/>
          <w:color w:val="000000"/>
          <w:sz w:val="28"/>
          <w:szCs w:val="28"/>
        </w:rPr>
        <w:t>Distribuite i fogli quesiti e le matite.</w:t>
      </w:r>
    </w:p>
    <w:p w14:paraId="64F03539" w14:textId="77777777" w:rsidR="004F2769" w:rsidRPr="00EB064F" w:rsidRDefault="004F2769" w:rsidP="004F2769">
      <w:pPr>
        <w:numPr>
          <w:ilvl w:val="0"/>
          <w:numId w:val="1"/>
        </w:numPr>
        <w:autoSpaceDE w:val="0"/>
        <w:autoSpaceDN w:val="0"/>
        <w:adjustRightInd w:val="0"/>
        <w:ind w:hanging="436"/>
        <w:jc w:val="both"/>
        <w:rPr>
          <w:rFonts w:ascii="Arial" w:eastAsia="Calibri" w:hAnsi="Arial" w:cs="Arial"/>
          <w:color w:val="000000"/>
          <w:sz w:val="28"/>
          <w:szCs w:val="28"/>
        </w:rPr>
      </w:pPr>
      <w:r w:rsidRPr="00EB064F">
        <w:rPr>
          <w:rFonts w:ascii="Arial" w:eastAsia="Calibri" w:hAnsi="Arial" w:cs="Arial"/>
          <w:color w:val="000000"/>
          <w:sz w:val="28"/>
          <w:szCs w:val="28"/>
        </w:rPr>
        <w:t>Spiegare ai partecipanti che dovranno trovare un partner nel gruppo e fargli le domande presenti sul foglio quesiti (vedi schema sotto riportato). Se la risposta è positiva, la persona che fa le domande può annotare il nome del partner nella casella corrispondente.</w:t>
      </w:r>
    </w:p>
    <w:p w14:paraId="6E36A864" w14:textId="77777777" w:rsidR="004F2769" w:rsidRPr="00EB064F" w:rsidRDefault="004F2769" w:rsidP="004F2769">
      <w:pPr>
        <w:numPr>
          <w:ilvl w:val="0"/>
          <w:numId w:val="1"/>
        </w:numPr>
        <w:autoSpaceDE w:val="0"/>
        <w:autoSpaceDN w:val="0"/>
        <w:adjustRightInd w:val="0"/>
        <w:ind w:hanging="436"/>
        <w:jc w:val="both"/>
        <w:rPr>
          <w:rFonts w:ascii="Arial" w:eastAsia="Calibri" w:hAnsi="Arial" w:cs="Arial"/>
          <w:color w:val="000000"/>
          <w:sz w:val="28"/>
          <w:szCs w:val="28"/>
        </w:rPr>
      </w:pPr>
      <w:r w:rsidRPr="00EB064F">
        <w:rPr>
          <w:rFonts w:ascii="Arial" w:eastAsia="Calibri" w:hAnsi="Arial" w:cs="Arial"/>
          <w:color w:val="000000"/>
          <w:sz w:val="28"/>
          <w:szCs w:val="28"/>
        </w:rPr>
        <w:t>Dopo aver risposto alle domande, le coppie si dividono e ogni partecipante deve trovare un altro partner da intervistare.</w:t>
      </w:r>
    </w:p>
    <w:p w14:paraId="41E6F89E" w14:textId="77777777" w:rsidR="004F2769" w:rsidRPr="00EB064F" w:rsidRDefault="004F2769" w:rsidP="004F2769">
      <w:pPr>
        <w:numPr>
          <w:ilvl w:val="0"/>
          <w:numId w:val="1"/>
        </w:numPr>
        <w:autoSpaceDE w:val="0"/>
        <w:autoSpaceDN w:val="0"/>
        <w:adjustRightInd w:val="0"/>
        <w:ind w:hanging="436"/>
        <w:jc w:val="both"/>
        <w:rPr>
          <w:rFonts w:ascii="Arial" w:eastAsia="Calibri" w:hAnsi="Arial" w:cs="Arial"/>
          <w:color w:val="000000"/>
          <w:sz w:val="28"/>
          <w:szCs w:val="28"/>
        </w:rPr>
      </w:pPr>
      <w:r w:rsidRPr="00EB064F">
        <w:rPr>
          <w:rFonts w:ascii="Arial" w:eastAsia="Calibri" w:hAnsi="Arial" w:cs="Arial"/>
          <w:color w:val="000000"/>
          <w:sz w:val="28"/>
          <w:szCs w:val="28"/>
        </w:rPr>
        <w:t>Ricordare ai partecipanti che lo scopo del gioco è di raccogliere il numero più vario possibile di nomi per rispondere alle diverse domande (l’ideale – ove possibile – è quello di scrivere un nome diverso per ciascuna casella).</w:t>
      </w:r>
    </w:p>
    <w:p w14:paraId="54DC9BA4" w14:textId="77777777" w:rsidR="004F2769" w:rsidRPr="00EB064F" w:rsidRDefault="004F2769" w:rsidP="004F2769">
      <w:pPr>
        <w:numPr>
          <w:ilvl w:val="0"/>
          <w:numId w:val="1"/>
        </w:numPr>
        <w:autoSpaceDE w:val="0"/>
        <w:autoSpaceDN w:val="0"/>
        <w:adjustRightInd w:val="0"/>
        <w:ind w:hanging="436"/>
        <w:jc w:val="both"/>
        <w:rPr>
          <w:rFonts w:ascii="Arial" w:eastAsia="Calibri" w:hAnsi="Arial" w:cs="Arial"/>
          <w:color w:val="000000"/>
          <w:sz w:val="28"/>
          <w:szCs w:val="28"/>
        </w:rPr>
      </w:pPr>
      <w:r w:rsidRPr="00EB064F">
        <w:rPr>
          <w:rFonts w:ascii="Arial" w:eastAsia="Calibri" w:hAnsi="Arial" w:cs="Arial"/>
          <w:color w:val="000000"/>
          <w:sz w:val="28"/>
          <w:szCs w:val="28"/>
        </w:rPr>
        <w:t xml:space="preserve">Il primo che riesce a completare ogni casella deve gridare “Bingo!”. In seguito, gli viene chiesto di verificare la vincita, rendendo pubblica la propria lista. </w:t>
      </w:r>
    </w:p>
    <w:p w14:paraId="2E4BBF0B" w14:textId="77777777" w:rsidR="004F2769" w:rsidRPr="00EB064F" w:rsidRDefault="004F2769" w:rsidP="004F2769">
      <w:pPr>
        <w:autoSpaceDE w:val="0"/>
        <w:autoSpaceDN w:val="0"/>
        <w:adjustRightInd w:val="0"/>
        <w:jc w:val="both"/>
        <w:rPr>
          <w:rFonts w:ascii="Arial" w:eastAsia="Calibri" w:hAnsi="Arial" w:cs="Arial"/>
          <w:b/>
          <w:bCs/>
          <w:color w:val="000000"/>
          <w:sz w:val="28"/>
          <w:szCs w:val="28"/>
        </w:rPr>
      </w:pPr>
    </w:p>
    <w:p w14:paraId="2AECC205" w14:textId="77777777" w:rsidR="004F2769" w:rsidRPr="00EB064F" w:rsidRDefault="004F2769" w:rsidP="004F2769">
      <w:pPr>
        <w:autoSpaceDE w:val="0"/>
        <w:autoSpaceDN w:val="0"/>
        <w:adjustRightInd w:val="0"/>
        <w:jc w:val="both"/>
        <w:outlineLvl w:val="0"/>
        <w:rPr>
          <w:rFonts w:ascii="Arial" w:eastAsia="Calibri" w:hAnsi="Arial" w:cs="Arial"/>
          <w:b/>
          <w:bCs/>
          <w:color w:val="000000"/>
          <w:sz w:val="28"/>
          <w:szCs w:val="28"/>
        </w:rPr>
      </w:pPr>
      <w:r w:rsidRPr="00EB064F">
        <w:rPr>
          <w:rFonts w:ascii="Arial" w:eastAsia="Calibri" w:hAnsi="Arial" w:cs="Arial"/>
          <w:b/>
          <w:bCs/>
          <w:color w:val="000000"/>
          <w:sz w:val="28"/>
          <w:szCs w:val="28"/>
        </w:rPr>
        <w:t>Suggerimenti per il facilitatore</w:t>
      </w:r>
    </w:p>
    <w:p w14:paraId="57DBF60F" w14:textId="77777777" w:rsidR="004F2769" w:rsidRPr="00EB064F" w:rsidRDefault="004F2769" w:rsidP="004F2769">
      <w:pPr>
        <w:autoSpaceDE w:val="0"/>
        <w:autoSpaceDN w:val="0"/>
        <w:adjustRightInd w:val="0"/>
        <w:jc w:val="both"/>
        <w:rPr>
          <w:rFonts w:ascii="Arial" w:eastAsia="Calibri" w:hAnsi="Arial" w:cs="Arial"/>
          <w:color w:val="000000"/>
          <w:sz w:val="28"/>
          <w:szCs w:val="28"/>
        </w:rPr>
      </w:pPr>
      <w:r w:rsidRPr="00EB064F">
        <w:rPr>
          <w:rFonts w:ascii="Arial" w:eastAsia="Calibri" w:hAnsi="Arial" w:cs="Arial"/>
          <w:color w:val="000000"/>
          <w:sz w:val="28"/>
          <w:szCs w:val="28"/>
        </w:rPr>
        <w:t>Se si vuole effettuare una breve discussione su cosa le persone hanno trovato, si può iniziare chiedendo se si sono divertite giocando. Poi, si può introdurre la discussione circa la diversità di competenze e di interessi presenti nel gruppo e su quali influenze, culturali e non, possono essere individuate dalle risposte delle persone. Ad esempio: Vi sono lo stesso numero di uomini e donne che cucinano o creano i loro vestiti? Tuttavia, bisogna stare attenti a non rendere l’attività troppo lunga in quanto è un rompighiaccio.</w:t>
      </w:r>
    </w:p>
    <w:p w14:paraId="2C7B78CA" w14:textId="77777777" w:rsidR="004F2769" w:rsidRPr="00EB064F" w:rsidRDefault="004F2769" w:rsidP="004F27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Calibri" w:hAnsi="Arial" w:cs="Arial"/>
          <w:b/>
          <w:color w:val="000000"/>
          <w:sz w:val="20"/>
          <w:szCs w:val="20"/>
        </w:rPr>
      </w:pPr>
    </w:p>
    <w:p w14:paraId="17D5A0F9" w14:textId="77777777" w:rsidR="004F2769" w:rsidRPr="00EB064F" w:rsidRDefault="004F2769" w:rsidP="004F2769">
      <w:pPr>
        <w:pBdr>
          <w:top w:val="single" w:sz="4" w:space="1" w:color="auto"/>
          <w:left w:val="single" w:sz="4" w:space="4" w:color="auto"/>
          <w:bottom w:val="single" w:sz="4" w:space="1" w:color="auto"/>
          <w:right w:val="single" w:sz="4" w:space="4" w:color="auto"/>
        </w:pBdr>
        <w:autoSpaceDE w:val="0"/>
        <w:autoSpaceDN w:val="0"/>
        <w:adjustRightInd w:val="0"/>
        <w:jc w:val="center"/>
        <w:outlineLvl w:val="0"/>
        <w:rPr>
          <w:rFonts w:ascii="Arial" w:eastAsia="Calibri" w:hAnsi="Arial" w:cs="Arial"/>
          <w:b/>
          <w:color w:val="000000"/>
          <w:sz w:val="20"/>
          <w:szCs w:val="20"/>
        </w:rPr>
      </w:pPr>
      <w:r w:rsidRPr="00EB064F">
        <w:rPr>
          <w:rFonts w:ascii="Arial" w:eastAsia="Calibri" w:hAnsi="Arial" w:cs="Arial"/>
          <w:b/>
          <w:color w:val="000000"/>
          <w:sz w:val="20"/>
          <w:szCs w:val="20"/>
        </w:rPr>
        <w:lastRenderedPageBreak/>
        <w:t>FOGLIO QUESITI</w:t>
      </w:r>
    </w:p>
    <w:p w14:paraId="798D1DC9" w14:textId="77777777" w:rsidR="004F2769" w:rsidRPr="00EB064F" w:rsidRDefault="004F2769" w:rsidP="004F2769">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color w:val="000000"/>
          <w:sz w:val="20"/>
          <w:szCs w:val="20"/>
        </w:rPr>
      </w:pPr>
      <w:r w:rsidRPr="00EB064F">
        <w:rPr>
          <w:rFonts w:ascii="Arial" w:eastAsia="Calibri" w:hAnsi="Arial" w:cs="Arial"/>
          <w:color w:val="000000"/>
          <w:sz w:val="20"/>
          <w:szCs w:val="20"/>
        </w:rPr>
        <w:t xml:space="preserve">Trova qualcuno nel gruppo che risponda in maniera affermativa ad una delle domande riportate sotto e annota il suo nome nella casella corrispondente. Cerca di mettere un nome diverso per ogni casella: </w:t>
      </w:r>
    </w:p>
    <w:p w14:paraId="35BCA41A" w14:textId="77777777" w:rsidR="004F2769" w:rsidRPr="00EB064F" w:rsidRDefault="004F2769" w:rsidP="004F2769">
      <w:pPr>
        <w:pBdr>
          <w:top w:val="single" w:sz="4" w:space="1" w:color="auto"/>
          <w:left w:val="single" w:sz="4" w:space="4" w:color="auto"/>
          <w:bottom w:val="single" w:sz="4" w:space="1" w:color="auto"/>
          <w:right w:val="single" w:sz="4" w:space="4" w:color="auto"/>
        </w:pBdr>
        <w:tabs>
          <w:tab w:val="center" w:pos="7938"/>
        </w:tabs>
        <w:autoSpaceDE w:val="0"/>
        <w:autoSpaceDN w:val="0"/>
        <w:adjustRightInd w:val="0"/>
        <w:outlineLvl w:val="0"/>
        <w:rPr>
          <w:rFonts w:ascii="Arial" w:eastAsia="Calibri" w:hAnsi="Arial" w:cs="Arial"/>
          <w:b/>
          <w:color w:val="000000"/>
          <w:sz w:val="20"/>
          <w:szCs w:val="20"/>
        </w:rPr>
      </w:pPr>
      <w:r w:rsidRPr="00EB064F">
        <w:rPr>
          <w:rFonts w:ascii="Arial" w:eastAsia="Calibri" w:hAnsi="Arial" w:cs="Arial"/>
          <w:b/>
          <w:color w:val="000000"/>
          <w:sz w:val="20"/>
          <w:szCs w:val="20"/>
        </w:rPr>
        <w:tab/>
        <w:t>NOME</w:t>
      </w:r>
    </w:p>
    <w:p w14:paraId="20F04B7E" w14:textId="77777777" w:rsidR="004F2769" w:rsidRPr="00EB064F" w:rsidRDefault="004F2769" w:rsidP="004F2769">
      <w:pPr>
        <w:pBdr>
          <w:top w:val="single" w:sz="4" w:space="1" w:color="auto"/>
          <w:left w:val="single" w:sz="4" w:space="4" w:color="auto"/>
          <w:bottom w:val="single" w:sz="4" w:space="1" w:color="auto"/>
          <w:right w:val="single" w:sz="4" w:space="4" w:color="auto"/>
        </w:pBdr>
        <w:tabs>
          <w:tab w:val="left" w:pos="8595"/>
        </w:tabs>
        <w:autoSpaceDE w:val="0"/>
        <w:autoSpaceDN w:val="0"/>
        <w:adjustRightInd w:val="0"/>
        <w:jc w:val="right"/>
        <w:outlineLvl w:val="0"/>
        <w:rPr>
          <w:rFonts w:ascii="Arial" w:eastAsia="Calibri" w:hAnsi="Arial" w:cs="Arial"/>
          <w:color w:val="000000"/>
          <w:sz w:val="20"/>
          <w:szCs w:val="20"/>
          <w:u w:val="single"/>
        </w:rPr>
      </w:pPr>
      <w:r w:rsidRPr="00EB064F">
        <w:rPr>
          <w:rFonts w:ascii="Arial" w:eastAsia="Calibri" w:hAnsi="Arial" w:cs="Arial"/>
          <w:color w:val="000000"/>
          <w:sz w:val="20"/>
          <w:szCs w:val="20"/>
          <w:u w:val="single"/>
        </w:rPr>
        <w:t>Qualcuno che ha recentemente dipinto o decorato casa</w:t>
      </w:r>
      <w:r w:rsidRPr="00EB064F">
        <w:rPr>
          <w:rFonts w:ascii="Arial" w:eastAsia="Calibri" w:hAnsi="Arial" w:cs="Arial"/>
          <w:color w:val="000000"/>
          <w:sz w:val="20"/>
          <w:szCs w:val="20"/>
          <w:u w:val="single"/>
        </w:rPr>
        <w:tab/>
      </w:r>
    </w:p>
    <w:p w14:paraId="3D8CF6A4" w14:textId="77777777" w:rsidR="004F2769" w:rsidRPr="00EB064F" w:rsidRDefault="004F2769" w:rsidP="004F2769">
      <w:pPr>
        <w:pBdr>
          <w:top w:val="single" w:sz="4" w:space="1" w:color="auto"/>
          <w:left w:val="single" w:sz="4" w:space="4" w:color="auto"/>
          <w:bottom w:val="single" w:sz="4" w:space="1" w:color="auto"/>
          <w:right w:val="single" w:sz="4" w:space="4" w:color="auto"/>
        </w:pBdr>
        <w:tabs>
          <w:tab w:val="left" w:pos="8595"/>
        </w:tabs>
        <w:autoSpaceDE w:val="0"/>
        <w:autoSpaceDN w:val="0"/>
        <w:adjustRightInd w:val="0"/>
        <w:jc w:val="right"/>
        <w:outlineLvl w:val="0"/>
        <w:rPr>
          <w:rFonts w:ascii="Arial" w:eastAsia="Calibri" w:hAnsi="Arial" w:cs="Arial"/>
          <w:color w:val="000000"/>
          <w:sz w:val="20"/>
          <w:szCs w:val="20"/>
          <w:u w:val="single"/>
        </w:rPr>
      </w:pPr>
      <w:r w:rsidRPr="00EB064F">
        <w:rPr>
          <w:rFonts w:ascii="Arial" w:eastAsia="Calibri" w:hAnsi="Arial" w:cs="Arial"/>
          <w:color w:val="000000"/>
          <w:sz w:val="20"/>
          <w:szCs w:val="20"/>
          <w:u w:val="single"/>
        </w:rPr>
        <w:t>Qualcuno a cui piace cucinare</w:t>
      </w:r>
      <w:r w:rsidRPr="00EB064F">
        <w:rPr>
          <w:rFonts w:ascii="Arial" w:eastAsia="Calibri" w:hAnsi="Arial" w:cs="Arial"/>
          <w:color w:val="000000"/>
          <w:sz w:val="20"/>
          <w:szCs w:val="20"/>
          <w:u w:val="single"/>
        </w:rPr>
        <w:tab/>
      </w:r>
    </w:p>
    <w:p w14:paraId="63DED18F" w14:textId="77777777" w:rsidR="004F2769" w:rsidRPr="00EB064F" w:rsidRDefault="004F2769" w:rsidP="004F2769">
      <w:pPr>
        <w:pBdr>
          <w:top w:val="single" w:sz="4" w:space="1" w:color="auto"/>
          <w:left w:val="single" w:sz="4" w:space="4" w:color="auto"/>
          <w:bottom w:val="single" w:sz="4" w:space="1" w:color="auto"/>
          <w:right w:val="single" w:sz="4" w:space="4" w:color="auto"/>
        </w:pBdr>
        <w:tabs>
          <w:tab w:val="left" w:pos="8595"/>
        </w:tabs>
        <w:autoSpaceDE w:val="0"/>
        <w:autoSpaceDN w:val="0"/>
        <w:adjustRightInd w:val="0"/>
        <w:jc w:val="right"/>
        <w:outlineLvl w:val="0"/>
        <w:rPr>
          <w:rFonts w:ascii="Arial" w:eastAsia="Calibri" w:hAnsi="Arial" w:cs="Arial"/>
          <w:color w:val="000000"/>
          <w:sz w:val="20"/>
          <w:szCs w:val="20"/>
          <w:u w:val="single"/>
        </w:rPr>
      </w:pPr>
      <w:r w:rsidRPr="00EB064F">
        <w:rPr>
          <w:rFonts w:ascii="Arial" w:eastAsia="Calibri" w:hAnsi="Arial" w:cs="Arial"/>
          <w:color w:val="000000"/>
          <w:sz w:val="20"/>
          <w:szCs w:val="20"/>
          <w:u w:val="single"/>
        </w:rPr>
        <w:t xml:space="preserve">Qualcuno che ha viaggiato in un’altra nazione europea </w:t>
      </w:r>
      <w:r w:rsidRPr="00EB064F">
        <w:rPr>
          <w:rFonts w:ascii="Arial" w:eastAsia="Calibri" w:hAnsi="Arial" w:cs="Arial"/>
          <w:color w:val="000000"/>
          <w:sz w:val="20"/>
          <w:szCs w:val="20"/>
          <w:u w:val="single"/>
        </w:rPr>
        <w:tab/>
      </w:r>
    </w:p>
    <w:p w14:paraId="761A4EEF" w14:textId="77777777" w:rsidR="004F2769" w:rsidRPr="00EB064F" w:rsidRDefault="004F2769" w:rsidP="004F2769">
      <w:pPr>
        <w:pBdr>
          <w:top w:val="single" w:sz="4" w:space="1" w:color="auto"/>
          <w:left w:val="single" w:sz="4" w:space="4" w:color="auto"/>
          <w:bottom w:val="single" w:sz="4" w:space="1" w:color="auto"/>
          <w:right w:val="single" w:sz="4" w:space="4" w:color="auto"/>
        </w:pBdr>
        <w:tabs>
          <w:tab w:val="left" w:pos="8595"/>
        </w:tabs>
        <w:autoSpaceDE w:val="0"/>
        <w:autoSpaceDN w:val="0"/>
        <w:adjustRightInd w:val="0"/>
        <w:jc w:val="right"/>
        <w:outlineLvl w:val="0"/>
        <w:rPr>
          <w:rFonts w:ascii="Arial" w:eastAsia="Calibri" w:hAnsi="Arial" w:cs="Arial"/>
          <w:color w:val="000000"/>
          <w:sz w:val="20"/>
          <w:szCs w:val="20"/>
          <w:u w:val="single"/>
        </w:rPr>
      </w:pPr>
      <w:r w:rsidRPr="00EB064F">
        <w:rPr>
          <w:rFonts w:ascii="Arial" w:eastAsia="Calibri" w:hAnsi="Arial" w:cs="Arial"/>
          <w:color w:val="000000"/>
          <w:sz w:val="20"/>
          <w:szCs w:val="20"/>
          <w:u w:val="single"/>
        </w:rPr>
        <w:t>Qualcuno che vive insieme ad altri membri della sua famiglia</w:t>
      </w:r>
      <w:r w:rsidRPr="00EB064F">
        <w:rPr>
          <w:rFonts w:ascii="Arial" w:eastAsia="Calibri" w:hAnsi="Arial" w:cs="Arial"/>
          <w:color w:val="000000"/>
          <w:sz w:val="20"/>
          <w:szCs w:val="20"/>
          <w:u w:val="single"/>
        </w:rPr>
        <w:tab/>
      </w:r>
    </w:p>
    <w:p w14:paraId="6A532DEB" w14:textId="77777777" w:rsidR="004F2769" w:rsidRPr="00EB064F" w:rsidRDefault="004F2769" w:rsidP="004F2769">
      <w:pPr>
        <w:pBdr>
          <w:top w:val="single" w:sz="4" w:space="1" w:color="auto"/>
          <w:left w:val="single" w:sz="4" w:space="4" w:color="auto"/>
          <w:bottom w:val="single" w:sz="4" w:space="1" w:color="auto"/>
          <w:right w:val="single" w:sz="4" w:space="4" w:color="auto"/>
        </w:pBdr>
        <w:tabs>
          <w:tab w:val="left" w:pos="8595"/>
        </w:tabs>
        <w:autoSpaceDE w:val="0"/>
        <w:autoSpaceDN w:val="0"/>
        <w:adjustRightInd w:val="0"/>
        <w:jc w:val="right"/>
        <w:outlineLvl w:val="0"/>
        <w:rPr>
          <w:rFonts w:ascii="Arial" w:eastAsia="Calibri" w:hAnsi="Arial" w:cs="Arial"/>
          <w:color w:val="000000"/>
          <w:sz w:val="20"/>
          <w:szCs w:val="20"/>
          <w:u w:val="single"/>
        </w:rPr>
      </w:pPr>
      <w:r w:rsidRPr="00EB064F">
        <w:rPr>
          <w:rFonts w:ascii="Arial" w:eastAsia="Calibri" w:hAnsi="Arial" w:cs="Arial"/>
          <w:color w:val="000000"/>
          <w:sz w:val="20"/>
          <w:szCs w:val="20"/>
          <w:u w:val="single"/>
        </w:rPr>
        <w:t>Qualcuno che legge regolarmente i quotidiani</w:t>
      </w:r>
      <w:r w:rsidRPr="00EB064F">
        <w:rPr>
          <w:rFonts w:ascii="Arial" w:eastAsia="Calibri" w:hAnsi="Arial" w:cs="Arial"/>
          <w:color w:val="000000"/>
          <w:sz w:val="20"/>
          <w:szCs w:val="20"/>
          <w:u w:val="single"/>
        </w:rPr>
        <w:tab/>
      </w:r>
    </w:p>
    <w:p w14:paraId="14157D65" w14:textId="77777777" w:rsidR="004F2769" w:rsidRPr="00EB064F" w:rsidRDefault="004F2769" w:rsidP="004F2769">
      <w:pPr>
        <w:pBdr>
          <w:top w:val="single" w:sz="4" w:space="1" w:color="auto"/>
          <w:left w:val="single" w:sz="4" w:space="4" w:color="auto"/>
          <w:bottom w:val="single" w:sz="4" w:space="1" w:color="auto"/>
          <w:right w:val="single" w:sz="4" w:space="4" w:color="auto"/>
        </w:pBdr>
        <w:tabs>
          <w:tab w:val="left" w:pos="8595"/>
        </w:tabs>
        <w:autoSpaceDE w:val="0"/>
        <w:autoSpaceDN w:val="0"/>
        <w:adjustRightInd w:val="0"/>
        <w:jc w:val="right"/>
        <w:outlineLvl w:val="0"/>
        <w:rPr>
          <w:rFonts w:ascii="Arial" w:eastAsia="Calibri" w:hAnsi="Arial" w:cs="Arial"/>
          <w:color w:val="000000"/>
          <w:sz w:val="20"/>
          <w:szCs w:val="20"/>
          <w:u w:val="single"/>
        </w:rPr>
      </w:pPr>
      <w:r w:rsidRPr="00EB064F">
        <w:rPr>
          <w:rFonts w:ascii="Arial" w:eastAsia="Calibri" w:hAnsi="Arial" w:cs="Arial"/>
          <w:color w:val="000000"/>
          <w:sz w:val="20"/>
          <w:szCs w:val="20"/>
          <w:u w:val="single"/>
        </w:rPr>
        <w:t>Qualcuno che crea i propri vestiti</w:t>
      </w:r>
      <w:r w:rsidRPr="00EB064F">
        <w:rPr>
          <w:rFonts w:ascii="Arial" w:eastAsia="Calibri" w:hAnsi="Arial" w:cs="Arial"/>
          <w:color w:val="000000"/>
          <w:sz w:val="20"/>
          <w:szCs w:val="20"/>
          <w:u w:val="single"/>
        </w:rPr>
        <w:tab/>
      </w:r>
    </w:p>
    <w:p w14:paraId="17784A2F" w14:textId="77777777" w:rsidR="004F2769" w:rsidRPr="00EB064F" w:rsidRDefault="004F2769" w:rsidP="004F2769">
      <w:pPr>
        <w:pBdr>
          <w:top w:val="single" w:sz="4" w:space="1" w:color="auto"/>
          <w:left w:val="single" w:sz="4" w:space="4" w:color="auto"/>
          <w:bottom w:val="single" w:sz="4" w:space="1" w:color="auto"/>
          <w:right w:val="single" w:sz="4" w:space="4" w:color="auto"/>
        </w:pBdr>
        <w:tabs>
          <w:tab w:val="left" w:pos="8595"/>
        </w:tabs>
        <w:autoSpaceDE w:val="0"/>
        <w:autoSpaceDN w:val="0"/>
        <w:adjustRightInd w:val="0"/>
        <w:jc w:val="right"/>
        <w:outlineLvl w:val="0"/>
        <w:rPr>
          <w:rFonts w:ascii="Arial" w:eastAsia="Calibri" w:hAnsi="Arial" w:cs="Arial"/>
          <w:color w:val="000000"/>
          <w:sz w:val="20"/>
          <w:szCs w:val="20"/>
          <w:u w:val="single"/>
        </w:rPr>
      </w:pPr>
      <w:r w:rsidRPr="00EB064F">
        <w:rPr>
          <w:rFonts w:ascii="Arial" w:eastAsia="Calibri" w:hAnsi="Arial" w:cs="Arial"/>
          <w:color w:val="000000"/>
          <w:sz w:val="20"/>
          <w:szCs w:val="20"/>
          <w:u w:val="single"/>
        </w:rPr>
        <w:t>Qualcuno a cui piace il calcio</w:t>
      </w:r>
      <w:r w:rsidRPr="00EB064F">
        <w:rPr>
          <w:rFonts w:ascii="Arial" w:eastAsia="Calibri" w:hAnsi="Arial" w:cs="Arial"/>
          <w:color w:val="000000"/>
          <w:sz w:val="20"/>
          <w:szCs w:val="20"/>
          <w:u w:val="single"/>
        </w:rPr>
        <w:tab/>
      </w:r>
    </w:p>
    <w:p w14:paraId="7CC2B347" w14:textId="77777777" w:rsidR="004F2769" w:rsidRPr="00EB064F" w:rsidRDefault="004F2769" w:rsidP="004F2769">
      <w:pPr>
        <w:pBdr>
          <w:top w:val="single" w:sz="4" w:space="1" w:color="auto"/>
          <w:left w:val="single" w:sz="4" w:space="4" w:color="auto"/>
          <w:bottom w:val="single" w:sz="4" w:space="1" w:color="auto"/>
          <w:right w:val="single" w:sz="4" w:space="4" w:color="auto"/>
        </w:pBdr>
        <w:tabs>
          <w:tab w:val="left" w:pos="8595"/>
        </w:tabs>
        <w:autoSpaceDE w:val="0"/>
        <w:autoSpaceDN w:val="0"/>
        <w:adjustRightInd w:val="0"/>
        <w:jc w:val="right"/>
        <w:outlineLvl w:val="0"/>
        <w:rPr>
          <w:rFonts w:ascii="Arial" w:eastAsia="Calibri" w:hAnsi="Arial" w:cs="Arial"/>
          <w:color w:val="000000"/>
          <w:sz w:val="20"/>
          <w:szCs w:val="20"/>
          <w:u w:val="single"/>
        </w:rPr>
      </w:pPr>
      <w:r w:rsidRPr="00EB064F">
        <w:rPr>
          <w:rFonts w:ascii="Arial" w:eastAsia="Calibri" w:hAnsi="Arial" w:cs="Arial"/>
          <w:color w:val="000000"/>
          <w:sz w:val="20"/>
          <w:szCs w:val="20"/>
          <w:u w:val="single"/>
        </w:rPr>
        <w:t>Qualcuno che ha animali</w:t>
      </w:r>
      <w:r w:rsidRPr="00EB064F">
        <w:rPr>
          <w:rFonts w:ascii="Arial" w:eastAsia="Calibri" w:hAnsi="Arial" w:cs="Arial"/>
          <w:color w:val="000000"/>
          <w:sz w:val="20"/>
          <w:szCs w:val="20"/>
          <w:u w:val="single"/>
        </w:rPr>
        <w:tab/>
      </w:r>
    </w:p>
    <w:p w14:paraId="5464B290" w14:textId="77777777" w:rsidR="004F2769" w:rsidRPr="00EB064F" w:rsidRDefault="004F2769" w:rsidP="004F2769">
      <w:pPr>
        <w:pBdr>
          <w:top w:val="single" w:sz="4" w:space="1" w:color="auto"/>
          <w:left w:val="single" w:sz="4" w:space="4" w:color="auto"/>
          <w:bottom w:val="single" w:sz="4" w:space="1" w:color="auto"/>
          <w:right w:val="single" w:sz="4" w:space="4" w:color="auto"/>
        </w:pBdr>
        <w:tabs>
          <w:tab w:val="left" w:pos="8595"/>
        </w:tabs>
        <w:autoSpaceDE w:val="0"/>
        <w:autoSpaceDN w:val="0"/>
        <w:adjustRightInd w:val="0"/>
        <w:jc w:val="right"/>
        <w:outlineLvl w:val="0"/>
        <w:rPr>
          <w:rFonts w:ascii="Arial" w:eastAsia="Calibri" w:hAnsi="Arial" w:cs="Arial"/>
          <w:color w:val="000000"/>
          <w:sz w:val="20"/>
          <w:szCs w:val="20"/>
          <w:u w:val="single"/>
        </w:rPr>
      </w:pPr>
      <w:r w:rsidRPr="00EB064F">
        <w:rPr>
          <w:rFonts w:ascii="Arial" w:eastAsia="Calibri" w:hAnsi="Arial" w:cs="Arial"/>
          <w:color w:val="000000"/>
          <w:sz w:val="20"/>
          <w:szCs w:val="20"/>
          <w:u w:val="single"/>
        </w:rPr>
        <w:t>Qualcuno che sa suonare uno strumento musicale</w:t>
      </w:r>
      <w:r w:rsidRPr="00EB064F">
        <w:rPr>
          <w:rFonts w:ascii="Arial" w:eastAsia="Calibri" w:hAnsi="Arial" w:cs="Arial"/>
          <w:color w:val="000000"/>
          <w:sz w:val="20"/>
          <w:szCs w:val="20"/>
          <w:u w:val="single"/>
        </w:rPr>
        <w:tab/>
      </w:r>
    </w:p>
    <w:p w14:paraId="36231D3F" w14:textId="77777777" w:rsidR="004F2769" w:rsidRPr="00EB064F" w:rsidRDefault="004F2769" w:rsidP="004F2769">
      <w:pPr>
        <w:pBdr>
          <w:top w:val="single" w:sz="4" w:space="1" w:color="auto"/>
          <w:left w:val="single" w:sz="4" w:space="4" w:color="auto"/>
          <w:bottom w:val="single" w:sz="4" w:space="1" w:color="auto"/>
          <w:right w:val="single" w:sz="4" w:space="4" w:color="auto"/>
        </w:pBdr>
        <w:tabs>
          <w:tab w:val="left" w:pos="8595"/>
        </w:tabs>
        <w:autoSpaceDE w:val="0"/>
        <w:autoSpaceDN w:val="0"/>
        <w:adjustRightInd w:val="0"/>
        <w:jc w:val="right"/>
        <w:outlineLvl w:val="0"/>
        <w:rPr>
          <w:rFonts w:ascii="Arial" w:eastAsia="Calibri" w:hAnsi="Arial" w:cs="Arial"/>
          <w:color w:val="000000"/>
          <w:sz w:val="20"/>
          <w:szCs w:val="20"/>
          <w:u w:val="single"/>
        </w:rPr>
      </w:pPr>
      <w:r w:rsidRPr="00EB064F">
        <w:rPr>
          <w:rFonts w:ascii="Arial" w:eastAsia="Calibri" w:hAnsi="Arial" w:cs="Arial"/>
          <w:color w:val="000000"/>
          <w:sz w:val="20"/>
          <w:szCs w:val="20"/>
          <w:u w:val="single"/>
        </w:rPr>
        <w:t xml:space="preserve">Qualcuno che ha i genitori o i nonni vissuti in un’altra nazione </w:t>
      </w:r>
      <w:r w:rsidRPr="00EB064F">
        <w:rPr>
          <w:rFonts w:ascii="Arial" w:eastAsia="Calibri" w:hAnsi="Arial" w:cs="Arial"/>
          <w:color w:val="000000"/>
          <w:sz w:val="20"/>
          <w:szCs w:val="20"/>
          <w:u w:val="single"/>
        </w:rPr>
        <w:tab/>
      </w:r>
    </w:p>
    <w:p w14:paraId="7C25D90B" w14:textId="77777777" w:rsidR="004F2769" w:rsidRPr="00EB064F" w:rsidRDefault="004F2769" w:rsidP="004F2769">
      <w:pPr>
        <w:pBdr>
          <w:top w:val="single" w:sz="4" w:space="1" w:color="auto"/>
          <w:left w:val="single" w:sz="4" w:space="4" w:color="auto"/>
          <w:bottom w:val="single" w:sz="4" w:space="1" w:color="auto"/>
          <w:right w:val="single" w:sz="4" w:space="4" w:color="auto"/>
        </w:pBdr>
        <w:tabs>
          <w:tab w:val="left" w:pos="8595"/>
        </w:tabs>
        <w:autoSpaceDE w:val="0"/>
        <w:autoSpaceDN w:val="0"/>
        <w:adjustRightInd w:val="0"/>
        <w:jc w:val="right"/>
        <w:outlineLvl w:val="0"/>
        <w:rPr>
          <w:rFonts w:ascii="Arial" w:eastAsia="Calibri" w:hAnsi="Arial" w:cs="Arial"/>
          <w:color w:val="000000"/>
          <w:sz w:val="20"/>
          <w:szCs w:val="20"/>
          <w:u w:val="single"/>
        </w:rPr>
      </w:pPr>
      <w:r w:rsidRPr="00EB064F">
        <w:rPr>
          <w:rFonts w:ascii="Arial" w:eastAsia="Calibri" w:hAnsi="Arial" w:cs="Arial"/>
          <w:color w:val="000000"/>
          <w:sz w:val="20"/>
          <w:szCs w:val="20"/>
          <w:u w:val="single"/>
        </w:rPr>
        <w:t>Qualcuno che sa parlare una lingua straniera a parte l’inglese</w:t>
      </w:r>
      <w:r w:rsidRPr="00EB064F">
        <w:rPr>
          <w:rFonts w:ascii="Arial" w:eastAsia="Calibri" w:hAnsi="Arial" w:cs="Arial"/>
          <w:color w:val="000000"/>
          <w:sz w:val="20"/>
          <w:szCs w:val="20"/>
          <w:u w:val="single"/>
        </w:rPr>
        <w:tab/>
      </w:r>
    </w:p>
    <w:p w14:paraId="53046F0F" w14:textId="77777777" w:rsidR="004F2769" w:rsidRPr="00EB064F" w:rsidRDefault="004F2769" w:rsidP="004F2769">
      <w:pPr>
        <w:pBdr>
          <w:top w:val="single" w:sz="4" w:space="1" w:color="auto"/>
          <w:left w:val="single" w:sz="4" w:space="4" w:color="auto"/>
          <w:bottom w:val="single" w:sz="4" w:space="1" w:color="auto"/>
          <w:right w:val="single" w:sz="4" w:space="4" w:color="auto"/>
        </w:pBdr>
        <w:tabs>
          <w:tab w:val="left" w:pos="8595"/>
        </w:tabs>
        <w:autoSpaceDE w:val="0"/>
        <w:autoSpaceDN w:val="0"/>
        <w:adjustRightInd w:val="0"/>
        <w:jc w:val="right"/>
        <w:outlineLvl w:val="0"/>
        <w:rPr>
          <w:rFonts w:ascii="Arial" w:eastAsia="Calibri" w:hAnsi="Arial" w:cs="Arial"/>
          <w:color w:val="000000"/>
          <w:sz w:val="20"/>
          <w:szCs w:val="20"/>
          <w:u w:val="single"/>
        </w:rPr>
      </w:pPr>
      <w:r w:rsidRPr="00EB064F">
        <w:rPr>
          <w:rFonts w:ascii="Arial" w:eastAsia="Calibri" w:hAnsi="Arial" w:cs="Arial"/>
          <w:color w:val="000000"/>
          <w:sz w:val="20"/>
          <w:szCs w:val="20"/>
          <w:u w:val="single"/>
        </w:rPr>
        <w:t>Qualcuno che viaggiato fuori dall’Europa</w:t>
      </w:r>
      <w:r w:rsidRPr="00EB064F">
        <w:rPr>
          <w:rFonts w:ascii="Arial" w:eastAsia="Calibri" w:hAnsi="Arial" w:cs="Arial"/>
          <w:color w:val="000000"/>
          <w:sz w:val="20"/>
          <w:szCs w:val="20"/>
          <w:u w:val="single"/>
        </w:rPr>
        <w:tab/>
      </w:r>
    </w:p>
    <w:p w14:paraId="6C257A39" w14:textId="77777777" w:rsidR="004F2769" w:rsidRPr="00EB064F" w:rsidRDefault="004F2769" w:rsidP="004F2769">
      <w:pPr>
        <w:pBdr>
          <w:top w:val="single" w:sz="4" w:space="1" w:color="auto"/>
          <w:left w:val="single" w:sz="4" w:space="4" w:color="auto"/>
          <w:bottom w:val="single" w:sz="4" w:space="1" w:color="auto"/>
          <w:right w:val="single" w:sz="4" w:space="4" w:color="auto"/>
        </w:pBdr>
        <w:tabs>
          <w:tab w:val="left" w:pos="8595"/>
        </w:tabs>
        <w:autoSpaceDE w:val="0"/>
        <w:autoSpaceDN w:val="0"/>
        <w:adjustRightInd w:val="0"/>
        <w:jc w:val="right"/>
        <w:rPr>
          <w:rFonts w:ascii="Arial" w:eastAsia="Calibri" w:hAnsi="Arial" w:cs="Arial"/>
          <w:color w:val="000000"/>
          <w:sz w:val="20"/>
          <w:szCs w:val="20"/>
          <w:u w:val="single"/>
        </w:rPr>
      </w:pPr>
    </w:p>
    <w:p w14:paraId="74CECC7F" w14:textId="77777777" w:rsidR="004F2769" w:rsidRPr="00EB064F" w:rsidRDefault="004F2769" w:rsidP="004F2769">
      <w:pPr>
        <w:jc w:val="both"/>
        <w:rPr>
          <w:rFonts w:ascii="Arial" w:hAnsi="Arial" w:cs="Arial"/>
          <w:sz w:val="22"/>
          <w:szCs w:val="22"/>
        </w:rPr>
      </w:pPr>
    </w:p>
    <w:p w14:paraId="3C8824A4" w14:textId="77777777" w:rsidR="004F2769" w:rsidRPr="00EB064F" w:rsidRDefault="004F2769" w:rsidP="004F2769">
      <w:pPr>
        <w:jc w:val="right"/>
        <w:rPr>
          <w:rFonts w:ascii="Arial" w:eastAsia="Calibri" w:hAnsi="Arial" w:cs="Arial"/>
          <w:i/>
          <w:iCs/>
          <w:sz w:val="16"/>
          <w:szCs w:val="16"/>
        </w:rPr>
      </w:pPr>
      <w:r w:rsidRPr="00EB064F">
        <w:rPr>
          <w:rFonts w:ascii="Arial" w:eastAsia="Calibri" w:hAnsi="Arial" w:cs="Arial"/>
          <w:i/>
          <w:iCs/>
          <w:sz w:val="16"/>
          <w:szCs w:val="16"/>
        </w:rPr>
        <w:t xml:space="preserve">[Adattato da </w:t>
      </w:r>
      <w:proofErr w:type="spellStart"/>
      <w:r w:rsidRPr="00EB064F">
        <w:rPr>
          <w:rFonts w:ascii="Arial" w:eastAsia="Calibri" w:hAnsi="Arial" w:cs="Arial"/>
          <w:i/>
          <w:iCs/>
          <w:sz w:val="16"/>
          <w:szCs w:val="16"/>
        </w:rPr>
        <w:t>Education</w:t>
      </w:r>
      <w:proofErr w:type="spellEnd"/>
      <w:r w:rsidRPr="00EB064F">
        <w:rPr>
          <w:rFonts w:ascii="Arial" w:eastAsia="Calibri" w:hAnsi="Arial" w:cs="Arial"/>
          <w:i/>
          <w:iCs/>
          <w:sz w:val="16"/>
          <w:szCs w:val="16"/>
        </w:rPr>
        <w:t xml:space="preserve"> Pack “</w:t>
      </w:r>
      <w:proofErr w:type="spellStart"/>
      <w:r w:rsidRPr="00EB064F">
        <w:rPr>
          <w:rFonts w:ascii="Arial" w:eastAsia="Calibri" w:hAnsi="Arial" w:cs="Arial"/>
          <w:i/>
          <w:iCs/>
          <w:sz w:val="16"/>
          <w:szCs w:val="16"/>
        </w:rPr>
        <w:t>all</w:t>
      </w:r>
      <w:proofErr w:type="spellEnd"/>
      <w:r w:rsidRPr="00EB064F">
        <w:rPr>
          <w:rFonts w:ascii="Arial" w:eastAsia="Calibri" w:hAnsi="Arial" w:cs="Arial"/>
          <w:i/>
          <w:iCs/>
          <w:sz w:val="16"/>
          <w:szCs w:val="16"/>
        </w:rPr>
        <w:t xml:space="preserve"> </w:t>
      </w:r>
      <w:proofErr w:type="spellStart"/>
      <w:r w:rsidRPr="00EB064F">
        <w:rPr>
          <w:rFonts w:ascii="Arial" w:eastAsia="Calibri" w:hAnsi="Arial" w:cs="Arial"/>
          <w:i/>
          <w:iCs/>
          <w:sz w:val="16"/>
          <w:szCs w:val="16"/>
        </w:rPr>
        <w:t>different</w:t>
      </w:r>
      <w:proofErr w:type="spellEnd"/>
      <w:r w:rsidRPr="00EB064F">
        <w:rPr>
          <w:rFonts w:ascii="Arial" w:eastAsia="Calibri" w:hAnsi="Arial" w:cs="Arial"/>
          <w:i/>
          <w:iCs/>
          <w:sz w:val="16"/>
          <w:szCs w:val="16"/>
        </w:rPr>
        <w:t xml:space="preserve"> - </w:t>
      </w:r>
      <w:proofErr w:type="spellStart"/>
      <w:r w:rsidRPr="00EB064F">
        <w:rPr>
          <w:rFonts w:ascii="Arial" w:eastAsia="Calibri" w:hAnsi="Arial" w:cs="Arial"/>
          <w:i/>
          <w:iCs/>
          <w:sz w:val="16"/>
          <w:szCs w:val="16"/>
        </w:rPr>
        <w:t>all</w:t>
      </w:r>
      <w:proofErr w:type="spellEnd"/>
      <w:r w:rsidRPr="00EB064F">
        <w:rPr>
          <w:rFonts w:ascii="Arial" w:eastAsia="Calibri" w:hAnsi="Arial" w:cs="Arial"/>
          <w:i/>
          <w:iCs/>
          <w:sz w:val="16"/>
          <w:szCs w:val="16"/>
        </w:rPr>
        <w:t xml:space="preserve"> </w:t>
      </w:r>
      <w:proofErr w:type="spellStart"/>
      <w:r w:rsidRPr="00EB064F">
        <w:rPr>
          <w:rFonts w:ascii="Arial" w:eastAsia="Calibri" w:hAnsi="Arial" w:cs="Arial"/>
          <w:i/>
          <w:iCs/>
          <w:sz w:val="16"/>
          <w:szCs w:val="16"/>
        </w:rPr>
        <w:t>equal</w:t>
      </w:r>
      <w:proofErr w:type="spellEnd"/>
      <w:r w:rsidRPr="00EB064F">
        <w:rPr>
          <w:rFonts w:ascii="Arial" w:eastAsia="Calibri" w:hAnsi="Arial" w:cs="Arial"/>
          <w:i/>
          <w:iCs/>
          <w:sz w:val="16"/>
          <w:szCs w:val="16"/>
        </w:rPr>
        <w:t>”, 2</w:t>
      </w:r>
      <w:r w:rsidRPr="00EB064F">
        <w:rPr>
          <w:rFonts w:ascii="Arial" w:eastAsia="Calibri" w:hAnsi="Arial" w:cs="Arial"/>
          <w:i/>
          <w:iCs/>
          <w:sz w:val="16"/>
          <w:szCs w:val="16"/>
          <w:vertAlign w:val="superscript"/>
        </w:rPr>
        <w:t>a</w:t>
      </w:r>
      <w:r w:rsidRPr="00EB064F">
        <w:rPr>
          <w:rFonts w:ascii="Arial" w:eastAsia="Calibri" w:hAnsi="Arial" w:cs="Arial"/>
          <w:i/>
          <w:iCs/>
          <w:sz w:val="16"/>
          <w:szCs w:val="16"/>
        </w:rPr>
        <w:t xml:space="preserve"> edizione – Direzione Gioventù e Sport, Consiglio d’Europa]</w:t>
      </w:r>
    </w:p>
    <w:p w14:paraId="4DF26ED6" w14:textId="77777777" w:rsidR="004F2769" w:rsidRPr="00EB064F" w:rsidRDefault="004F2769" w:rsidP="004F2769">
      <w:pPr>
        <w:rPr>
          <w:rFonts w:ascii="Arial" w:eastAsia="Calibri" w:hAnsi="Arial" w:cs="Arial"/>
          <w:i/>
          <w:iCs/>
          <w:sz w:val="16"/>
          <w:szCs w:val="16"/>
        </w:rPr>
      </w:pPr>
    </w:p>
    <w:p w14:paraId="6892D79D" w14:textId="77777777" w:rsidR="004F2769" w:rsidRPr="00EB064F" w:rsidRDefault="004F2769" w:rsidP="004F2769">
      <w:pPr>
        <w:jc w:val="right"/>
        <w:rPr>
          <w:rFonts w:ascii="Arial" w:eastAsia="Calibri" w:hAnsi="Arial" w:cs="Arial"/>
          <w:i/>
          <w:iCs/>
          <w:sz w:val="16"/>
          <w:szCs w:val="16"/>
        </w:rPr>
        <w:sectPr w:rsidR="004F2769" w:rsidRPr="00EB064F" w:rsidSect="00BF6F85">
          <w:pgSz w:w="11906" w:h="16838" w:code="9"/>
          <w:pgMar w:top="1418" w:right="1418" w:bottom="1418" w:left="1418" w:header="567" w:footer="567" w:gutter="0"/>
          <w:cols w:space="708"/>
          <w:docGrid w:linePitch="360"/>
        </w:sectPr>
      </w:pPr>
    </w:p>
    <w:p w14:paraId="64669400" w14:textId="77777777" w:rsidR="00270A57" w:rsidRDefault="00270A57"/>
    <w:p w14:paraId="4E48A867" w14:textId="77777777" w:rsidR="004F2769" w:rsidRDefault="004F2769"/>
    <w:p w14:paraId="5471608B" w14:textId="77777777" w:rsidR="004F2769" w:rsidRPr="00EB064F" w:rsidRDefault="004F2769" w:rsidP="004F2769">
      <w:pPr>
        <w:pStyle w:val="Titolo3"/>
        <w:ind w:left="993" w:hanging="993"/>
        <w:rPr>
          <w:lang w:val="it-IT"/>
        </w:rPr>
      </w:pPr>
      <w:bookmarkStart w:id="6" w:name="_Toc242853820"/>
      <w:r w:rsidRPr="00EB064F">
        <w:rPr>
          <w:lang w:val="it-IT"/>
        </w:rPr>
        <w:t>LIMONI</w:t>
      </w:r>
      <w:bookmarkEnd w:id="6"/>
    </w:p>
    <w:p w14:paraId="1C918845" w14:textId="77777777" w:rsidR="004F2769" w:rsidRPr="00EB064F" w:rsidRDefault="004F2769" w:rsidP="004F2769">
      <w:pPr>
        <w:autoSpaceDE w:val="0"/>
        <w:autoSpaceDN w:val="0"/>
        <w:adjustRightInd w:val="0"/>
        <w:jc w:val="both"/>
        <w:rPr>
          <w:rFonts w:ascii="Arial" w:eastAsia="Calibri" w:hAnsi="Arial" w:cs="Arial"/>
          <w:bCs/>
          <w:color w:val="000000"/>
          <w:sz w:val="28"/>
          <w:szCs w:val="28"/>
        </w:rPr>
      </w:pPr>
    </w:p>
    <w:p w14:paraId="16257564" w14:textId="77777777" w:rsidR="004F2769" w:rsidRPr="00EB064F" w:rsidRDefault="004F2769" w:rsidP="004F2769">
      <w:pPr>
        <w:tabs>
          <w:tab w:val="left" w:pos="2835"/>
          <w:tab w:val="left" w:pos="3119"/>
        </w:tabs>
        <w:autoSpaceDE w:val="0"/>
        <w:autoSpaceDN w:val="0"/>
        <w:adjustRightInd w:val="0"/>
        <w:ind w:left="3119" w:hanging="3119"/>
        <w:jc w:val="both"/>
        <w:rPr>
          <w:rFonts w:ascii="Arial" w:hAnsi="Arial" w:cs="Arial"/>
          <w:sz w:val="28"/>
          <w:szCs w:val="28"/>
        </w:rPr>
      </w:pPr>
      <w:r w:rsidRPr="00EB064F">
        <w:rPr>
          <w:rFonts w:ascii="Arial" w:eastAsia="Calibri" w:hAnsi="Arial" w:cs="Arial"/>
          <w:b/>
          <w:bCs/>
          <w:color w:val="000000"/>
          <w:sz w:val="28"/>
          <w:szCs w:val="28"/>
        </w:rPr>
        <w:t>Argomento trattato</w:t>
      </w:r>
      <w:r w:rsidRPr="00EB064F">
        <w:rPr>
          <w:rFonts w:ascii="Arial" w:eastAsia="Calibri" w:hAnsi="Arial" w:cs="Arial"/>
          <w:b/>
          <w:bCs/>
          <w:color w:val="000000"/>
          <w:sz w:val="28"/>
          <w:szCs w:val="28"/>
        </w:rPr>
        <w:tab/>
      </w:r>
      <w:r w:rsidRPr="00EB064F">
        <w:rPr>
          <w:rFonts w:ascii="Arial" w:eastAsia="Calibri" w:hAnsi="Arial" w:cs="Arial"/>
          <w:b/>
          <w:bCs/>
          <w:color w:val="000000"/>
          <w:sz w:val="28"/>
          <w:szCs w:val="28"/>
        </w:rPr>
        <w:sym w:font="Wingdings" w:char="F0A7"/>
      </w:r>
      <w:r w:rsidRPr="00EB064F">
        <w:rPr>
          <w:rFonts w:ascii="Arial" w:eastAsia="Calibri" w:hAnsi="Arial" w:cs="Arial"/>
          <w:b/>
          <w:bCs/>
          <w:color w:val="000000"/>
          <w:sz w:val="28"/>
          <w:szCs w:val="28"/>
        </w:rPr>
        <w:tab/>
      </w:r>
      <w:r w:rsidRPr="00EB064F">
        <w:rPr>
          <w:rFonts w:ascii="Arial" w:hAnsi="Arial" w:cs="Arial"/>
          <w:sz w:val="28"/>
          <w:szCs w:val="28"/>
        </w:rPr>
        <w:t>Stereotipi.</w:t>
      </w:r>
    </w:p>
    <w:p w14:paraId="36154B41" w14:textId="77777777" w:rsidR="004F2769" w:rsidRPr="00EB064F" w:rsidRDefault="004F2769" w:rsidP="004F2769">
      <w:pPr>
        <w:tabs>
          <w:tab w:val="left" w:pos="2835"/>
          <w:tab w:val="left" w:pos="3119"/>
        </w:tabs>
        <w:autoSpaceDE w:val="0"/>
        <w:autoSpaceDN w:val="0"/>
        <w:adjustRightInd w:val="0"/>
        <w:ind w:left="3119" w:hanging="3119"/>
        <w:jc w:val="both"/>
        <w:rPr>
          <w:rFonts w:ascii="Arial" w:hAnsi="Arial" w:cs="Arial"/>
          <w:sz w:val="28"/>
          <w:szCs w:val="28"/>
        </w:rPr>
      </w:pPr>
      <w:r w:rsidRPr="00EB064F">
        <w:rPr>
          <w:rFonts w:ascii="Arial" w:hAnsi="Arial" w:cs="Arial"/>
          <w:sz w:val="28"/>
          <w:szCs w:val="28"/>
        </w:rPr>
        <w:tab/>
      </w:r>
      <w:r w:rsidRPr="00EB064F">
        <w:rPr>
          <w:rFonts w:ascii="Arial" w:eastAsia="Calibri" w:hAnsi="Arial" w:cs="Arial"/>
          <w:b/>
          <w:bCs/>
          <w:color w:val="000000"/>
          <w:sz w:val="28"/>
          <w:szCs w:val="28"/>
        </w:rPr>
        <w:sym w:font="Wingdings" w:char="F0A7"/>
      </w:r>
      <w:r w:rsidRPr="00EB064F">
        <w:rPr>
          <w:rFonts w:ascii="Arial" w:eastAsia="Calibri" w:hAnsi="Arial" w:cs="Arial"/>
          <w:b/>
          <w:bCs/>
          <w:color w:val="000000"/>
          <w:sz w:val="28"/>
          <w:szCs w:val="28"/>
        </w:rPr>
        <w:tab/>
      </w:r>
      <w:r w:rsidRPr="00EB064F">
        <w:rPr>
          <w:rFonts w:ascii="Arial" w:hAnsi="Arial" w:cs="Arial"/>
          <w:sz w:val="28"/>
          <w:szCs w:val="28"/>
        </w:rPr>
        <w:t>Differenze individuali.</w:t>
      </w:r>
    </w:p>
    <w:p w14:paraId="69F4D2DA" w14:textId="77777777" w:rsidR="004F2769" w:rsidRPr="00EB064F" w:rsidRDefault="004F2769" w:rsidP="004F2769">
      <w:pPr>
        <w:tabs>
          <w:tab w:val="left" w:pos="2835"/>
          <w:tab w:val="left" w:pos="3119"/>
        </w:tabs>
        <w:autoSpaceDE w:val="0"/>
        <w:autoSpaceDN w:val="0"/>
        <w:adjustRightInd w:val="0"/>
        <w:ind w:left="3119" w:hanging="3119"/>
        <w:jc w:val="both"/>
        <w:rPr>
          <w:rFonts w:ascii="Arial" w:eastAsia="Calibri" w:hAnsi="Arial" w:cs="Arial"/>
          <w:b/>
          <w:bCs/>
          <w:color w:val="000000"/>
          <w:sz w:val="28"/>
          <w:szCs w:val="28"/>
        </w:rPr>
      </w:pPr>
    </w:p>
    <w:p w14:paraId="7049F804" w14:textId="77777777" w:rsidR="004F2769" w:rsidRPr="00EB064F" w:rsidRDefault="004F2769" w:rsidP="004F2769">
      <w:pPr>
        <w:autoSpaceDE w:val="0"/>
        <w:autoSpaceDN w:val="0"/>
        <w:adjustRightInd w:val="0"/>
        <w:ind w:left="2832" w:hanging="2832"/>
        <w:jc w:val="both"/>
        <w:rPr>
          <w:rFonts w:ascii="Arial" w:eastAsia="Calibri" w:hAnsi="Arial" w:cs="Arial"/>
          <w:sz w:val="28"/>
          <w:szCs w:val="28"/>
        </w:rPr>
      </w:pPr>
      <w:r w:rsidRPr="00EB064F">
        <w:rPr>
          <w:rFonts w:ascii="Arial" w:eastAsia="Calibri" w:hAnsi="Arial" w:cs="Arial"/>
          <w:b/>
          <w:bCs/>
          <w:color w:val="000000"/>
          <w:sz w:val="28"/>
          <w:szCs w:val="28"/>
        </w:rPr>
        <w:t xml:space="preserve">Obiettivo </w:t>
      </w:r>
      <w:r w:rsidRPr="00EB064F">
        <w:rPr>
          <w:rFonts w:ascii="Arial" w:eastAsia="Calibri" w:hAnsi="Arial" w:cs="Arial"/>
          <w:b/>
          <w:bCs/>
          <w:color w:val="000000"/>
          <w:sz w:val="28"/>
          <w:szCs w:val="28"/>
        </w:rPr>
        <w:tab/>
      </w:r>
      <w:r w:rsidRPr="00EB064F">
        <w:rPr>
          <w:rFonts w:ascii="Arial" w:hAnsi="Arial" w:cs="Arial"/>
          <w:sz w:val="28"/>
          <w:szCs w:val="28"/>
        </w:rPr>
        <w:t>Introdurre le tematiche inerenti gli stereotipi, le differenze e le pari opportunità</w:t>
      </w:r>
      <w:r w:rsidRPr="00EB064F">
        <w:rPr>
          <w:rFonts w:ascii="Arial" w:eastAsia="Calibri" w:hAnsi="Arial" w:cs="Arial"/>
          <w:sz w:val="28"/>
          <w:szCs w:val="28"/>
        </w:rPr>
        <w:t>.</w:t>
      </w:r>
    </w:p>
    <w:p w14:paraId="60BCB733" w14:textId="77777777" w:rsidR="004F2769" w:rsidRPr="00EB064F" w:rsidRDefault="004F2769" w:rsidP="004F2769">
      <w:pPr>
        <w:autoSpaceDE w:val="0"/>
        <w:autoSpaceDN w:val="0"/>
        <w:adjustRightInd w:val="0"/>
        <w:ind w:left="2832" w:hanging="2832"/>
        <w:jc w:val="both"/>
        <w:rPr>
          <w:rFonts w:ascii="Arial" w:eastAsia="Calibri" w:hAnsi="Arial" w:cs="Arial"/>
          <w:sz w:val="28"/>
          <w:szCs w:val="28"/>
        </w:rPr>
      </w:pPr>
    </w:p>
    <w:p w14:paraId="42CD0235" w14:textId="77777777" w:rsidR="004F2769" w:rsidRPr="00EB064F" w:rsidRDefault="004F2769" w:rsidP="004F2769">
      <w:pPr>
        <w:tabs>
          <w:tab w:val="left" w:pos="2835"/>
          <w:tab w:val="left" w:pos="3119"/>
        </w:tabs>
        <w:autoSpaceDE w:val="0"/>
        <w:autoSpaceDN w:val="0"/>
        <w:adjustRightInd w:val="0"/>
        <w:ind w:left="3119" w:hanging="3119"/>
        <w:jc w:val="both"/>
        <w:rPr>
          <w:rFonts w:ascii="Arial" w:hAnsi="Arial" w:cs="Arial"/>
          <w:sz w:val="28"/>
          <w:szCs w:val="28"/>
        </w:rPr>
      </w:pPr>
      <w:r w:rsidRPr="00EB064F">
        <w:rPr>
          <w:rFonts w:ascii="Arial" w:eastAsia="Calibri" w:hAnsi="Arial" w:cs="Arial"/>
          <w:b/>
          <w:bCs/>
          <w:color w:val="000000"/>
          <w:sz w:val="28"/>
          <w:szCs w:val="28"/>
        </w:rPr>
        <w:t>Materiali</w:t>
      </w:r>
      <w:r w:rsidRPr="00EB064F">
        <w:rPr>
          <w:rFonts w:ascii="Arial" w:eastAsia="Calibri" w:hAnsi="Arial" w:cs="Arial"/>
          <w:b/>
          <w:bCs/>
          <w:color w:val="000000"/>
          <w:sz w:val="28"/>
          <w:szCs w:val="28"/>
        </w:rPr>
        <w:tab/>
      </w:r>
      <w:r w:rsidRPr="00EB064F">
        <w:rPr>
          <w:rFonts w:ascii="Arial" w:eastAsia="Calibri" w:hAnsi="Arial" w:cs="Arial"/>
          <w:b/>
          <w:bCs/>
          <w:color w:val="000000"/>
          <w:sz w:val="28"/>
          <w:szCs w:val="28"/>
        </w:rPr>
        <w:sym w:font="Wingdings" w:char="F0A7"/>
      </w:r>
      <w:r w:rsidRPr="00EB064F">
        <w:rPr>
          <w:rFonts w:ascii="Arial" w:eastAsia="Calibri" w:hAnsi="Arial" w:cs="Arial"/>
          <w:b/>
          <w:bCs/>
          <w:color w:val="000000"/>
          <w:sz w:val="28"/>
          <w:szCs w:val="28"/>
        </w:rPr>
        <w:tab/>
      </w:r>
      <w:r w:rsidRPr="00EB064F">
        <w:rPr>
          <w:rFonts w:ascii="Arial" w:eastAsia="Calibri" w:hAnsi="Arial" w:cs="Arial"/>
          <w:color w:val="000000"/>
          <w:sz w:val="28"/>
          <w:szCs w:val="28"/>
        </w:rPr>
        <w:t>Una quantità sufficiente di limoni per tutti.</w:t>
      </w:r>
    </w:p>
    <w:p w14:paraId="4DDA8D8F" w14:textId="77777777" w:rsidR="004F2769" w:rsidRPr="00EB064F" w:rsidRDefault="004F2769" w:rsidP="004F2769">
      <w:pPr>
        <w:tabs>
          <w:tab w:val="left" w:pos="2835"/>
          <w:tab w:val="left" w:pos="3119"/>
        </w:tabs>
        <w:autoSpaceDE w:val="0"/>
        <w:autoSpaceDN w:val="0"/>
        <w:adjustRightInd w:val="0"/>
        <w:ind w:left="3119" w:hanging="3119"/>
        <w:jc w:val="both"/>
        <w:rPr>
          <w:rFonts w:ascii="Arial" w:eastAsia="Calibri" w:hAnsi="Arial" w:cs="Arial"/>
          <w:color w:val="000000"/>
          <w:sz w:val="28"/>
          <w:szCs w:val="28"/>
        </w:rPr>
      </w:pPr>
      <w:r w:rsidRPr="00EB064F">
        <w:rPr>
          <w:rFonts w:ascii="Arial" w:eastAsia="Calibri" w:hAnsi="Arial" w:cs="Arial"/>
          <w:b/>
          <w:bCs/>
          <w:color w:val="000000"/>
          <w:sz w:val="28"/>
          <w:szCs w:val="28"/>
        </w:rPr>
        <w:tab/>
      </w:r>
      <w:r w:rsidRPr="00EB064F">
        <w:rPr>
          <w:rFonts w:ascii="Arial" w:eastAsia="Calibri" w:hAnsi="Arial" w:cs="Arial"/>
          <w:b/>
          <w:bCs/>
          <w:color w:val="000000"/>
          <w:sz w:val="28"/>
          <w:szCs w:val="28"/>
        </w:rPr>
        <w:sym w:font="Wingdings" w:char="F0A7"/>
      </w:r>
      <w:r w:rsidRPr="00EB064F">
        <w:rPr>
          <w:rFonts w:ascii="Arial" w:eastAsia="Calibri" w:hAnsi="Arial" w:cs="Arial"/>
          <w:b/>
          <w:bCs/>
          <w:color w:val="000000"/>
          <w:sz w:val="28"/>
          <w:szCs w:val="28"/>
        </w:rPr>
        <w:tab/>
      </w:r>
      <w:r w:rsidRPr="00EB064F">
        <w:rPr>
          <w:rFonts w:ascii="Arial" w:eastAsia="Calibri" w:hAnsi="Arial" w:cs="Arial"/>
          <w:color w:val="000000"/>
          <w:sz w:val="28"/>
          <w:szCs w:val="28"/>
        </w:rPr>
        <w:t>Un sacco di plastica.</w:t>
      </w:r>
    </w:p>
    <w:p w14:paraId="54758CC7" w14:textId="77777777" w:rsidR="004F2769" w:rsidRPr="00EB064F" w:rsidRDefault="004F2769" w:rsidP="004F2769">
      <w:pPr>
        <w:tabs>
          <w:tab w:val="left" w:pos="2835"/>
          <w:tab w:val="left" w:pos="3119"/>
        </w:tabs>
        <w:autoSpaceDE w:val="0"/>
        <w:autoSpaceDN w:val="0"/>
        <w:adjustRightInd w:val="0"/>
        <w:ind w:left="3119" w:hanging="3119"/>
        <w:jc w:val="both"/>
        <w:rPr>
          <w:rFonts w:ascii="Arial" w:hAnsi="Arial" w:cs="Arial"/>
          <w:sz w:val="28"/>
          <w:szCs w:val="28"/>
        </w:rPr>
      </w:pPr>
    </w:p>
    <w:p w14:paraId="3CA6825D" w14:textId="77777777" w:rsidR="004F2769" w:rsidRPr="00EB064F" w:rsidRDefault="004F2769" w:rsidP="004F2769">
      <w:pPr>
        <w:autoSpaceDE w:val="0"/>
        <w:autoSpaceDN w:val="0"/>
        <w:adjustRightInd w:val="0"/>
        <w:jc w:val="both"/>
        <w:rPr>
          <w:rFonts w:ascii="Arial" w:eastAsia="Calibri" w:hAnsi="Arial" w:cs="Arial"/>
          <w:sz w:val="28"/>
          <w:szCs w:val="28"/>
        </w:rPr>
      </w:pPr>
      <w:r w:rsidRPr="00EB064F">
        <w:rPr>
          <w:rFonts w:ascii="Arial" w:eastAsia="Calibri" w:hAnsi="Arial" w:cs="Arial"/>
          <w:b/>
          <w:bCs/>
          <w:color w:val="000000"/>
          <w:sz w:val="28"/>
          <w:szCs w:val="28"/>
        </w:rPr>
        <w:t>Dimensione gruppo</w:t>
      </w:r>
      <w:r w:rsidRPr="00EB064F">
        <w:rPr>
          <w:rFonts w:ascii="Arial" w:eastAsia="Calibri" w:hAnsi="Arial" w:cs="Arial"/>
          <w:b/>
          <w:bCs/>
          <w:color w:val="000000"/>
          <w:sz w:val="28"/>
          <w:szCs w:val="28"/>
        </w:rPr>
        <w:tab/>
      </w:r>
      <w:r w:rsidRPr="00EB064F">
        <w:rPr>
          <w:rFonts w:ascii="Arial" w:eastAsia="Calibri" w:hAnsi="Arial" w:cs="Arial"/>
          <w:sz w:val="28"/>
          <w:szCs w:val="28"/>
        </w:rPr>
        <w:t>Libera.</w:t>
      </w:r>
    </w:p>
    <w:p w14:paraId="5AE3FBFB" w14:textId="77777777" w:rsidR="004F2769" w:rsidRPr="00EB064F" w:rsidRDefault="004F2769" w:rsidP="004F2769">
      <w:pPr>
        <w:autoSpaceDE w:val="0"/>
        <w:autoSpaceDN w:val="0"/>
        <w:adjustRightInd w:val="0"/>
        <w:jc w:val="both"/>
        <w:rPr>
          <w:rFonts w:ascii="Arial" w:hAnsi="Arial" w:cs="Arial"/>
          <w:sz w:val="28"/>
          <w:szCs w:val="28"/>
        </w:rPr>
      </w:pPr>
    </w:p>
    <w:p w14:paraId="7746AFFC" w14:textId="77777777" w:rsidR="004F2769" w:rsidRPr="00EB064F" w:rsidRDefault="004F2769" w:rsidP="004F2769">
      <w:pPr>
        <w:autoSpaceDE w:val="0"/>
        <w:autoSpaceDN w:val="0"/>
        <w:adjustRightInd w:val="0"/>
        <w:jc w:val="both"/>
        <w:rPr>
          <w:rFonts w:ascii="Arial" w:hAnsi="Arial" w:cs="Arial"/>
          <w:sz w:val="28"/>
          <w:szCs w:val="28"/>
        </w:rPr>
      </w:pPr>
      <w:r w:rsidRPr="00EB064F">
        <w:rPr>
          <w:rFonts w:ascii="Arial" w:eastAsia="Calibri" w:hAnsi="Arial" w:cs="Arial"/>
          <w:b/>
          <w:bCs/>
          <w:color w:val="000000"/>
          <w:sz w:val="28"/>
          <w:szCs w:val="28"/>
        </w:rPr>
        <w:t>Tempo richiesto</w:t>
      </w:r>
      <w:r w:rsidRPr="00EB064F">
        <w:rPr>
          <w:rFonts w:ascii="Arial" w:eastAsia="Calibri" w:hAnsi="Arial" w:cs="Arial"/>
          <w:b/>
          <w:bCs/>
          <w:color w:val="000000"/>
          <w:sz w:val="28"/>
          <w:szCs w:val="28"/>
        </w:rPr>
        <w:tab/>
      </w:r>
      <w:r w:rsidRPr="00EB064F">
        <w:rPr>
          <w:rFonts w:ascii="Arial" w:hAnsi="Arial" w:cs="Arial"/>
          <w:sz w:val="28"/>
          <w:szCs w:val="28"/>
        </w:rPr>
        <w:t>20 minuti.</w:t>
      </w:r>
    </w:p>
    <w:p w14:paraId="6DDA54A6" w14:textId="77777777" w:rsidR="004F2769" w:rsidRPr="00EB064F" w:rsidRDefault="004F2769" w:rsidP="004F2769">
      <w:pPr>
        <w:autoSpaceDE w:val="0"/>
        <w:autoSpaceDN w:val="0"/>
        <w:adjustRightInd w:val="0"/>
        <w:jc w:val="both"/>
        <w:rPr>
          <w:rFonts w:ascii="Arial" w:hAnsi="Arial" w:cs="Arial"/>
          <w:sz w:val="28"/>
          <w:szCs w:val="28"/>
        </w:rPr>
      </w:pPr>
    </w:p>
    <w:p w14:paraId="6BEE591E" w14:textId="77777777" w:rsidR="004F2769" w:rsidRPr="00EB064F" w:rsidRDefault="004F2769" w:rsidP="004F2769">
      <w:pPr>
        <w:autoSpaceDE w:val="0"/>
        <w:autoSpaceDN w:val="0"/>
        <w:adjustRightInd w:val="0"/>
        <w:jc w:val="both"/>
        <w:outlineLvl w:val="0"/>
        <w:rPr>
          <w:rFonts w:ascii="Arial" w:eastAsia="Calibri" w:hAnsi="Arial" w:cs="Arial"/>
          <w:b/>
          <w:bCs/>
          <w:sz w:val="28"/>
          <w:szCs w:val="28"/>
        </w:rPr>
      </w:pPr>
      <w:r w:rsidRPr="00EB064F">
        <w:rPr>
          <w:rFonts w:ascii="Arial" w:eastAsia="Calibri" w:hAnsi="Arial" w:cs="Arial"/>
          <w:b/>
          <w:bCs/>
          <w:sz w:val="28"/>
          <w:szCs w:val="28"/>
        </w:rPr>
        <w:t>Istruzioni passo dopo passo</w:t>
      </w:r>
    </w:p>
    <w:p w14:paraId="31DDB4A2" w14:textId="77777777" w:rsidR="004F2769" w:rsidRPr="00EB064F" w:rsidRDefault="004F2769" w:rsidP="004F2769">
      <w:pPr>
        <w:numPr>
          <w:ilvl w:val="0"/>
          <w:numId w:val="1"/>
        </w:numPr>
        <w:autoSpaceDE w:val="0"/>
        <w:autoSpaceDN w:val="0"/>
        <w:adjustRightInd w:val="0"/>
        <w:ind w:hanging="436"/>
        <w:jc w:val="both"/>
        <w:rPr>
          <w:rFonts w:ascii="Arial" w:eastAsia="Calibri" w:hAnsi="Arial" w:cs="Arial"/>
          <w:sz w:val="28"/>
          <w:szCs w:val="28"/>
        </w:rPr>
      </w:pPr>
      <w:r w:rsidRPr="00EB064F">
        <w:rPr>
          <w:rFonts w:ascii="Arial" w:eastAsia="Calibri" w:hAnsi="Arial" w:cs="Arial"/>
          <w:sz w:val="28"/>
          <w:szCs w:val="28"/>
        </w:rPr>
        <w:t>Dare un limone a ciascun membro del gruppo.</w:t>
      </w:r>
    </w:p>
    <w:p w14:paraId="21677183" w14:textId="77777777" w:rsidR="004F2769" w:rsidRPr="00EB064F" w:rsidRDefault="004F2769" w:rsidP="004F2769">
      <w:pPr>
        <w:numPr>
          <w:ilvl w:val="0"/>
          <w:numId w:val="1"/>
        </w:numPr>
        <w:autoSpaceDE w:val="0"/>
        <w:autoSpaceDN w:val="0"/>
        <w:adjustRightInd w:val="0"/>
        <w:ind w:hanging="436"/>
        <w:jc w:val="both"/>
        <w:rPr>
          <w:rFonts w:ascii="Arial" w:eastAsia="Calibri" w:hAnsi="Arial" w:cs="Arial"/>
          <w:sz w:val="28"/>
          <w:szCs w:val="28"/>
        </w:rPr>
      </w:pPr>
      <w:r w:rsidRPr="00EB064F">
        <w:rPr>
          <w:rFonts w:ascii="Arial" w:eastAsia="Calibri" w:hAnsi="Arial" w:cs="Arial"/>
          <w:sz w:val="28"/>
          <w:szCs w:val="28"/>
        </w:rPr>
        <w:t>Chiedere a ciascuno di osservare il proprio frutto con attenzione, esaminandone i tratti caratteristici e passando le dita sulla buccia.</w:t>
      </w:r>
    </w:p>
    <w:p w14:paraId="187A6D15" w14:textId="77777777" w:rsidR="004F2769" w:rsidRPr="00EB064F" w:rsidRDefault="004F2769" w:rsidP="004F2769">
      <w:pPr>
        <w:numPr>
          <w:ilvl w:val="0"/>
          <w:numId w:val="1"/>
        </w:numPr>
        <w:autoSpaceDE w:val="0"/>
        <w:autoSpaceDN w:val="0"/>
        <w:adjustRightInd w:val="0"/>
        <w:ind w:hanging="436"/>
        <w:jc w:val="both"/>
        <w:rPr>
          <w:rFonts w:ascii="Arial" w:eastAsia="Calibri" w:hAnsi="Arial" w:cs="Arial"/>
          <w:sz w:val="28"/>
          <w:szCs w:val="28"/>
        </w:rPr>
      </w:pPr>
      <w:r w:rsidRPr="00EB064F">
        <w:rPr>
          <w:rFonts w:ascii="Arial" w:eastAsia="Calibri" w:hAnsi="Arial" w:cs="Arial"/>
          <w:sz w:val="28"/>
          <w:szCs w:val="28"/>
        </w:rPr>
        <w:t>Incoraggiare i partecipanti a personalizzare il proprio limone dandogli un nome.</w:t>
      </w:r>
    </w:p>
    <w:p w14:paraId="2BB784D7" w14:textId="77777777" w:rsidR="004F2769" w:rsidRPr="00EB064F" w:rsidRDefault="004F2769" w:rsidP="004F2769">
      <w:pPr>
        <w:numPr>
          <w:ilvl w:val="0"/>
          <w:numId w:val="1"/>
        </w:numPr>
        <w:autoSpaceDE w:val="0"/>
        <w:autoSpaceDN w:val="0"/>
        <w:adjustRightInd w:val="0"/>
        <w:ind w:hanging="436"/>
        <w:jc w:val="both"/>
        <w:rPr>
          <w:rFonts w:ascii="Arial" w:eastAsia="Calibri" w:hAnsi="Arial" w:cs="Arial"/>
          <w:sz w:val="28"/>
          <w:szCs w:val="28"/>
        </w:rPr>
      </w:pPr>
      <w:r w:rsidRPr="00EB064F">
        <w:rPr>
          <w:rFonts w:ascii="Arial" w:eastAsia="Calibri" w:hAnsi="Arial" w:cs="Arial"/>
          <w:sz w:val="28"/>
          <w:szCs w:val="28"/>
        </w:rPr>
        <w:t>Lasciare cinque minuti per fare questo esercizio e poi raccogliere i limoni nel sacchetto di plastica. Agitare il sacchetto per mischiare i frutti.</w:t>
      </w:r>
    </w:p>
    <w:p w14:paraId="3A6FE726" w14:textId="77777777" w:rsidR="004F2769" w:rsidRPr="00EB064F" w:rsidRDefault="004F2769" w:rsidP="004F2769">
      <w:pPr>
        <w:numPr>
          <w:ilvl w:val="0"/>
          <w:numId w:val="1"/>
        </w:numPr>
        <w:autoSpaceDE w:val="0"/>
        <w:autoSpaceDN w:val="0"/>
        <w:adjustRightInd w:val="0"/>
        <w:ind w:hanging="436"/>
        <w:jc w:val="both"/>
        <w:rPr>
          <w:rFonts w:ascii="Arial" w:eastAsia="Calibri" w:hAnsi="Arial" w:cs="Arial"/>
          <w:sz w:val="28"/>
          <w:szCs w:val="28"/>
        </w:rPr>
      </w:pPr>
      <w:r w:rsidRPr="00EB064F">
        <w:rPr>
          <w:rFonts w:ascii="Arial" w:eastAsia="Calibri" w:hAnsi="Arial" w:cs="Arial"/>
          <w:sz w:val="28"/>
          <w:szCs w:val="28"/>
        </w:rPr>
        <w:t>Spargere i limoni davanti al gruppo.</w:t>
      </w:r>
    </w:p>
    <w:p w14:paraId="72037BBC" w14:textId="77777777" w:rsidR="004F2769" w:rsidRPr="00EB064F" w:rsidRDefault="004F2769" w:rsidP="004F2769">
      <w:pPr>
        <w:numPr>
          <w:ilvl w:val="0"/>
          <w:numId w:val="1"/>
        </w:numPr>
        <w:autoSpaceDE w:val="0"/>
        <w:autoSpaceDN w:val="0"/>
        <w:adjustRightInd w:val="0"/>
        <w:ind w:hanging="436"/>
        <w:jc w:val="both"/>
        <w:rPr>
          <w:rFonts w:ascii="Arial" w:eastAsia="Calibri" w:hAnsi="Arial" w:cs="Arial"/>
          <w:sz w:val="28"/>
          <w:szCs w:val="28"/>
        </w:rPr>
      </w:pPr>
      <w:r w:rsidRPr="00EB064F">
        <w:rPr>
          <w:rFonts w:ascii="Arial" w:eastAsia="Calibri" w:hAnsi="Arial" w:cs="Arial"/>
          <w:sz w:val="28"/>
          <w:szCs w:val="28"/>
        </w:rPr>
        <w:t>A turno, chiedere a ciascuno di raccogliere il proprio limone.</w:t>
      </w:r>
    </w:p>
    <w:p w14:paraId="0AAEE0D3" w14:textId="77777777" w:rsidR="004F2769" w:rsidRPr="00EB064F" w:rsidRDefault="004F2769" w:rsidP="004F2769">
      <w:pPr>
        <w:numPr>
          <w:ilvl w:val="0"/>
          <w:numId w:val="1"/>
        </w:numPr>
        <w:autoSpaceDE w:val="0"/>
        <w:autoSpaceDN w:val="0"/>
        <w:adjustRightInd w:val="0"/>
        <w:ind w:hanging="436"/>
        <w:jc w:val="both"/>
        <w:rPr>
          <w:rFonts w:ascii="Arial" w:eastAsia="Calibri" w:hAnsi="Arial" w:cs="Arial"/>
          <w:sz w:val="28"/>
          <w:szCs w:val="28"/>
        </w:rPr>
      </w:pPr>
      <w:r w:rsidRPr="00EB064F">
        <w:rPr>
          <w:rFonts w:ascii="Arial" w:eastAsia="Calibri" w:hAnsi="Arial" w:cs="Arial"/>
          <w:sz w:val="28"/>
          <w:szCs w:val="28"/>
        </w:rPr>
        <w:t>Se ci sono delle controversie sulla proprietà di alcuni limoni, metterli da parte classificandoli come “non identificati”. Si scoprirà, tuttavia, che la maggior parte delle persone riconosce il proprio frutto!</w:t>
      </w:r>
    </w:p>
    <w:p w14:paraId="71F3A623" w14:textId="77777777" w:rsidR="004F2769" w:rsidRPr="00EB064F" w:rsidRDefault="004F2769" w:rsidP="004F2769">
      <w:pPr>
        <w:autoSpaceDE w:val="0"/>
        <w:autoSpaceDN w:val="0"/>
        <w:adjustRightInd w:val="0"/>
        <w:jc w:val="both"/>
        <w:rPr>
          <w:rFonts w:ascii="Arial" w:eastAsia="Calibri" w:hAnsi="Arial" w:cs="Arial"/>
          <w:sz w:val="28"/>
          <w:szCs w:val="28"/>
        </w:rPr>
      </w:pPr>
    </w:p>
    <w:p w14:paraId="2B39825B" w14:textId="77777777" w:rsidR="004F2769" w:rsidRPr="00EB064F" w:rsidRDefault="004F2769" w:rsidP="004F2769">
      <w:pPr>
        <w:autoSpaceDE w:val="0"/>
        <w:autoSpaceDN w:val="0"/>
        <w:adjustRightInd w:val="0"/>
        <w:jc w:val="both"/>
        <w:outlineLvl w:val="0"/>
        <w:rPr>
          <w:rFonts w:ascii="Arial" w:eastAsia="Calibri" w:hAnsi="Arial" w:cs="Arial"/>
          <w:b/>
          <w:bCs/>
          <w:sz w:val="28"/>
          <w:szCs w:val="28"/>
        </w:rPr>
      </w:pPr>
      <w:r w:rsidRPr="00EB064F">
        <w:rPr>
          <w:rFonts w:ascii="Arial" w:eastAsia="Calibri" w:hAnsi="Arial" w:cs="Arial"/>
          <w:b/>
          <w:bCs/>
          <w:sz w:val="28"/>
          <w:szCs w:val="28"/>
        </w:rPr>
        <w:t>Riflessione e valutazione</w:t>
      </w:r>
    </w:p>
    <w:p w14:paraId="584A976D" w14:textId="77777777" w:rsidR="004F2769" w:rsidRPr="00EB064F" w:rsidRDefault="004F2769" w:rsidP="004F2769">
      <w:pPr>
        <w:autoSpaceDE w:val="0"/>
        <w:autoSpaceDN w:val="0"/>
        <w:adjustRightInd w:val="0"/>
        <w:jc w:val="both"/>
        <w:rPr>
          <w:rFonts w:ascii="Arial" w:eastAsia="Calibri" w:hAnsi="Arial" w:cs="Arial"/>
          <w:sz w:val="28"/>
          <w:szCs w:val="28"/>
        </w:rPr>
      </w:pPr>
      <w:r w:rsidRPr="00EB064F">
        <w:rPr>
          <w:rFonts w:ascii="Arial" w:eastAsia="Calibri" w:hAnsi="Arial" w:cs="Arial"/>
          <w:sz w:val="28"/>
          <w:szCs w:val="28"/>
        </w:rPr>
        <w:t>Una volta che tutti i partecipanti sono stati riuniti con i loro limoni, si può moderare una discussione. In base a quali elementi i partecipanti sono sicuri di aver scelto il limone giusto? Incoraggiare a fare un parallelo tra i limoni e le persone. Prendere in rassegna gli stereotipi: i limoni hanno tutti lo stesso colore? Sono tutti della stessa forma? Fare un confronto con gli stereotipi che esistono tra persone di culture, razze e generi diversi. Cosa significa questo per il gruppo?</w:t>
      </w:r>
    </w:p>
    <w:p w14:paraId="40A01D8B" w14:textId="77777777" w:rsidR="004F2769" w:rsidRPr="00EB064F" w:rsidRDefault="004F2769" w:rsidP="004F2769">
      <w:pPr>
        <w:autoSpaceDE w:val="0"/>
        <w:autoSpaceDN w:val="0"/>
        <w:adjustRightInd w:val="0"/>
        <w:jc w:val="both"/>
        <w:rPr>
          <w:rFonts w:ascii="Arial" w:eastAsia="Calibri" w:hAnsi="Arial" w:cs="Arial"/>
          <w:sz w:val="28"/>
          <w:szCs w:val="28"/>
        </w:rPr>
      </w:pPr>
    </w:p>
    <w:p w14:paraId="599A3B61" w14:textId="77777777" w:rsidR="004F2769" w:rsidRDefault="004F2769"/>
    <w:p w14:paraId="0CE4E8EF" w14:textId="77777777" w:rsidR="004F2769" w:rsidRDefault="004F2769"/>
    <w:p w14:paraId="44C8D37E" w14:textId="77777777" w:rsidR="004F2769" w:rsidRDefault="004F2769"/>
    <w:p w14:paraId="67666B3A" w14:textId="77777777" w:rsidR="004F2769" w:rsidRDefault="004F2769"/>
    <w:p w14:paraId="5F2C83D5" w14:textId="77777777" w:rsidR="004F2769" w:rsidRDefault="004F2769"/>
    <w:p w14:paraId="49CA7492" w14:textId="77777777" w:rsidR="004F2769" w:rsidRPr="00EB064F" w:rsidRDefault="004F2769" w:rsidP="004F2769">
      <w:pPr>
        <w:pStyle w:val="Titolo3"/>
        <w:ind w:left="1134" w:hanging="1134"/>
        <w:rPr>
          <w:lang w:val="it-IT"/>
        </w:rPr>
      </w:pPr>
      <w:bookmarkStart w:id="7" w:name="_Toc240812364"/>
      <w:bookmarkStart w:id="8" w:name="_Toc240819098"/>
      <w:bookmarkStart w:id="9" w:name="_Toc240819349"/>
      <w:bookmarkStart w:id="10" w:name="_Toc240819879"/>
      <w:bookmarkStart w:id="11" w:name="_Toc242853833"/>
      <w:r w:rsidRPr="00EB064F">
        <w:rPr>
          <w:lang w:val="it-IT"/>
        </w:rPr>
        <w:lastRenderedPageBreak/>
        <w:t>DIDATTICA DEL PUZZLE</w:t>
      </w:r>
      <w:bookmarkEnd w:id="7"/>
      <w:bookmarkEnd w:id="8"/>
      <w:bookmarkEnd w:id="9"/>
      <w:bookmarkEnd w:id="10"/>
      <w:bookmarkEnd w:id="11"/>
    </w:p>
    <w:p w14:paraId="76E6D7FB" w14:textId="77777777" w:rsidR="004F2769" w:rsidRPr="00EB064F" w:rsidRDefault="004F2769" w:rsidP="004F2769">
      <w:pPr>
        <w:pStyle w:val="NormaleWeb"/>
        <w:spacing w:before="0" w:beforeAutospacing="0" w:after="0" w:afterAutospacing="0" w:line="240" w:lineRule="auto"/>
        <w:jc w:val="both"/>
        <w:rPr>
          <w:rFonts w:ascii="Arial" w:hAnsi="Arial" w:cs="Arial"/>
          <w:b/>
          <w:sz w:val="28"/>
          <w:szCs w:val="28"/>
        </w:rPr>
      </w:pPr>
    </w:p>
    <w:p w14:paraId="10F8BB50" w14:textId="77777777" w:rsidR="004F2769" w:rsidRPr="00EB064F" w:rsidRDefault="004F2769" w:rsidP="004F2769">
      <w:pPr>
        <w:tabs>
          <w:tab w:val="left" w:pos="2835"/>
          <w:tab w:val="left" w:pos="3119"/>
        </w:tabs>
        <w:autoSpaceDE w:val="0"/>
        <w:autoSpaceDN w:val="0"/>
        <w:adjustRightInd w:val="0"/>
        <w:ind w:left="3119" w:hanging="3119"/>
        <w:jc w:val="both"/>
        <w:rPr>
          <w:rFonts w:ascii="Arial" w:eastAsia="Calibri" w:hAnsi="Arial" w:cs="Arial"/>
          <w:bCs/>
          <w:color w:val="000000"/>
          <w:sz w:val="28"/>
          <w:szCs w:val="28"/>
        </w:rPr>
      </w:pPr>
      <w:r w:rsidRPr="00EB064F">
        <w:rPr>
          <w:rFonts w:ascii="Arial" w:eastAsia="Calibri" w:hAnsi="Arial" w:cs="Arial"/>
          <w:b/>
          <w:bCs/>
          <w:color w:val="000000"/>
          <w:sz w:val="28"/>
          <w:szCs w:val="28"/>
        </w:rPr>
        <w:t>Argomenti trattati</w:t>
      </w:r>
      <w:r w:rsidRPr="00EB064F">
        <w:rPr>
          <w:rFonts w:ascii="Arial" w:eastAsia="Calibri" w:hAnsi="Arial" w:cs="Arial"/>
          <w:b/>
          <w:bCs/>
          <w:color w:val="000000"/>
          <w:sz w:val="28"/>
          <w:szCs w:val="28"/>
        </w:rPr>
        <w:tab/>
      </w:r>
      <w:r w:rsidRPr="00EB064F">
        <w:rPr>
          <w:rFonts w:ascii="Arial" w:eastAsia="Calibri" w:hAnsi="Arial" w:cs="Arial"/>
          <w:b/>
          <w:bCs/>
          <w:color w:val="000000"/>
          <w:sz w:val="28"/>
          <w:szCs w:val="28"/>
        </w:rPr>
        <w:sym w:font="Wingdings" w:char="F0A7"/>
      </w:r>
      <w:r w:rsidRPr="00EB064F">
        <w:rPr>
          <w:rFonts w:ascii="Arial" w:eastAsia="Calibri" w:hAnsi="Arial" w:cs="Arial"/>
          <w:b/>
          <w:bCs/>
          <w:color w:val="000000"/>
          <w:sz w:val="28"/>
          <w:szCs w:val="28"/>
        </w:rPr>
        <w:tab/>
      </w:r>
      <w:r w:rsidRPr="00EB064F">
        <w:rPr>
          <w:rFonts w:ascii="Arial" w:eastAsia="Calibri" w:hAnsi="Arial" w:cs="Arial"/>
          <w:bCs/>
          <w:color w:val="000000"/>
          <w:sz w:val="28"/>
          <w:szCs w:val="28"/>
        </w:rPr>
        <w:t xml:space="preserve">Cooperative </w:t>
      </w:r>
      <w:proofErr w:type="spellStart"/>
      <w:r w:rsidRPr="00EB064F">
        <w:rPr>
          <w:rFonts w:ascii="Arial" w:eastAsia="Calibri" w:hAnsi="Arial" w:cs="Arial"/>
          <w:bCs/>
          <w:color w:val="000000"/>
          <w:sz w:val="28"/>
          <w:szCs w:val="28"/>
        </w:rPr>
        <w:t>learning</w:t>
      </w:r>
      <w:proofErr w:type="spellEnd"/>
      <w:r w:rsidRPr="00EB064F">
        <w:rPr>
          <w:rFonts w:ascii="Arial" w:eastAsia="Calibri" w:hAnsi="Arial" w:cs="Arial"/>
          <w:bCs/>
          <w:color w:val="000000"/>
          <w:sz w:val="28"/>
          <w:szCs w:val="28"/>
        </w:rPr>
        <w:t>.</w:t>
      </w:r>
    </w:p>
    <w:p w14:paraId="31369ABE" w14:textId="77777777" w:rsidR="004F2769" w:rsidRPr="00EB064F" w:rsidRDefault="004F2769" w:rsidP="004F2769">
      <w:pPr>
        <w:tabs>
          <w:tab w:val="left" w:pos="2835"/>
          <w:tab w:val="left" w:pos="3119"/>
        </w:tabs>
        <w:autoSpaceDE w:val="0"/>
        <w:autoSpaceDN w:val="0"/>
        <w:adjustRightInd w:val="0"/>
        <w:ind w:left="3119" w:hanging="3119"/>
        <w:jc w:val="both"/>
        <w:rPr>
          <w:rFonts w:ascii="Arial" w:eastAsia="Calibri" w:hAnsi="Arial" w:cs="Arial"/>
          <w:bCs/>
          <w:color w:val="000000"/>
          <w:sz w:val="28"/>
          <w:szCs w:val="28"/>
        </w:rPr>
      </w:pPr>
      <w:r w:rsidRPr="00EB064F">
        <w:rPr>
          <w:rFonts w:ascii="Arial" w:eastAsia="Calibri" w:hAnsi="Arial" w:cs="Arial"/>
          <w:bCs/>
          <w:color w:val="000000"/>
          <w:sz w:val="28"/>
          <w:szCs w:val="28"/>
        </w:rPr>
        <w:tab/>
      </w:r>
      <w:r w:rsidRPr="00EB064F">
        <w:rPr>
          <w:rFonts w:ascii="Arial" w:eastAsia="Calibri" w:hAnsi="Arial" w:cs="Arial"/>
          <w:b/>
          <w:bCs/>
          <w:color w:val="000000"/>
          <w:sz w:val="28"/>
          <w:szCs w:val="28"/>
        </w:rPr>
        <w:sym w:font="Wingdings" w:char="F0A7"/>
      </w:r>
      <w:r w:rsidRPr="00EB064F">
        <w:rPr>
          <w:rFonts w:ascii="Arial" w:eastAsia="Calibri" w:hAnsi="Arial" w:cs="Arial"/>
          <w:b/>
          <w:bCs/>
          <w:color w:val="000000"/>
          <w:sz w:val="28"/>
          <w:szCs w:val="28"/>
        </w:rPr>
        <w:tab/>
      </w:r>
      <w:r w:rsidRPr="00EB064F">
        <w:rPr>
          <w:rFonts w:ascii="Arial" w:eastAsia="Calibri" w:hAnsi="Arial" w:cs="Arial"/>
          <w:bCs/>
          <w:color w:val="000000"/>
          <w:sz w:val="28"/>
          <w:szCs w:val="28"/>
        </w:rPr>
        <w:t>Didattica del puzzle.</w:t>
      </w:r>
    </w:p>
    <w:p w14:paraId="16DB4B16" w14:textId="77777777" w:rsidR="004F2769" w:rsidRPr="00EB064F" w:rsidRDefault="004F2769" w:rsidP="004F2769">
      <w:pPr>
        <w:tabs>
          <w:tab w:val="left" w:pos="2835"/>
          <w:tab w:val="left" w:pos="3119"/>
        </w:tabs>
        <w:autoSpaceDE w:val="0"/>
        <w:autoSpaceDN w:val="0"/>
        <w:adjustRightInd w:val="0"/>
        <w:ind w:left="3119" w:hanging="3119"/>
        <w:jc w:val="both"/>
        <w:rPr>
          <w:rFonts w:ascii="Arial" w:eastAsia="Calibri" w:hAnsi="Arial" w:cs="Arial"/>
          <w:bCs/>
          <w:color w:val="000000"/>
          <w:sz w:val="28"/>
          <w:szCs w:val="28"/>
        </w:rPr>
      </w:pPr>
    </w:p>
    <w:p w14:paraId="75DC3938" w14:textId="77777777" w:rsidR="004F2769" w:rsidRPr="00EB064F" w:rsidRDefault="004F2769" w:rsidP="004F2769">
      <w:pPr>
        <w:tabs>
          <w:tab w:val="left" w:pos="2835"/>
          <w:tab w:val="left" w:pos="3119"/>
        </w:tabs>
        <w:autoSpaceDE w:val="0"/>
        <w:autoSpaceDN w:val="0"/>
        <w:adjustRightInd w:val="0"/>
        <w:ind w:left="3119" w:hanging="3119"/>
        <w:jc w:val="both"/>
        <w:rPr>
          <w:rFonts w:ascii="Arial" w:eastAsia="Calibri" w:hAnsi="Arial" w:cs="Arial"/>
          <w:bCs/>
          <w:color w:val="000000"/>
          <w:sz w:val="28"/>
          <w:szCs w:val="28"/>
        </w:rPr>
      </w:pPr>
      <w:r w:rsidRPr="00EB064F">
        <w:rPr>
          <w:rFonts w:ascii="Arial" w:eastAsia="Calibri" w:hAnsi="Arial" w:cs="Arial"/>
          <w:b/>
          <w:bCs/>
          <w:color w:val="000000"/>
          <w:sz w:val="28"/>
          <w:szCs w:val="28"/>
        </w:rPr>
        <w:t>Obiettivi</w:t>
      </w:r>
      <w:r w:rsidRPr="00EB064F">
        <w:rPr>
          <w:rFonts w:ascii="Arial" w:eastAsia="Calibri" w:hAnsi="Arial" w:cs="Arial"/>
          <w:b/>
          <w:bCs/>
          <w:color w:val="000000"/>
          <w:sz w:val="28"/>
          <w:szCs w:val="28"/>
        </w:rPr>
        <w:tab/>
      </w:r>
      <w:r w:rsidRPr="00EB064F">
        <w:rPr>
          <w:rFonts w:ascii="Arial" w:eastAsia="Calibri" w:hAnsi="Arial" w:cs="Arial"/>
          <w:b/>
          <w:bCs/>
          <w:color w:val="000000"/>
          <w:sz w:val="28"/>
          <w:szCs w:val="28"/>
        </w:rPr>
        <w:sym w:font="Wingdings" w:char="F0A7"/>
      </w:r>
      <w:r w:rsidRPr="00EB064F">
        <w:rPr>
          <w:rFonts w:ascii="Arial" w:eastAsia="Calibri" w:hAnsi="Arial" w:cs="Arial"/>
          <w:b/>
          <w:bCs/>
          <w:color w:val="000000"/>
          <w:sz w:val="28"/>
          <w:szCs w:val="28"/>
        </w:rPr>
        <w:tab/>
      </w:r>
      <w:r w:rsidRPr="00EB064F">
        <w:rPr>
          <w:rFonts w:ascii="Arial" w:eastAsia="Calibri" w:hAnsi="Arial" w:cs="Arial"/>
          <w:bCs/>
          <w:color w:val="000000"/>
          <w:sz w:val="28"/>
          <w:szCs w:val="28"/>
        </w:rPr>
        <w:t>Fare esperienza di un clima cooperativo.</w:t>
      </w:r>
    </w:p>
    <w:p w14:paraId="1C8C1C52" w14:textId="77777777" w:rsidR="004F2769" w:rsidRPr="00EB064F" w:rsidRDefault="004F2769" w:rsidP="004F2769">
      <w:pPr>
        <w:tabs>
          <w:tab w:val="left" w:pos="2835"/>
          <w:tab w:val="left" w:pos="3119"/>
        </w:tabs>
        <w:autoSpaceDE w:val="0"/>
        <w:autoSpaceDN w:val="0"/>
        <w:adjustRightInd w:val="0"/>
        <w:ind w:left="3119" w:hanging="3119"/>
        <w:jc w:val="both"/>
        <w:rPr>
          <w:rFonts w:ascii="Arial" w:hAnsi="Arial" w:cs="Arial"/>
          <w:sz w:val="28"/>
          <w:szCs w:val="28"/>
        </w:rPr>
      </w:pPr>
      <w:r w:rsidRPr="00EB064F">
        <w:rPr>
          <w:rFonts w:ascii="Arial" w:eastAsia="Calibri" w:hAnsi="Arial" w:cs="Arial"/>
          <w:bCs/>
          <w:color w:val="000000"/>
          <w:sz w:val="28"/>
          <w:szCs w:val="28"/>
        </w:rPr>
        <w:tab/>
      </w:r>
      <w:r w:rsidRPr="00EB064F">
        <w:rPr>
          <w:rFonts w:ascii="Arial" w:eastAsia="Calibri" w:hAnsi="Arial" w:cs="Arial"/>
          <w:b/>
          <w:bCs/>
          <w:color w:val="000000"/>
          <w:sz w:val="28"/>
          <w:szCs w:val="28"/>
        </w:rPr>
        <w:sym w:font="Wingdings" w:char="F0A7"/>
      </w:r>
      <w:r w:rsidRPr="00EB064F">
        <w:rPr>
          <w:rFonts w:ascii="Arial" w:eastAsia="Calibri" w:hAnsi="Arial" w:cs="Arial"/>
          <w:b/>
          <w:bCs/>
          <w:color w:val="000000"/>
          <w:sz w:val="28"/>
          <w:szCs w:val="28"/>
        </w:rPr>
        <w:tab/>
      </w:r>
      <w:r w:rsidRPr="00EB064F">
        <w:rPr>
          <w:rFonts w:ascii="Arial" w:eastAsia="Calibri" w:hAnsi="Arial" w:cs="Arial"/>
          <w:bCs/>
          <w:color w:val="000000"/>
          <w:sz w:val="28"/>
          <w:szCs w:val="28"/>
        </w:rPr>
        <w:t>Promuovere l’interdipendenza</w:t>
      </w:r>
      <w:r w:rsidRPr="00EB064F">
        <w:rPr>
          <w:rFonts w:ascii="Arial" w:eastAsia="Calibri" w:hAnsi="Arial" w:cs="Arial"/>
          <w:b/>
          <w:bCs/>
          <w:color w:val="000000"/>
          <w:sz w:val="28"/>
          <w:szCs w:val="28"/>
        </w:rPr>
        <w:t xml:space="preserve"> </w:t>
      </w:r>
      <w:r w:rsidRPr="00EB064F">
        <w:rPr>
          <w:rFonts w:ascii="Arial" w:eastAsia="Calibri" w:hAnsi="Arial" w:cs="Arial"/>
          <w:bCs/>
          <w:color w:val="000000"/>
          <w:sz w:val="28"/>
          <w:szCs w:val="28"/>
        </w:rPr>
        <w:t>nel gruppo</w:t>
      </w:r>
      <w:r w:rsidRPr="00EB064F">
        <w:rPr>
          <w:rFonts w:ascii="Arial" w:hAnsi="Arial" w:cs="Arial"/>
          <w:sz w:val="28"/>
          <w:szCs w:val="28"/>
        </w:rPr>
        <w:t>.</w:t>
      </w:r>
    </w:p>
    <w:p w14:paraId="46273CBF" w14:textId="77777777" w:rsidR="004F2769" w:rsidRPr="00EB064F" w:rsidRDefault="004F2769" w:rsidP="004F2769">
      <w:pPr>
        <w:tabs>
          <w:tab w:val="left" w:pos="2835"/>
          <w:tab w:val="left" w:pos="3119"/>
        </w:tabs>
        <w:autoSpaceDE w:val="0"/>
        <w:autoSpaceDN w:val="0"/>
        <w:adjustRightInd w:val="0"/>
        <w:ind w:left="3119" w:hanging="3119"/>
        <w:jc w:val="both"/>
        <w:rPr>
          <w:rFonts w:ascii="Arial" w:hAnsi="Arial" w:cs="Arial"/>
          <w:sz w:val="28"/>
          <w:szCs w:val="28"/>
        </w:rPr>
      </w:pPr>
    </w:p>
    <w:p w14:paraId="6A5245BF" w14:textId="77777777" w:rsidR="004F2769" w:rsidRPr="00EB064F" w:rsidRDefault="004F2769" w:rsidP="004F2769">
      <w:pPr>
        <w:tabs>
          <w:tab w:val="left" w:pos="2835"/>
          <w:tab w:val="left" w:pos="3119"/>
        </w:tabs>
        <w:autoSpaceDE w:val="0"/>
        <w:autoSpaceDN w:val="0"/>
        <w:adjustRightInd w:val="0"/>
        <w:ind w:left="3119" w:hanging="3119"/>
        <w:jc w:val="both"/>
        <w:rPr>
          <w:rFonts w:ascii="Arial" w:eastAsia="Calibri" w:hAnsi="Arial" w:cs="Arial"/>
          <w:color w:val="000000"/>
          <w:sz w:val="28"/>
          <w:szCs w:val="28"/>
        </w:rPr>
      </w:pPr>
      <w:r w:rsidRPr="00EB064F">
        <w:rPr>
          <w:rFonts w:ascii="Arial" w:eastAsia="Calibri" w:hAnsi="Arial" w:cs="Arial"/>
          <w:b/>
          <w:bCs/>
          <w:color w:val="000000"/>
          <w:sz w:val="28"/>
          <w:szCs w:val="28"/>
        </w:rPr>
        <w:t>Materiali</w:t>
      </w:r>
      <w:r w:rsidRPr="00EB064F">
        <w:rPr>
          <w:rFonts w:ascii="Arial" w:eastAsia="Calibri" w:hAnsi="Arial" w:cs="Arial"/>
          <w:b/>
          <w:bCs/>
          <w:color w:val="000000"/>
          <w:sz w:val="28"/>
          <w:szCs w:val="28"/>
        </w:rPr>
        <w:tab/>
      </w:r>
      <w:r w:rsidRPr="00EB064F">
        <w:rPr>
          <w:rFonts w:ascii="Arial" w:eastAsia="Calibri" w:hAnsi="Arial" w:cs="Arial"/>
          <w:b/>
          <w:bCs/>
          <w:color w:val="000000"/>
          <w:sz w:val="28"/>
          <w:szCs w:val="28"/>
        </w:rPr>
        <w:sym w:font="Wingdings" w:char="F0A7"/>
      </w:r>
      <w:r w:rsidRPr="00EB064F">
        <w:rPr>
          <w:rFonts w:ascii="Arial" w:eastAsia="Calibri" w:hAnsi="Arial" w:cs="Arial"/>
          <w:b/>
          <w:bCs/>
          <w:color w:val="000000"/>
          <w:sz w:val="28"/>
          <w:szCs w:val="28"/>
        </w:rPr>
        <w:tab/>
      </w:r>
      <w:r w:rsidRPr="00EB064F">
        <w:rPr>
          <w:rFonts w:ascii="Arial" w:eastAsia="Calibri" w:hAnsi="Arial" w:cs="Arial"/>
          <w:sz w:val="28"/>
          <w:szCs w:val="28"/>
        </w:rPr>
        <w:t>Fogli di carta e penne/matite.</w:t>
      </w:r>
    </w:p>
    <w:p w14:paraId="714AB2D6" w14:textId="77777777" w:rsidR="004F2769" w:rsidRPr="00EB064F" w:rsidRDefault="004F2769" w:rsidP="004F2769">
      <w:pPr>
        <w:tabs>
          <w:tab w:val="left" w:pos="2835"/>
          <w:tab w:val="left" w:pos="3119"/>
        </w:tabs>
        <w:autoSpaceDE w:val="0"/>
        <w:autoSpaceDN w:val="0"/>
        <w:adjustRightInd w:val="0"/>
        <w:ind w:left="3119" w:hanging="3119"/>
        <w:jc w:val="both"/>
        <w:rPr>
          <w:rFonts w:ascii="Arial" w:eastAsia="Calibri" w:hAnsi="Arial" w:cs="Arial"/>
          <w:sz w:val="28"/>
          <w:szCs w:val="28"/>
        </w:rPr>
      </w:pPr>
      <w:r w:rsidRPr="00EB064F">
        <w:rPr>
          <w:rFonts w:ascii="Arial" w:eastAsia="Calibri" w:hAnsi="Arial" w:cs="Arial"/>
          <w:bCs/>
          <w:color w:val="000000"/>
          <w:sz w:val="28"/>
          <w:szCs w:val="28"/>
        </w:rPr>
        <w:tab/>
      </w:r>
      <w:r w:rsidRPr="00EB064F">
        <w:rPr>
          <w:rFonts w:ascii="Arial" w:eastAsia="Calibri" w:hAnsi="Arial" w:cs="Arial"/>
          <w:bCs/>
          <w:color w:val="000000"/>
          <w:sz w:val="28"/>
          <w:szCs w:val="28"/>
        </w:rPr>
        <w:sym w:font="Wingdings" w:char="F0A7"/>
      </w:r>
      <w:r w:rsidRPr="00EB064F">
        <w:rPr>
          <w:rFonts w:ascii="Arial" w:eastAsia="Calibri" w:hAnsi="Arial" w:cs="Arial"/>
          <w:bCs/>
          <w:color w:val="000000"/>
          <w:sz w:val="28"/>
          <w:szCs w:val="28"/>
        </w:rPr>
        <w:tab/>
      </w:r>
      <w:r w:rsidRPr="00EB064F">
        <w:rPr>
          <w:rFonts w:ascii="Arial" w:hAnsi="Arial" w:cs="Arial"/>
          <w:sz w:val="28"/>
          <w:szCs w:val="28"/>
        </w:rPr>
        <w:t>Fogli delle istruzioni</w:t>
      </w:r>
      <w:r w:rsidRPr="00EB064F">
        <w:rPr>
          <w:rFonts w:ascii="Arial" w:eastAsia="Calibri" w:hAnsi="Arial" w:cs="Arial"/>
          <w:sz w:val="28"/>
          <w:szCs w:val="28"/>
        </w:rPr>
        <w:t>.</w:t>
      </w:r>
    </w:p>
    <w:p w14:paraId="59BB9EA5" w14:textId="77777777" w:rsidR="004F2769" w:rsidRPr="00EB064F" w:rsidRDefault="004F2769" w:rsidP="004F2769">
      <w:pPr>
        <w:tabs>
          <w:tab w:val="left" w:pos="2835"/>
          <w:tab w:val="left" w:pos="3119"/>
        </w:tabs>
        <w:autoSpaceDE w:val="0"/>
        <w:autoSpaceDN w:val="0"/>
        <w:adjustRightInd w:val="0"/>
        <w:ind w:left="3119" w:hanging="3119"/>
        <w:jc w:val="both"/>
        <w:rPr>
          <w:rFonts w:ascii="Arial" w:eastAsia="Calibri" w:hAnsi="Arial" w:cs="Arial"/>
          <w:color w:val="000000"/>
          <w:sz w:val="28"/>
          <w:szCs w:val="28"/>
        </w:rPr>
      </w:pPr>
    </w:p>
    <w:p w14:paraId="0DC21728" w14:textId="77777777" w:rsidR="004F2769" w:rsidRPr="00EB064F" w:rsidRDefault="004F2769" w:rsidP="004F2769">
      <w:pPr>
        <w:autoSpaceDE w:val="0"/>
        <w:autoSpaceDN w:val="0"/>
        <w:adjustRightInd w:val="0"/>
        <w:jc w:val="both"/>
        <w:rPr>
          <w:rFonts w:ascii="Arial" w:eastAsia="Calibri" w:hAnsi="Arial" w:cs="Arial"/>
          <w:sz w:val="28"/>
          <w:szCs w:val="28"/>
        </w:rPr>
      </w:pPr>
      <w:r w:rsidRPr="00EB064F">
        <w:rPr>
          <w:rFonts w:ascii="Arial" w:eastAsia="Calibri" w:hAnsi="Arial" w:cs="Arial"/>
          <w:b/>
          <w:bCs/>
          <w:color w:val="000000"/>
          <w:sz w:val="28"/>
          <w:szCs w:val="28"/>
        </w:rPr>
        <w:t>Dimensione gruppo</w:t>
      </w:r>
      <w:r w:rsidRPr="00EB064F">
        <w:rPr>
          <w:rFonts w:ascii="Arial" w:eastAsia="Calibri" w:hAnsi="Arial" w:cs="Arial"/>
          <w:b/>
          <w:bCs/>
          <w:color w:val="000000"/>
          <w:sz w:val="28"/>
          <w:szCs w:val="28"/>
        </w:rPr>
        <w:tab/>
      </w:r>
      <w:r w:rsidRPr="00EB064F">
        <w:rPr>
          <w:rFonts w:ascii="Arial" w:eastAsia="Calibri" w:hAnsi="Arial" w:cs="Arial"/>
          <w:bCs/>
          <w:color w:val="000000"/>
          <w:sz w:val="28"/>
          <w:szCs w:val="28"/>
        </w:rPr>
        <w:t>15</w:t>
      </w:r>
      <w:r w:rsidRPr="00EB064F">
        <w:rPr>
          <w:rFonts w:ascii="Arial" w:eastAsia="Calibri" w:hAnsi="Arial" w:cs="Arial"/>
          <w:sz w:val="28"/>
          <w:szCs w:val="28"/>
        </w:rPr>
        <w:t>-30 persone.</w:t>
      </w:r>
    </w:p>
    <w:p w14:paraId="69FF0CA1" w14:textId="77777777" w:rsidR="004F2769" w:rsidRPr="00EB064F" w:rsidRDefault="004F2769" w:rsidP="004F2769">
      <w:pPr>
        <w:autoSpaceDE w:val="0"/>
        <w:autoSpaceDN w:val="0"/>
        <w:adjustRightInd w:val="0"/>
        <w:jc w:val="both"/>
        <w:rPr>
          <w:rFonts w:ascii="Arial" w:hAnsi="Arial" w:cs="Arial"/>
          <w:sz w:val="28"/>
          <w:szCs w:val="28"/>
        </w:rPr>
      </w:pPr>
    </w:p>
    <w:p w14:paraId="7894780B" w14:textId="77777777" w:rsidR="004F2769" w:rsidRPr="00EB064F" w:rsidRDefault="004F2769" w:rsidP="004F2769">
      <w:pPr>
        <w:autoSpaceDE w:val="0"/>
        <w:autoSpaceDN w:val="0"/>
        <w:adjustRightInd w:val="0"/>
        <w:jc w:val="both"/>
        <w:rPr>
          <w:rFonts w:ascii="Arial" w:hAnsi="Arial" w:cs="Arial"/>
          <w:sz w:val="28"/>
          <w:szCs w:val="28"/>
        </w:rPr>
      </w:pPr>
      <w:r w:rsidRPr="00EB064F">
        <w:rPr>
          <w:rFonts w:ascii="Arial" w:eastAsia="Calibri" w:hAnsi="Arial" w:cs="Arial"/>
          <w:b/>
          <w:bCs/>
          <w:color w:val="000000"/>
          <w:sz w:val="28"/>
          <w:szCs w:val="28"/>
        </w:rPr>
        <w:t>Tempo richiesto</w:t>
      </w:r>
      <w:r w:rsidRPr="00EB064F">
        <w:rPr>
          <w:rFonts w:ascii="Arial" w:eastAsia="Calibri" w:hAnsi="Arial" w:cs="Arial"/>
          <w:b/>
          <w:bCs/>
          <w:color w:val="000000"/>
          <w:sz w:val="28"/>
          <w:szCs w:val="28"/>
        </w:rPr>
        <w:tab/>
      </w:r>
      <w:r w:rsidRPr="00EB064F">
        <w:rPr>
          <w:rFonts w:ascii="Arial" w:eastAsia="Calibri" w:hAnsi="Arial" w:cs="Arial"/>
          <w:bCs/>
          <w:color w:val="000000"/>
          <w:sz w:val="28"/>
          <w:szCs w:val="28"/>
        </w:rPr>
        <w:t>50 minuti</w:t>
      </w:r>
      <w:r w:rsidRPr="00EB064F">
        <w:rPr>
          <w:rFonts w:ascii="Arial" w:hAnsi="Arial" w:cs="Arial"/>
          <w:sz w:val="28"/>
          <w:szCs w:val="28"/>
        </w:rPr>
        <w:t>.</w:t>
      </w:r>
    </w:p>
    <w:p w14:paraId="72CE2BFD" w14:textId="77777777" w:rsidR="004F2769" w:rsidRPr="00EB064F" w:rsidRDefault="004F2769" w:rsidP="004F2769">
      <w:pPr>
        <w:autoSpaceDE w:val="0"/>
        <w:autoSpaceDN w:val="0"/>
        <w:adjustRightInd w:val="0"/>
        <w:jc w:val="both"/>
        <w:rPr>
          <w:rFonts w:ascii="Arial" w:hAnsi="Arial" w:cs="Arial"/>
          <w:sz w:val="28"/>
          <w:szCs w:val="28"/>
        </w:rPr>
      </w:pPr>
    </w:p>
    <w:p w14:paraId="6A7A7BA0" w14:textId="77777777" w:rsidR="004F2769" w:rsidRPr="00EB064F" w:rsidRDefault="004F2769" w:rsidP="004F2769">
      <w:pPr>
        <w:autoSpaceDE w:val="0"/>
        <w:autoSpaceDN w:val="0"/>
        <w:adjustRightInd w:val="0"/>
        <w:jc w:val="both"/>
        <w:outlineLvl w:val="0"/>
        <w:rPr>
          <w:rFonts w:ascii="Arial" w:eastAsia="Calibri" w:hAnsi="Arial" w:cs="Arial"/>
          <w:b/>
          <w:bCs/>
          <w:color w:val="000000"/>
          <w:sz w:val="28"/>
          <w:szCs w:val="28"/>
        </w:rPr>
      </w:pPr>
      <w:r w:rsidRPr="00EB064F">
        <w:rPr>
          <w:rFonts w:ascii="Arial" w:eastAsia="Calibri" w:hAnsi="Arial" w:cs="Arial"/>
          <w:b/>
          <w:bCs/>
          <w:color w:val="000000"/>
          <w:sz w:val="28"/>
          <w:szCs w:val="28"/>
        </w:rPr>
        <w:t>Istruzioni passo dopo passo</w:t>
      </w:r>
    </w:p>
    <w:p w14:paraId="77E5868F" w14:textId="77777777" w:rsidR="004F2769" w:rsidRPr="00EB064F" w:rsidRDefault="004F2769" w:rsidP="004F2769">
      <w:pPr>
        <w:numPr>
          <w:ilvl w:val="0"/>
          <w:numId w:val="1"/>
        </w:numPr>
        <w:autoSpaceDE w:val="0"/>
        <w:autoSpaceDN w:val="0"/>
        <w:adjustRightInd w:val="0"/>
        <w:ind w:hanging="436"/>
        <w:jc w:val="both"/>
        <w:rPr>
          <w:rFonts w:ascii="Arial" w:hAnsi="Arial" w:cs="Arial"/>
          <w:sz w:val="28"/>
          <w:szCs w:val="28"/>
        </w:rPr>
      </w:pPr>
      <w:r w:rsidRPr="00EB064F">
        <w:rPr>
          <w:rFonts w:ascii="Arial" w:hAnsi="Arial" w:cs="Arial"/>
          <w:sz w:val="28"/>
          <w:szCs w:val="28"/>
        </w:rPr>
        <w:t xml:space="preserve">Dividere i partecipanti in sottogruppi di 5 membri. Ogni sottogruppo dovrebbe essere diverso in termini di genere, etnicità, e abilità (o altre caratteristiche disponibili). </w:t>
      </w:r>
    </w:p>
    <w:p w14:paraId="3B680932" w14:textId="77777777" w:rsidR="004F2769" w:rsidRPr="00EB064F" w:rsidRDefault="004F2769" w:rsidP="004F2769">
      <w:pPr>
        <w:numPr>
          <w:ilvl w:val="0"/>
          <w:numId w:val="1"/>
        </w:numPr>
        <w:autoSpaceDE w:val="0"/>
        <w:autoSpaceDN w:val="0"/>
        <w:adjustRightInd w:val="0"/>
        <w:ind w:hanging="436"/>
        <w:jc w:val="both"/>
        <w:rPr>
          <w:rFonts w:ascii="Arial" w:hAnsi="Arial" w:cs="Arial"/>
          <w:sz w:val="28"/>
          <w:szCs w:val="28"/>
        </w:rPr>
      </w:pPr>
      <w:r w:rsidRPr="00EB064F">
        <w:rPr>
          <w:rFonts w:ascii="Arial" w:hAnsi="Arial" w:cs="Arial"/>
          <w:sz w:val="28"/>
          <w:szCs w:val="28"/>
        </w:rPr>
        <w:t>Scegliere un referente per ogni sottogruppo.</w:t>
      </w:r>
    </w:p>
    <w:p w14:paraId="213596B6" w14:textId="77777777" w:rsidR="004F2769" w:rsidRPr="00EB064F" w:rsidRDefault="004F2769" w:rsidP="004F2769">
      <w:pPr>
        <w:numPr>
          <w:ilvl w:val="0"/>
          <w:numId w:val="1"/>
        </w:numPr>
        <w:autoSpaceDE w:val="0"/>
        <w:autoSpaceDN w:val="0"/>
        <w:adjustRightInd w:val="0"/>
        <w:ind w:hanging="436"/>
        <w:jc w:val="both"/>
        <w:rPr>
          <w:rFonts w:ascii="Arial" w:hAnsi="Arial" w:cs="Arial"/>
          <w:sz w:val="28"/>
          <w:szCs w:val="28"/>
        </w:rPr>
      </w:pPr>
      <w:r w:rsidRPr="00EB064F">
        <w:rPr>
          <w:rFonts w:ascii="Arial" w:hAnsi="Arial" w:cs="Arial"/>
          <w:sz w:val="28"/>
          <w:szCs w:val="28"/>
        </w:rPr>
        <w:t>Dividere la lezione in 5 segmenti indipendenti. Per esempio, chiedere ai partecipanti di imparare una lezione sull’Europa che può essere divisa nei seguenti segmenti: (1) Nazioni, (2) Istituzioni e Leggi, (3) Storia, (4) Simboli, e (5) Fatti e figure chiave.</w:t>
      </w:r>
    </w:p>
    <w:p w14:paraId="1FE38BE7" w14:textId="77777777" w:rsidR="004F2769" w:rsidRPr="00EB064F" w:rsidRDefault="004F2769" w:rsidP="004F2769">
      <w:pPr>
        <w:numPr>
          <w:ilvl w:val="0"/>
          <w:numId w:val="1"/>
        </w:numPr>
        <w:autoSpaceDE w:val="0"/>
        <w:autoSpaceDN w:val="0"/>
        <w:adjustRightInd w:val="0"/>
        <w:ind w:hanging="436"/>
        <w:jc w:val="both"/>
        <w:rPr>
          <w:rFonts w:ascii="Arial" w:hAnsi="Arial" w:cs="Arial"/>
          <w:sz w:val="28"/>
          <w:szCs w:val="28"/>
        </w:rPr>
      </w:pPr>
      <w:r w:rsidRPr="00EB064F">
        <w:rPr>
          <w:rFonts w:ascii="Arial" w:hAnsi="Arial" w:cs="Arial"/>
          <w:sz w:val="28"/>
          <w:szCs w:val="28"/>
        </w:rPr>
        <w:t xml:space="preserve">Assegnare ad ogni partecipante un segmento da imparare, accertandosi che i partecipanti abbiano accesso diretto solo al loro proprio segmento. Dare ai partecipanti il tempo per leggere e imparare il proprio segmento di lezione, sottolineando che non devono impararlo a memoria. </w:t>
      </w:r>
    </w:p>
    <w:p w14:paraId="777AD0D7" w14:textId="77777777" w:rsidR="004F2769" w:rsidRPr="00EB064F" w:rsidRDefault="004F2769" w:rsidP="004F2769">
      <w:pPr>
        <w:numPr>
          <w:ilvl w:val="0"/>
          <w:numId w:val="1"/>
        </w:numPr>
        <w:autoSpaceDE w:val="0"/>
        <w:autoSpaceDN w:val="0"/>
        <w:adjustRightInd w:val="0"/>
        <w:ind w:hanging="436"/>
        <w:jc w:val="both"/>
        <w:rPr>
          <w:rFonts w:ascii="Arial" w:hAnsi="Arial" w:cs="Arial"/>
          <w:sz w:val="28"/>
          <w:szCs w:val="28"/>
        </w:rPr>
      </w:pPr>
      <w:r w:rsidRPr="00EB064F">
        <w:rPr>
          <w:rFonts w:ascii="Arial" w:hAnsi="Arial" w:cs="Arial"/>
          <w:sz w:val="28"/>
          <w:szCs w:val="28"/>
        </w:rPr>
        <w:t xml:space="preserve">Formare dei “gruppi temporanei di esperti” (membri di diversi sottogruppi a cui è stato assegnato lo stesso segmento). Dare loro il tempo di discutere i principali punti del loro segmento e di provare le presentazioni che faranno nel loro primo sottogruppo. </w:t>
      </w:r>
    </w:p>
    <w:p w14:paraId="3DAAC396" w14:textId="77777777" w:rsidR="004F2769" w:rsidRPr="00EB064F" w:rsidRDefault="004F2769" w:rsidP="004F2769">
      <w:pPr>
        <w:numPr>
          <w:ilvl w:val="0"/>
          <w:numId w:val="1"/>
        </w:numPr>
        <w:autoSpaceDE w:val="0"/>
        <w:autoSpaceDN w:val="0"/>
        <w:adjustRightInd w:val="0"/>
        <w:ind w:hanging="436"/>
        <w:jc w:val="both"/>
        <w:rPr>
          <w:rFonts w:ascii="Arial" w:hAnsi="Arial" w:cs="Arial"/>
          <w:sz w:val="28"/>
          <w:szCs w:val="28"/>
        </w:rPr>
      </w:pPr>
      <w:r w:rsidRPr="00EB064F">
        <w:rPr>
          <w:rFonts w:ascii="Arial" w:hAnsi="Arial" w:cs="Arial"/>
          <w:sz w:val="28"/>
          <w:szCs w:val="28"/>
        </w:rPr>
        <w:t>Chiedere agli esperti di tornare nei sottogruppi originari.</w:t>
      </w:r>
    </w:p>
    <w:p w14:paraId="5B1E3884" w14:textId="77777777" w:rsidR="004F2769" w:rsidRPr="00EB064F" w:rsidRDefault="004F2769" w:rsidP="004F2769">
      <w:pPr>
        <w:numPr>
          <w:ilvl w:val="0"/>
          <w:numId w:val="1"/>
        </w:numPr>
        <w:autoSpaceDE w:val="0"/>
        <w:autoSpaceDN w:val="0"/>
        <w:adjustRightInd w:val="0"/>
        <w:ind w:hanging="436"/>
        <w:jc w:val="both"/>
        <w:rPr>
          <w:rFonts w:ascii="Arial" w:hAnsi="Arial" w:cs="Arial"/>
          <w:sz w:val="28"/>
          <w:szCs w:val="28"/>
        </w:rPr>
      </w:pPr>
      <w:r w:rsidRPr="00EB064F">
        <w:rPr>
          <w:rFonts w:ascii="Arial" w:hAnsi="Arial" w:cs="Arial"/>
          <w:sz w:val="28"/>
          <w:szCs w:val="28"/>
        </w:rPr>
        <w:t>Chiedere ad ogni membro del sottogruppo di presentare il proprio segmento agli altri. Incoraggiare domande e richieste di chiarimento.</w:t>
      </w:r>
    </w:p>
    <w:p w14:paraId="316B16CA" w14:textId="77777777" w:rsidR="004F2769" w:rsidRPr="00EB064F" w:rsidRDefault="004F2769" w:rsidP="004F2769">
      <w:pPr>
        <w:numPr>
          <w:ilvl w:val="0"/>
          <w:numId w:val="1"/>
        </w:numPr>
        <w:autoSpaceDE w:val="0"/>
        <w:autoSpaceDN w:val="0"/>
        <w:adjustRightInd w:val="0"/>
        <w:ind w:hanging="436"/>
        <w:jc w:val="both"/>
        <w:rPr>
          <w:rFonts w:ascii="Arial" w:hAnsi="Arial" w:cs="Arial"/>
          <w:sz w:val="28"/>
          <w:szCs w:val="28"/>
        </w:rPr>
      </w:pPr>
      <w:r w:rsidRPr="00EB064F">
        <w:rPr>
          <w:rFonts w:ascii="Arial" w:hAnsi="Arial" w:cs="Arial"/>
          <w:sz w:val="28"/>
          <w:szCs w:val="28"/>
        </w:rPr>
        <w:t>Girare gruppo per gruppo, osservando i processi. Se qualche gruppo incontra problemi (es., un membro è aggressivo), fare un intervento o chiedere al referente del gruppo di affrontare il problema.</w:t>
      </w:r>
    </w:p>
    <w:p w14:paraId="7456205E" w14:textId="77777777" w:rsidR="004F2769" w:rsidRPr="00EB064F" w:rsidRDefault="004F2769" w:rsidP="004F2769">
      <w:pPr>
        <w:autoSpaceDE w:val="0"/>
        <w:autoSpaceDN w:val="0"/>
        <w:adjustRightInd w:val="0"/>
        <w:jc w:val="both"/>
        <w:rPr>
          <w:rFonts w:ascii="Arial" w:hAnsi="Arial" w:cs="Arial"/>
          <w:sz w:val="28"/>
          <w:szCs w:val="28"/>
        </w:rPr>
      </w:pPr>
    </w:p>
    <w:p w14:paraId="27249FF3" w14:textId="77777777" w:rsidR="004F2769" w:rsidRPr="00EB064F" w:rsidRDefault="004F2769" w:rsidP="004F2769">
      <w:pPr>
        <w:autoSpaceDE w:val="0"/>
        <w:autoSpaceDN w:val="0"/>
        <w:adjustRightInd w:val="0"/>
        <w:jc w:val="both"/>
        <w:rPr>
          <w:rFonts w:ascii="Arial" w:hAnsi="Arial" w:cs="Arial"/>
          <w:sz w:val="28"/>
          <w:szCs w:val="28"/>
        </w:rPr>
      </w:pPr>
    </w:p>
    <w:p w14:paraId="4318F309" w14:textId="77777777" w:rsidR="004F2769" w:rsidRPr="00EB064F" w:rsidRDefault="004F2769" w:rsidP="004F2769">
      <w:pPr>
        <w:autoSpaceDE w:val="0"/>
        <w:autoSpaceDN w:val="0"/>
        <w:adjustRightInd w:val="0"/>
        <w:jc w:val="both"/>
        <w:outlineLvl w:val="0"/>
        <w:rPr>
          <w:rFonts w:ascii="Arial" w:eastAsia="Calibri" w:hAnsi="Arial" w:cs="Arial"/>
          <w:b/>
          <w:bCs/>
          <w:sz w:val="28"/>
          <w:szCs w:val="28"/>
        </w:rPr>
      </w:pPr>
      <w:r w:rsidRPr="00EB064F">
        <w:rPr>
          <w:rFonts w:ascii="Arial" w:eastAsia="Calibri" w:hAnsi="Arial" w:cs="Arial"/>
          <w:b/>
          <w:bCs/>
          <w:sz w:val="28"/>
          <w:szCs w:val="28"/>
        </w:rPr>
        <w:t>Riflessione e valutazione</w:t>
      </w:r>
    </w:p>
    <w:p w14:paraId="2F307E3B" w14:textId="77777777" w:rsidR="004F2769" w:rsidRPr="00EB064F" w:rsidRDefault="004F2769" w:rsidP="004F2769">
      <w:pPr>
        <w:autoSpaceDE w:val="0"/>
        <w:autoSpaceDN w:val="0"/>
        <w:adjustRightInd w:val="0"/>
        <w:jc w:val="both"/>
        <w:rPr>
          <w:rFonts w:ascii="Arial" w:hAnsi="Arial" w:cs="Arial"/>
          <w:sz w:val="28"/>
          <w:szCs w:val="28"/>
        </w:rPr>
      </w:pPr>
      <w:r w:rsidRPr="00EB064F">
        <w:rPr>
          <w:rFonts w:ascii="Arial" w:hAnsi="Arial" w:cs="Arial"/>
          <w:sz w:val="28"/>
          <w:szCs w:val="28"/>
        </w:rPr>
        <w:t xml:space="preserve">Alla fine, somministrare un questionario di apprendimento agli studenti e fornire loro materiale didattico in modo che possano approfondire gli argomenti trattati. </w:t>
      </w:r>
      <w:r w:rsidRPr="00EB064F">
        <w:rPr>
          <w:rFonts w:ascii="Arial" w:hAnsi="Arial" w:cs="Arial"/>
          <w:sz w:val="28"/>
          <w:szCs w:val="28"/>
        </w:rPr>
        <w:lastRenderedPageBreak/>
        <w:t>Infine, stimolare una discussione sulle dinamiche di gruppo avvenute durante l’attività.</w:t>
      </w:r>
    </w:p>
    <w:p w14:paraId="72676EBA" w14:textId="77777777" w:rsidR="004F2769" w:rsidRPr="00EB064F" w:rsidRDefault="004F2769" w:rsidP="004F2769">
      <w:pPr>
        <w:autoSpaceDE w:val="0"/>
        <w:autoSpaceDN w:val="0"/>
        <w:adjustRightInd w:val="0"/>
        <w:jc w:val="both"/>
        <w:rPr>
          <w:rFonts w:ascii="Arial" w:hAnsi="Arial" w:cs="Arial"/>
          <w:sz w:val="28"/>
          <w:szCs w:val="28"/>
        </w:rPr>
      </w:pPr>
    </w:p>
    <w:p w14:paraId="050FD8D9" w14:textId="77777777" w:rsidR="004F2769" w:rsidRDefault="004F2769"/>
    <w:sectPr w:rsidR="004F2769" w:rsidSect="00D73D2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A29F0"/>
    <w:multiLevelType w:val="hybridMultilevel"/>
    <w:tmpl w:val="4E380D9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687B6C"/>
    <w:multiLevelType w:val="hybridMultilevel"/>
    <w:tmpl w:val="BF78D452"/>
    <w:lvl w:ilvl="0" w:tplc="CEC8850A">
      <w:start w:val="1"/>
      <w:numFmt w:val="decimal"/>
      <w:pStyle w:val="Stile3"/>
      <w:lvlText w:val="3.2.%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53A9383D"/>
    <w:multiLevelType w:val="hybridMultilevel"/>
    <w:tmpl w:val="34C6FA66"/>
    <w:lvl w:ilvl="0" w:tplc="441401D8">
      <w:start w:val="1"/>
      <w:numFmt w:val="decimal"/>
      <w:pStyle w:val="Titolo3"/>
      <w:lvlText w:val="Att.%1 - "/>
      <w:lvlJc w:val="left"/>
      <w:pPr>
        <w:ind w:left="3479" w:hanging="360"/>
      </w:pPr>
      <w:rPr>
        <w:rFonts w:hint="default"/>
      </w:rPr>
    </w:lvl>
    <w:lvl w:ilvl="1" w:tplc="65FE3C2E">
      <w:start w:val="1"/>
      <w:numFmt w:val="decimal"/>
      <w:lvlText w:val="%2."/>
      <w:lvlJc w:val="left"/>
      <w:pPr>
        <w:ind w:left="4199" w:hanging="360"/>
      </w:pPr>
      <w:rPr>
        <w:rFonts w:hint="default"/>
      </w:rPr>
    </w:lvl>
    <w:lvl w:ilvl="2" w:tplc="0410001B" w:tentative="1">
      <w:start w:val="1"/>
      <w:numFmt w:val="lowerRoman"/>
      <w:lvlText w:val="%3."/>
      <w:lvlJc w:val="right"/>
      <w:pPr>
        <w:ind w:left="4919" w:hanging="180"/>
      </w:pPr>
    </w:lvl>
    <w:lvl w:ilvl="3" w:tplc="0410000F" w:tentative="1">
      <w:start w:val="1"/>
      <w:numFmt w:val="decimal"/>
      <w:lvlText w:val="%4."/>
      <w:lvlJc w:val="left"/>
      <w:pPr>
        <w:ind w:left="5639" w:hanging="360"/>
      </w:pPr>
    </w:lvl>
    <w:lvl w:ilvl="4" w:tplc="04100019" w:tentative="1">
      <w:start w:val="1"/>
      <w:numFmt w:val="lowerLetter"/>
      <w:lvlText w:val="%5."/>
      <w:lvlJc w:val="left"/>
      <w:pPr>
        <w:ind w:left="6359" w:hanging="360"/>
      </w:pPr>
    </w:lvl>
    <w:lvl w:ilvl="5" w:tplc="0410001B" w:tentative="1">
      <w:start w:val="1"/>
      <w:numFmt w:val="lowerRoman"/>
      <w:lvlText w:val="%6."/>
      <w:lvlJc w:val="right"/>
      <w:pPr>
        <w:ind w:left="7079" w:hanging="180"/>
      </w:pPr>
    </w:lvl>
    <w:lvl w:ilvl="6" w:tplc="0410000F" w:tentative="1">
      <w:start w:val="1"/>
      <w:numFmt w:val="decimal"/>
      <w:lvlText w:val="%7."/>
      <w:lvlJc w:val="left"/>
      <w:pPr>
        <w:ind w:left="7799" w:hanging="360"/>
      </w:pPr>
    </w:lvl>
    <w:lvl w:ilvl="7" w:tplc="04100019" w:tentative="1">
      <w:start w:val="1"/>
      <w:numFmt w:val="lowerLetter"/>
      <w:lvlText w:val="%8."/>
      <w:lvlJc w:val="left"/>
      <w:pPr>
        <w:ind w:left="8519" w:hanging="360"/>
      </w:pPr>
    </w:lvl>
    <w:lvl w:ilvl="8" w:tplc="0410001B" w:tentative="1">
      <w:start w:val="1"/>
      <w:numFmt w:val="lowerRoman"/>
      <w:lvlText w:val="%9."/>
      <w:lvlJc w:val="right"/>
      <w:pPr>
        <w:ind w:left="923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69"/>
    <w:rsid w:val="0022673E"/>
    <w:rsid w:val="00270A57"/>
    <w:rsid w:val="004F2769"/>
    <w:rsid w:val="00D73D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D65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2769"/>
    <w:rPr>
      <w:rFonts w:ascii="Times New Roman" w:eastAsia="Times New Roman" w:hAnsi="Times New Roman" w:cs="Times New Roman"/>
      <w:lang w:eastAsia="it-IT"/>
    </w:rPr>
  </w:style>
  <w:style w:type="paragraph" w:styleId="Titolo3">
    <w:name w:val="heading 3"/>
    <w:basedOn w:val="Normale"/>
    <w:next w:val="Normale"/>
    <w:link w:val="Titolo3Carattere"/>
    <w:uiPriority w:val="9"/>
    <w:qFormat/>
    <w:rsid w:val="004F2769"/>
    <w:pPr>
      <w:keepNext/>
      <w:numPr>
        <w:numId w:val="2"/>
      </w:numPr>
      <w:shd w:val="clear" w:color="auto" w:fill="000000"/>
      <w:jc w:val="center"/>
      <w:outlineLvl w:val="2"/>
    </w:pPr>
    <w:rPr>
      <w:rFonts w:ascii="Arial" w:hAnsi="Arial" w:cs="Arial"/>
      <w:bCs/>
      <w:sz w:val="28"/>
      <w:szCs w:val="28"/>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4F2769"/>
    <w:rPr>
      <w:rFonts w:ascii="Arial" w:eastAsia="Times New Roman" w:hAnsi="Arial" w:cs="Arial"/>
      <w:bCs/>
      <w:sz w:val="28"/>
      <w:szCs w:val="28"/>
      <w:shd w:val="clear" w:color="auto" w:fill="000000"/>
      <w:lang w:val="en-GB" w:eastAsia="it-IT"/>
    </w:rPr>
  </w:style>
  <w:style w:type="paragraph" w:customStyle="1" w:styleId="Stile3">
    <w:name w:val="Stile3"/>
    <w:basedOn w:val="Normale"/>
    <w:rsid w:val="004F2769"/>
    <w:pPr>
      <w:numPr>
        <w:numId w:val="3"/>
      </w:numPr>
    </w:pPr>
    <w:rPr>
      <w:i/>
      <w:lang w:val="en-US"/>
    </w:rPr>
  </w:style>
  <w:style w:type="paragraph" w:styleId="NormaleWeb">
    <w:name w:val="Normal (Web)"/>
    <w:basedOn w:val="Normale"/>
    <w:uiPriority w:val="99"/>
    <w:semiHidden/>
    <w:unhideWhenUsed/>
    <w:rsid w:val="004F2769"/>
    <w:pPr>
      <w:spacing w:before="100" w:beforeAutospacing="1" w:after="100" w:afterAutospacing="1" w:line="240"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951</Words>
  <Characters>5421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Barbera</cp:lastModifiedBy>
  <cp:revision>2</cp:revision>
  <dcterms:created xsi:type="dcterms:W3CDTF">2019-05-14T09:06:00Z</dcterms:created>
  <dcterms:modified xsi:type="dcterms:W3CDTF">2019-05-14T09:06:00Z</dcterms:modified>
</cp:coreProperties>
</file>