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87C1" w14:textId="0A07A159" w:rsidR="004C1A73" w:rsidRPr="004C1A73" w:rsidRDefault="004C1A73" w:rsidP="00DF5D40">
      <w:pPr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AL MAGNIFICO RETTORE</w:t>
      </w:r>
    </w:p>
    <w:p w14:paraId="054BBC80" w14:textId="40DC0E1E" w:rsidR="004C1A73" w:rsidRPr="004C1A73" w:rsidRDefault="004C1A73" w:rsidP="00DF5D40">
      <w:pPr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UNIVERSITÀ DEGLI STUDI DI PALERMO</w:t>
      </w:r>
    </w:p>
    <w:p w14:paraId="458B359E" w14:textId="77777777" w:rsidR="004C1A73" w:rsidRPr="004C1A73" w:rsidRDefault="004C1A73" w:rsidP="00DF5D40">
      <w:pPr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PIAZZA MARINA, 61</w:t>
      </w:r>
    </w:p>
    <w:p w14:paraId="0894D44E" w14:textId="77777777" w:rsidR="004C1A73" w:rsidRPr="004C1A73" w:rsidRDefault="004C1A73" w:rsidP="00DF5D40">
      <w:pPr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90133 PALERMO</w:t>
      </w:r>
    </w:p>
    <w:p w14:paraId="50A16903" w14:textId="77777777" w:rsidR="004C1A73" w:rsidRPr="004C1A73" w:rsidRDefault="004C1A73" w:rsidP="00DF5D40">
      <w:pPr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5B46662A" w14:textId="77777777" w:rsidR="004C1A73" w:rsidRPr="004C1A73" w:rsidRDefault="004C1A73" w:rsidP="00DF5D40">
      <w:pPr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36CA3D70" w14:textId="1ABC126F" w:rsidR="004C1A73" w:rsidRPr="00ED679E" w:rsidRDefault="004C1A73" w:rsidP="00DF5D40">
      <w:pPr>
        <w:jc w:val="center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  <w:r w:rsidRPr="00ED679E"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  <w:t>MODULO RICHIESTA PROROGA</w:t>
      </w:r>
      <w:r w:rsidR="004D2568" w:rsidRPr="00ED679E"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  <w:t xml:space="preserve"> / APPLICATION FORM FOR EXTENSION</w:t>
      </w:r>
    </w:p>
    <w:p w14:paraId="07A3C5E9" w14:textId="77777777" w:rsidR="004C1A73" w:rsidRPr="00ED679E" w:rsidRDefault="004C1A73" w:rsidP="00DF5D40">
      <w:pPr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30EC356A" w14:textId="581D9B59" w:rsidR="004C1A73" w:rsidRPr="004C1A73" w:rsidRDefault="004C1A73" w:rsidP="003F11F2">
      <w:pPr>
        <w:contextualSpacing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(ai sensi </w:t>
      </w:r>
      <w:r w:rsidR="002A58A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del </w:t>
      </w:r>
      <w:r w:rsidR="002A58A2" w:rsidRPr="002A58A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Decreto-legge del 27 gennaio 2022, n. 4</w:t>
      </w:r>
      <w:r w:rsidR="002A58A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, </w:t>
      </w:r>
      <w:r w:rsid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Art. 19, </w:t>
      </w:r>
      <w:r w:rsidR="00ED679E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comma 4, </w:t>
      </w:r>
      <w:r w:rsid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“</w:t>
      </w:r>
      <w:r w:rsidR="003F11F2" w:rsidRPr="003F11F2">
        <w:rPr>
          <w:rFonts w:ascii="Arial" w:eastAsia="Times New Roman" w:hAnsi="Arial" w:cs="Arial"/>
          <w:i/>
          <w:iCs/>
          <w:color w:val="1D1D1B"/>
          <w:sz w:val="20"/>
          <w:szCs w:val="20"/>
          <w:lang w:eastAsia="it-IT"/>
        </w:rPr>
        <w:t>Misure urgenti in materia di sostegno alle imprese e agli operatori economici, di lavoro, salute e servizi territoriali, connesse all’emergenza da COVID-19, nonché per il contenimento degli effetti degli aumenti dei prezzi nel settore elettrico</w:t>
      </w:r>
      <w:r w:rsidR="003F11F2" w:rsidRP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”</w:t>
      </w:r>
      <w:r w:rsid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.</w:t>
      </w: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)</w:t>
      </w:r>
    </w:p>
    <w:p w14:paraId="192EE83F" w14:textId="77777777" w:rsidR="003F11F2" w:rsidRDefault="003F11F2" w:rsidP="00DF5D40">
      <w:pPr>
        <w:spacing w:line="480" w:lineRule="auto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104B2E08" w14:textId="0823BD74" w:rsidR="004C1A73" w:rsidRPr="004C1A73" w:rsidRDefault="004C1A73" w:rsidP="00DF5D40">
      <w:pPr>
        <w:spacing w:line="480" w:lineRule="auto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Il sottoscritto _________________________________</w:t>
      </w:r>
      <w:r w:rsid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_________________</w:t>
      </w: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______________________ </w:t>
      </w:r>
    </w:p>
    <w:p w14:paraId="2045CAE0" w14:textId="31EA4BBD" w:rsidR="004C1A73" w:rsidRPr="004C1A73" w:rsidRDefault="004C1A73" w:rsidP="00DF5D40">
      <w:pPr>
        <w:spacing w:line="480" w:lineRule="auto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Codice fiscale ____________________</w:t>
      </w: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</w:t>
      </w:r>
      <w:r w:rsidR="00D24598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, </w:t>
      </w: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nato a ____</w:t>
      </w:r>
      <w:r w:rsidR="00D24598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</w:t>
      </w: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</w:t>
      </w:r>
      <w:r w:rsidR="00D24598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</w:t>
      </w: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____________ il ___________</w:t>
      </w:r>
    </w:p>
    <w:p w14:paraId="36BB3F8A" w14:textId="5E27AE95" w:rsidR="004C1A73" w:rsidRDefault="004C1A73" w:rsidP="00DF5D40">
      <w:pPr>
        <w:spacing w:line="480" w:lineRule="auto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proofErr w:type="gramStart"/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Email</w:t>
      </w:r>
      <w:proofErr w:type="gramEnd"/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:</w:t>
      </w:r>
      <w:r w:rsid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_____________________________________</w:t>
      </w:r>
      <w:r w:rsidR="00D24598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</w:t>
      </w: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</w:t>
      </w:r>
    </w:p>
    <w:p w14:paraId="6E632F73" w14:textId="7C4E594A" w:rsidR="004C1A73" w:rsidRPr="004C1A73" w:rsidRDefault="003F11F2" w:rsidP="00DF5D40">
      <w:pPr>
        <w:spacing w:line="480" w:lineRule="auto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C</w:t>
      </w:r>
      <w:r w:rsidR="004C1A73"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ellulare</w:t>
      </w: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>:</w:t>
      </w:r>
      <w:r w:rsidR="004C1A73"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________________________</w:t>
      </w:r>
    </w:p>
    <w:p w14:paraId="63FF38EB" w14:textId="4A7F5E43" w:rsidR="004C1A73" w:rsidRPr="004C1A73" w:rsidRDefault="00DF5D40" w:rsidP="00DF5D40">
      <w:pPr>
        <w:spacing w:line="480" w:lineRule="auto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>[</w:t>
      </w:r>
      <w:r w:rsidR="005A6EFA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proofErr w:type="gramEnd"/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] </w:t>
      </w:r>
      <w:r w:rsidR="005A6EFA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 w:rsidR="004C1A73"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Dottorando con borsa</w:t>
      </w:r>
      <w:r w:rsid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[   ]  Dottorando </w:t>
      </w:r>
      <w:r w:rsidR="004C1A73"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senza borsa</w:t>
      </w:r>
    </w:p>
    <w:p w14:paraId="57D736C0" w14:textId="3B39E898" w:rsidR="004C1A73" w:rsidRPr="004C1A73" w:rsidRDefault="004C1A73" w:rsidP="00DF5D40">
      <w:pPr>
        <w:spacing w:line="480" w:lineRule="auto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iscritto </w:t>
      </w:r>
      <w:r w:rsidR="00A244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al</w:t>
      </w:r>
      <w:r w:rsid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corso di dottorato di ricerca in:</w:t>
      </w:r>
    </w:p>
    <w:p w14:paraId="705954B5" w14:textId="167CFF67" w:rsidR="004C1A73" w:rsidRDefault="004C1A73" w:rsidP="00DF5D40">
      <w:pPr>
        <w:spacing w:line="480" w:lineRule="auto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_____________________</w:t>
      </w:r>
      <w:r w:rsidR="00DF5D40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________________</w:t>
      </w: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_____________________</w:t>
      </w:r>
      <w:r w:rsid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</w:t>
      </w: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</w:t>
      </w:r>
      <w:r w:rsid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ciclo ______________</w:t>
      </w:r>
    </w:p>
    <w:p w14:paraId="385164D1" w14:textId="25957CB2" w:rsidR="003F11F2" w:rsidRDefault="003F11F2" w:rsidP="00DF5D40">
      <w:pPr>
        <w:spacing w:line="480" w:lineRule="auto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1FB4BE3B" w14:textId="7F177D3A" w:rsidR="00481F8B" w:rsidRDefault="00EF71E9" w:rsidP="003F11F2">
      <w:pPr>
        <w:spacing w:line="480" w:lineRule="auto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</w:t>
      </w:r>
      <w:r w:rsid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vendo </w:t>
      </w:r>
      <w:r w:rsidR="003F11F2" w:rsidRP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beneficiato della proroga ai sensi</w:t>
      </w:r>
      <w:r w:rsid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 w:rsidR="003F11F2" w:rsidRP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dell'articolo 33, commi 2-bis e 2-ter, del decreto-legge 22 marzo</w:t>
      </w:r>
      <w:r w:rsid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 w:rsidR="003F11F2" w:rsidRP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2021, n. 41, convertito con modificazioni dalla legge 21 maggio 2021,</w:t>
      </w:r>
      <w:r w:rsid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 w:rsidR="003F11F2" w:rsidRP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n. 69 e terminan</w:t>
      </w:r>
      <w:r w:rsid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d</w:t>
      </w:r>
      <w:r w:rsidR="003F11F2" w:rsidRP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o il percorso di dottorato nell'anno accademico</w:t>
      </w:r>
      <w:r w:rsid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 w:rsidR="003F11F2" w:rsidRPr="003F11F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2020/2021</w:t>
      </w:r>
      <w:r w:rsidR="00481F8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, consapevole che la proroga sarà concessa senza nessun supporto finanziario </w:t>
      </w:r>
      <w:r w:rsidR="00DD7AC6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da parte del MUR e dell’Università degli Studi di Palermo,</w:t>
      </w:r>
    </w:p>
    <w:p w14:paraId="2F42CB9E" w14:textId="13B199C2" w:rsidR="004C1A73" w:rsidRPr="00090C07" w:rsidRDefault="004C1A73" w:rsidP="00DF5D40">
      <w:pPr>
        <w:spacing w:line="480" w:lineRule="auto"/>
        <w:jc w:val="center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  <w:r w:rsidRPr="00090C07"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  <w:t>CHIEDE</w:t>
      </w:r>
    </w:p>
    <w:p w14:paraId="3FA4D2A6" w14:textId="000675B9" w:rsidR="004C1A73" w:rsidRPr="004C1A73" w:rsidRDefault="004C1A73" w:rsidP="00DF5D40">
      <w:pPr>
        <w:spacing w:line="480" w:lineRule="auto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una proroga di n. ____ mesi (massimo tre) per la consegna della tesi</w:t>
      </w:r>
      <w:r w:rsidR="00F51B9A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di dottorato</w:t>
      </w: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;</w:t>
      </w:r>
    </w:p>
    <w:p w14:paraId="661DD963" w14:textId="2005FE2B" w:rsidR="004C1A73" w:rsidRPr="004C1A73" w:rsidRDefault="00E11417" w:rsidP="00DF5D40">
      <w:pPr>
        <w:spacing w:line="480" w:lineRule="auto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>(</w:t>
      </w:r>
      <w:r w:rsidR="004C1A73"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Allega</w:t>
      </w: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>re</w:t>
      </w:r>
      <w:r w:rsidR="004C1A73"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copia di un valido documento di riconoscimento</w:t>
      </w: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>)</w:t>
      </w:r>
    </w:p>
    <w:p w14:paraId="57C92497" w14:textId="77777777" w:rsidR="004C1A73" w:rsidRDefault="004C1A73" w:rsidP="00DF5D40">
      <w:pPr>
        <w:spacing w:line="480" w:lineRule="auto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2229A5ED" w14:textId="2C27961E" w:rsidR="004C1A73" w:rsidRPr="004C1A73" w:rsidRDefault="004C1A73" w:rsidP="00DF5D40">
      <w:pPr>
        <w:spacing w:line="480" w:lineRule="auto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Data _________</w:t>
      </w:r>
      <w:r w:rsidR="00D20846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</w:t>
      </w:r>
      <w:r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</w:t>
      </w:r>
    </w:p>
    <w:p w14:paraId="50BEBC4A" w14:textId="54A578C9" w:rsidR="004C1A73" w:rsidRPr="004C1A73" w:rsidRDefault="004C1A73" w:rsidP="00DF5D40">
      <w:pPr>
        <w:tabs>
          <w:tab w:val="center" w:pos="7371"/>
        </w:tabs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29E4F060" w14:textId="3A63F88D" w:rsidR="00DF5D40" w:rsidRDefault="00DF5D40" w:rsidP="00DF5D40">
      <w:pPr>
        <w:tabs>
          <w:tab w:val="center" w:pos="7938"/>
        </w:tabs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="004C1A73"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</w:t>
      </w:r>
      <w:r w:rsidR="00D20846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</w:t>
      </w:r>
      <w:r w:rsidR="004C1A73"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___________________</w:t>
      </w:r>
    </w:p>
    <w:p w14:paraId="5BB5BD7F" w14:textId="4EE65530" w:rsidR="00462362" w:rsidRPr="00462362" w:rsidRDefault="00DF5D40" w:rsidP="00DF5D40">
      <w:pPr>
        <w:tabs>
          <w:tab w:val="center" w:pos="7938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="004C1A73" w:rsidRPr="004C1A7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(FIRMA)</w:t>
      </w:r>
    </w:p>
    <w:sectPr w:rsidR="00462362" w:rsidRPr="00462362" w:rsidSect="00DF5D40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2835" w:right="1268" w:bottom="1021" w:left="851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AFF4" w14:textId="77777777" w:rsidR="00FB1739" w:rsidRDefault="00FB1739">
      <w:r>
        <w:separator/>
      </w:r>
    </w:p>
  </w:endnote>
  <w:endnote w:type="continuationSeparator" w:id="0">
    <w:p w14:paraId="482DAD08" w14:textId="77777777" w:rsidR="00FB1739" w:rsidRDefault="00FB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HGPMinchoE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E327" w14:textId="1D40251A" w:rsidR="00655220" w:rsidRPr="00845961" w:rsidRDefault="006E5156" w:rsidP="00DF5D40">
    <w:pPr>
      <w:pStyle w:val="Pidipagina"/>
      <w:spacing w:line="160" w:lineRule="exact"/>
      <w:rPr>
        <w:rFonts w:ascii="Montserrat Medium" w:eastAsia="Times New Roman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Piazza Marina n. 61 – 90133 Palermo</w:t>
    </w:r>
    <w:r w:rsidR="000D7D8E" w:rsidRPr="00845961">
      <w:rPr>
        <w:rFonts w:ascii="Montserrat Medium" w:hAnsi="Montserrat Medium"/>
        <w:color w:val="2F2F2F"/>
        <w:sz w:val="14"/>
        <w:szCs w:val="14"/>
      </w:rPr>
      <w:t xml:space="preserve"> - </w:t>
    </w:r>
    <w:r w:rsidR="00655220" w:rsidRPr="00845961">
      <w:rPr>
        <w:rFonts w:ascii="Montserrat Medium" w:hAnsi="Montserrat Medium"/>
        <w:color w:val="2F2F2F"/>
        <w:sz w:val="14"/>
        <w:szCs w:val="14"/>
      </w:rPr>
      <w:t>Tel. 091238</w:t>
    </w:r>
    <w:r w:rsidR="001E7E8F">
      <w:rPr>
        <w:rFonts w:ascii="Montserrat Medium" w:hAnsi="Montserrat Medium"/>
        <w:color w:val="2F2F2F"/>
        <w:sz w:val="14"/>
        <w:szCs w:val="14"/>
      </w:rPr>
      <w:t>93135</w:t>
    </w:r>
    <w:r w:rsidR="00DF5D40">
      <w:rPr>
        <w:rFonts w:ascii="Montserrat Medium" w:hAnsi="Montserrat Medium"/>
        <w:color w:val="2F2F2F"/>
        <w:sz w:val="14"/>
        <w:szCs w:val="14"/>
      </w:rPr>
      <w:t xml:space="preserve"> - </w:t>
    </w:r>
    <w:r w:rsidR="00655220" w:rsidRPr="00845961">
      <w:rPr>
        <w:rFonts w:ascii="Montserrat Medium" w:hAnsi="Montserrat Medium"/>
        <w:color w:val="2F2F2F"/>
        <w:sz w:val="14"/>
        <w:szCs w:val="14"/>
      </w:rPr>
      <w:t>e-mail</w:t>
    </w:r>
    <w:r w:rsidR="00845961">
      <w:rPr>
        <w:rFonts w:ascii="Montserrat Medium" w:hAnsi="Montserrat Medium"/>
        <w:color w:val="2F2F2F"/>
        <w:sz w:val="14"/>
        <w:szCs w:val="14"/>
      </w:rPr>
      <w:t>:</w:t>
    </w:r>
    <w:r w:rsidR="00655220"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gramStart"/>
    <w:r w:rsidR="001E7E8F">
      <w:rPr>
        <w:rFonts w:ascii="Montserrat Medium" w:hAnsi="Montserrat Medium"/>
        <w:sz w:val="14"/>
        <w:szCs w:val="14"/>
      </w:rPr>
      <w:t>dottorati</w:t>
    </w:r>
    <w:r w:rsidR="00462362" w:rsidRPr="00462362">
      <w:rPr>
        <w:rFonts w:ascii="Montserrat Medium" w:hAnsi="Montserrat Medium"/>
        <w:sz w:val="14"/>
        <w:szCs w:val="14"/>
      </w:rPr>
      <w:t>@unipa.it</w:t>
    </w:r>
    <w:r w:rsidR="00845961">
      <w:rPr>
        <w:rFonts w:ascii="Montserrat Medium" w:hAnsi="Montserrat Medium"/>
        <w:color w:val="2F2F2F"/>
        <w:sz w:val="14"/>
        <w:szCs w:val="14"/>
      </w:rPr>
      <w:t xml:space="preserve">  -</w:t>
    </w:r>
    <w:proofErr w:type="gramEnd"/>
    <w:r w:rsidR="00655220"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="00655220"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="00845961">
      <w:rPr>
        <w:rFonts w:ascii="Montserrat Medium" w:hAnsi="Montserrat Medium"/>
        <w:color w:val="2F2F2F"/>
        <w:sz w:val="14"/>
        <w:szCs w:val="14"/>
      </w:rPr>
      <w:t xml:space="preserve">: </w:t>
    </w:r>
    <w:r w:rsidR="00655220"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="00655220"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  <w:r w:rsidR="00DF5D40">
      <w:rPr>
        <w:rStyle w:val="Collegamentoipertestuale"/>
        <w:rFonts w:ascii="Montserrat Medium" w:hAnsi="Montserrat Medium"/>
        <w:color w:val="2F2F2F"/>
        <w:sz w:val="14"/>
        <w:szCs w:val="14"/>
      </w:rPr>
      <w:t xml:space="preserve"> </w:t>
    </w:r>
    <w:r w:rsidR="001E7E8F" w:rsidRPr="001E7E8F">
      <w:rPr>
        <w:rStyle w:val="Collegamentoipertestuale"/>
        <w:rFonts w:ascii="Montserrat Medium" w:hAnsi="Montserrat Medium"/>
        <w:color w:val="2F2F2F"/>
        <w:sz w:val="14"/>
        <w:szCs w:val="14"/>
      </w:rPr>
      <w:t>https://www.unipa.it/didattica/dottorati</w:t>
    </w:r>
    <w:r w:rsidR="001E7E8F" w:rsidRPr="001E7E8F"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CC82" w14:textId="77777777" w:rsidR="00FB1739" w:rsidRDefault="00FB1739">
      <w:r>
        <w:separator/>
      </w:r>
    </w:p>
  </w:footnote>
  <w:footnote w:type="continuationSeparator" w:id="0">
    <w:p w14:paraId="3348AF30" w14:textId="77777777" w:rsidR="00FB1739" w:rsidRDefault="00FB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70" name="Immagine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3B28" w14:textId="2E5972D3" w:rsidR="001E7E8F" w:rsidRDefault="00DF5D40" w:rsidP="008A7F72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14300" distR="114300" simplePos="0" relativeHeight="251659264" behindDoc="0" locked="0" layoutInCell="1" allowOverlap="1" wp14:anchorId="3A22F6EC" wp14:editId="45A0D941">
          <wp:simplePos x="0" y="0"/>
          <wp:positionH relativeFrom="column">
            <wp:posOffset>79375</wp:posOffset>
          </wp:positionH>
          <wp:positionV relativeFrom="paragraph">
            <wp:posOffset>76200</wp:posOffset>
          </wp:positionV>
          <wp:extent cx="2369820" cy="895350"/>
          <wp:effectExtent l="0" t="0" r="0" b="0"/>
          <wp:wrapSquare wrapText="bothSides"/>
          <wp:docPr id="171" name="Immagine 17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F72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8A7F72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655220"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AREA QUALIT</w:t>
    </w:r>
    <w:r w:rsidR="000D7D8E" w:rsidRPr="00056808">
      <w:rPr>
        <w:rFonts w:ascii="Montserrat SemiBold" w:hAnsi="Montserrat SemiBold" w:cs="Calibri"/>
        <w:color w:val="074B87"/>
        <w:w w:val="75"/>
        <w:kern w:val="24"/>
        <w:sz w:val="20"/>
        <w:szCs w:val="20"/>
      </w:rPr>
      <w:t>À</w:t>
    </w:r>
    <w:r w:rsidR="00655220"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, PROGRAMMAZIONE E SUPPORTO STRATEGICO</w:t>
    </w:r>
    <w:r w:rsidR="00462362"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 xml:space="preserve">SETTORE </w:t>
    </w:r>
    <w:r w:rsidR="001E7E8F">
      <w:rPr>
        <w:rFonts w:ascii="Montserrat SemiBold" w:hAnsi="Montserrat SemiBold"/>
        <w:color w:val="074B87"/>
        <w:w w:val="75"/>
        <w:kern w:val="24"/>
        <w:sz w:val="20"/>
        <w:szCs w:val="20"/>
      </w:rPr>
      <w:t>STRATEGIA PER LA RICERCA</w:t>
    </w:r>
  </w:p>
  <w:p w14:paraId="0BF07D4B" w14:textId="368CFBFE" w:rsidR="00CF1C79" w:rsidRPr="00056808" w:rsidRDefault="008A7F72" w:rsidP="008A7F72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U. O. </w:t>
    </w:r>
    <w:r w:rsidR="001E7E8F">
      <w:rPr>
        <w:rFonts w:ascii="Montserrat SemiBold" w:hAnsi="Montserrat SemiBold"/>
        <w:color w:val="074B87"/>
        <w:w w:val="75"/>
        <w:kern w:val="24"/>
        <w:sz w:val="20"/>
        <w:szCs w:val="20"/>
      </w:rPr>
      <w:t>DOTTORATI DI RICERCA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0C07"/>
    <w:rsid w:val="00091DA7"/>
    <w:rsid w:val="000A7AD0"/>
    <w:rsid w:val="000B7C62"/>
    <w:rsid w:val="000D7D8E"/>
    <w:rsid w:val="000E0B77"/>
    <w:rsid w:val="000E163F"/>
    <w:rsid w:val="001029C9"/>
    <w:rsid w:val="00137FF5"/>
    <w:rsid w:val="0014414E"/>
    <w:rsid w:val="00167162"/>
    <w:rsid w:val="00173231"/>
    <w:rsid w:val="001943AA"/>
    <w:rsid w:val="001B28A0"/>
    <w:rsid w:val="001D1164"/>
    <w:rsid w:val="001D48A0"/>
    <w:rsid w:val="001E7E8F"/>
    <w:rsid w:val="00210694"/>
    <w:rsid w:val="00247743"/>
    <w:rsid w:val="0027073C"/>
    <w:rsid w:val="00281501"/>
    <w:rsid w:val="002870B1"/>
    <w:rsid w:val="00295742"/>
    <w:rsid w:val="002A58A2"/>
    <w:rsid w:val="002D21BD"/>
    <w:rsid w:val="002D4A52"/>
    <w:rsid w:val="002D698C"/>
    <w:rsid w:val="002E0278"/>
    <w:rsid w:val="002F5A9E"/>
    <w:rsid w:val="002F60DD"/>
    <w:rsid w:val="003038FA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3E7343"/>
    <w:rsid w:val="003F11F2"/>
    <w:rsid w:val="004336E4"/>
    <w:rsid w:val="00435B1C"/>
    <w:rsid w:val="00440904"/>
    <w:rsid w:val="00444F9C"/>
    <w:rsid w:val="0045442C"/>
    <w:rsid w:val="00462362"/>
    <w:rsid w:val="00481F8B"/>
    <w:rsid w:val="004851C6"/>
    <w:rsid w:val="00487930"/>
    <w:rsid w:val="00487947"/>
    <w:rsid w:val="004B4894"/>
    <w:rsid w:val="004C1A73"/>
    <w:rsid w:val="004D2568"/>
    <w:rsid w:val="004E0555"/>
    <w:rsid w:val="004F31C7"/>
    <w:rsid w:val="00501876"/>
    <w:rsid w:val="00557218"/>
    <w:rsid w:val="00585050"/>
    <w:rsid w:val="005A6EFA"/>
    <w:rsid w:val="005C520B"/>
    <w:rsid w:val="005F0781"/>
    <w:rsid w:val="005F69C0"/>
    <w:rsid w:val="005F7288"/>
    <w:rsid w:val="00623886"/>
    <w:rsid w:val="00625E1B"/>
    <w:rsid w:val="00646E5F"/>
    <w:rsid w:val="00654B62"/>
    <w:rsid w:val="00655220"/>
    <w:rsid w:val="00656093"/>
    <w:rsid w:val="0067720F"/>
    <w:rsid w:val="00683897"/>
    <w:rsid w:val="00685363"/>
    <w:rsid w:val="006B2C38"/>
    <w:rsid w:val="006B7798"/>
    <w:rsid w:val="006D3708"/>
    <w:rsid w:val="006E5156"/>
    <w:rsid w:val="006F50DE"/>
    <w:rsid w:val="00707868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6F29"/>
    <w:rsid w:val="007C7803"/>
    <w:rsid w:val="007E5ED1"/>
    <w:rsid w:val="00815733"/>
    <w:rsid w:val="0084045A"/>
    <w:rsid w:val="00842A03"/>
    <w:rsid w:val="00845961"/>
    <w:rsid w:val="008501A5"/>
    <w:rsid w:val="00860E19"/>
    <w:rsid w:val="00884B9E"/>
    <w:rsid w:val="00892748"/>
    <w:rsid w:val="008A7F72"/>
    <w:rsid w:val="008B6E40"/>
    <w:rsid w:val="008E0BF4"/>
    <w:rsid w:val="008E193C"/>
    <w:rsid w:val="008F0A03"/>
    <w:rsid w:val="00912DDE"/>
    <w:rsid w:val="009267B5"/>
    <w:rsid w:val="00931113"/>
    <w:rsid w:val="009657E3"/>
    <w:rsid w:val="009728B7"/>
    <w:rsid w:val="00995FEA"/>
    <w:rsid w:val="009B0360"/>
    <w:rsid w:val="009B5D6F"/>
    <w:rsid w:val="009D6F4E"/>
    <w:rsid w:val="009F008B"/>
    <w:rsid w:val="00A11AB8"/>
    <w:rsid w:val="00A244FB"/>
    <w:rsid w:val="00A6015A"/>
    <w:rsid w:val="00A636EB"/>
    <w:rsid w:val="00AA21D4"/>
    <w:rsid w:val="00AB1938"/>
    <w:rsid w:val="00AE34AA"/>
    <w:rsid w:val="00B061D0"/>
    <w:rsid w:val="00B425AF"/>
    <w:rsid w:val="00B46B78"/>
    <w:rsid w:val="00B46F49"/>
    <w:rsid w:val="00B4776B"/>
    <w:rsid w:val="00B53463"/>
    <w:rsid w:val="00B81E02"/>
    <w:rsid w:val="00B930F4"/>
    <w:rsid w:val="00B9524C"/>
    <w:rsid w:val="00B97EEB"/>
    <w:rsid w:val="00BD1B29"/>
    <w:rsid w:val="00BE3125"/>
    <w:rsid w:val="00C40F5F"/>
    <w:rsid w:val="00C566FA"/>
    <w:rsid w:val="00C679C7"/>
    <w:rsid w:val="00C72D12"/>
    <w:rsid w:val="00C75260"/>
    <w:rsid w:val="00CB4EE4"/>
    <w:rsid w:val="00CD68A5"/>
    <w:rsid w:val="00CF1C79"/>
    <w:rsid w:val="00D05D5A"/>
    <w:rsid w:val="00D20846"/>
    <w:rsid w:val="00D2225E"/>
    <w:rsid w:val="00D24598"/>
    <w:rsid w:val="00D26309"/>
    <w:rsid w:val="00D2633E"/>
    <w:rsid w:val="00D36AFC"/>
    <w:rsid w:val="00D5320F"/>
    <w:rsid w:val="00D76DC1"/>
    <w:rsid w:val="00DC639A"/>
    <w:rsid w:val="00DD2F8B"/>
    <w:rsid w:val="00DD3E64"/>
    <w:rsid w:val="00DD7AC6"/>
    <w:rsid w:val="00DE30AD"/>
    <w:rsid w:val="00DE3A98"/>
    <w:rsid w:val="00DF52E1"/>
    <w:rsid w:val="00DF5D40"/>
    <w:rsid w:val="00E11417"/>
    <w:rsid w:val="00E120F3"/>
    <w:rsid w:val="00E2401F"/>
    <w:rsid w:val="00E27FE8"/>
    <w:rsid w:val="00E342EC"/>
    <w:rsid w:val="00E359FA"/>
    <w:rsid w:val="00E47D46"/>
    <w:rsid w:val="00E516C4"/>
    <w:rsid w:val="00E5440E"/>
    <w:rsid w:val="00E701C0"/>
    <w:rsid w:val="00E73D50"/>
    <w:rsid w:val="00EB04D7"/>
    <w:rsid w:val="00EB56FE"/>
    <w:rsid w:val="00EC7161"/>
    <w:rsid w:val="00ED2C9D"/>
    <w:rsid w:val="00ED3443"/>
    <w:rsid w:val="00ED679E"/>
    <w:rsid w:val="00EE0F86"/>
    <w:rsid w:val="00EE290E"/>
    <w:rsid w:val="00EF6F55"/>
    <w:rsid w:val="00EF71E9"/>
    <w:rsid w:val="00F24417"/>
    <w:rsid w:val="00F32FFB"/>
    <w:rsid w:val="00F42BEA"/>
    <w:rsid w:val="00F51B9A"/>
    <w:rsid w:val="00F605DD"/>
    <w:rsid w:val="00F65187"/>
    <w:rsid w:val="00F70F80"/>
    <w:rsid w:val="00F74578"/>
    <w:rsid w:val="00F83C03"/>
    <w:rsid w:val="00FA3BAA"/>
    <w:rsid w:val="00FA4A8A"/>
    <w:rsid w:val="00FB1739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CARMELO PRIOLO</cp:lastModifiedBy>
  <cp:revision>12</cp:revision>
  <cp:lastPrinted>2022-01-31T08:47:00Z</cp:lastPrinted>
  <dcterms:created xsi:type="dcterms:W3CDTF">2021-07-27T09:47:00Z</dcterms:created>
  <dcterms:modified xsi:type="dcterms:W3CDTF">2022-01-31T13:35:00Z</dcterms:modified>
</cp:coreProperties>
</file>