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4F" w:rsidRPr="007967C4" w:rsidRDefault="00202F4F" w:rsidP="007967C4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7967C4">
        <w:rPr>
          <w:rFonts w:ascii="Cambria" w:hAnsi="Cambria"/>
          <w:sz w:val="28"/>
          <w:szCs w:val="28"/>
        </w:rPr>
        <w:t>Università degli Studi Di Palermo</w:t>
      </w:r>
    </w:p>
    <w:p w:rsidR="00202F4F" w:rsidRPr="007967C4" w:rsidRDefault="00202F4F" w:rsidP="007967C4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7967C4">
        <w:rPr>
          <w:rFonts w:ascii="Cambria" w:hAnsi="Cambria"/>
          <w:sz w:val="28"/>
          <w:szCs w:val="28"/>
        </w:rPr>
        <w:t>Facoltà di Lettere e Filosofia</w:t>
      </w:r>
    </w:p>
    <w:p w:rsidR="00202F4F" w:rsidRDefault="00202F4F" w:rsidP="007967C4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Corso di Laurea T</w:t>
      </w:r>
      <w:r w:rsidRPr="007967C4">
        <w:rPr>
          <w:rFonts w:ascii="Cambria" w:hAnsi="Cambria"/>
          <w:sz w:val="28"/>
          <w:szCs w:val="28"/>
        </w:rPr>
        <w:t xml:space="preserve">riennale in Beni Culturali </w:t>
      </w:r>
    </w:p>
    <w:p w:rsidR="00202F4F" w:rsidRDefault="00202F4F" w:rsidP="007967C4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:rsidR="00202F4F" w:rsidRDefault="00202F4F" w:rsidP="007967C4">
      <w:pPr>
        <w:spacing w:after="0" w:line="240" w:lineRule="auto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 w:val="28"/>
          <w:szCs w:val="28"/>
        </w:rPr>
        <w:t xml:space="preserve">                                          </w:t>
      </w:r>
      <w:r w:rsidRPr="007967C4">
        <w:rPr>
          <w:rFonts w:ascii="Cambria" w:hAnsi="Cambria"/>
          <w:b/>
          <w:sz w:val="36"/>
          <w:szCs w:val="36"/>
        </w:rPr>
        <w:t>Archeologia fenicio-punica</w:t>
      </w:r>
    </w:p>
    <w:p w:rsidR="00202F4F" w:rsidRDefault="00202F4F" w:rsidP="007967C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7967C4">
        <w:rPr>
          <w:rFonts w:ascii="Cambria" w:hAnsi="Cambria"/>
          <w:sz w:val="24"/>
          <w:szCs w:val="24"/>
        </w:rPr>
        <w:t>(Settore scientifico-disciplinare L-OR/06)</w:t>
      </w:r>
    </w:p>
    <w:p w:rsidR="00202F4F" w:rsidRDefault="00202F4F" w:rsidP="007967C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Anno Accademico 2013/2014</w:t>
      </w:r>
    </w:p>
    <w:p w:rsidR="00202F4F" w:rsidRDefault="00202F4F" w:rsidP="007967C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 semestre</w:t>
      </w:r>
    </w:p>
    <w:p w:rsidR="00202F4F" w:rsidRDefault="00202F4F" w:rsidP="007967C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202F4F" w:rsidRPr="007967C4" w:rsidRDefault="00202F4F" w:rsidP="007967C4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7967C4">
        <w:rPr>
          <w:rFonts w:ascii="Cambria" w:hAnsi="Cambria"/>
          <w:sz w:val="28"/>
          <w:szCs w:val="28"/>
        </w:rPr>
        <w:t>Titolo del Corso:</w:t>
      </w:r>
    </w:p>
    <w:p w:rsidR="00202F4F" w:rsidRDefault="00202F4F" w:rsidP="007967C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7967C4">
        <w:rPr>
          <w:rFonts w:ascii="Cambria" w:hAnsi="Cambria"/>
          <w:b/>
          <w:sz w:val="28"/>
          <w:szCs w:val="28"/>
        </w:rPr>
        <w:t xml:space="preserve">L’ espansione fenicia nel Mediterraneo </w:t>
      </w:r>
    </w:p>
    <w:p w:rsidR="00202F4F" w:rsidRDefault="00202F4F" w:rsidP="007967C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202F4F" w:rsidRDefault="00202F4F" w:rsidP="007967C4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Programma</w:t>
      </w:r>
    </w:p>
    <w:p w:rsidR="00202F4F" w:rsidRPr="002A7DBB" w:rsidRDefault="00202F4F" w:rsidP="009C5D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7DBB">
        <w:rPr>
          <w:rFonts w:ascii="Cambria" w:hAnsi="Cambria"/>
          <w:sz w:val="24"/>
          <w:szCs w:val="24"/>
        </w:rPr>
        <w:t>La prima parte del corso verterà sulla questione e sull’origine della civiltà fenicia nel più ampio quadro delle diverse genti che si stabilirono nell’area siro-palestinese nel corso del II e I  millennio a.C. Saranno anche delineati i momenti salienti dell’espansione coloniale nel bacino del Mediterraneo. Nel corso del programma, oltre l’inquadramento storico-culturale, saranno trattati i vari aspetti che caratterizzano il mondo fenicio: insediamenti e topografia, architettura e urbanistica, cultura materiale ed artistica, lingua, religione, etc. Si passerà anche in rassegna la storia degli studi e delle ricerche con particolare riguardo alle scoperte archeologiche più recenti.</w:t>
      </w:r>
    </w:p>
    <w:p w:rsidR="00202F4F" w:rsidRPr="002A7DBB" w:rsidRDefault="00202F4F" w:rsidP="009C5D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7DBB">
        <w:rPr>
          <w:rFonts w:ascii="Cambria" w:hAnsi="Cambria"/>
          <w:sz w:val="24"/>
          <w:szCs w:val="24"/>
        </w:rPr>
        <w:t>La seconda parte verterà sulla Sicilia fenicia e punica, con particolare riguardo ai principali insediamenti di Mozia, Panormo e Solunto.</w:t>
      </w:r>
    </w:p>
    <w:p w:rsidR="00202F4F" w:rsidRDefault="00202F4F" w:rsidP="007967C4">
      <w:pPr>
        <w:spacing w:after="0" w:line="240" w:lineRule="auto"/>
        <w:rPr>
          <w:rFonts w:ascii="Cambria" w:hAnsi="Cambria"/>
          <w:sz w:val="28"/>
          <w:szCs w:val="28"/>
        </w:rPr>
      </w:pPr>
    </w:p>
    <w:p w:rsidR="00202F4F" w:rsidRPr="002A7DBB" w:rsidRDefault="00202F4F" w:rsidP="002A7DB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2A7DBB">
        <w:rPr>
          <w:rFonts w:ascii="Cambria" w:hAnsi="Cambria"/>
          <w:sz w:val="24"/>
          <w:szCs w:val="24"/>
        </w:rPr>
        <w:t xml:space="preserve"> C. Bonnet, </w:t>
      </w:r>
      <w:r w:rsidRPr="002A7DBB">
        <w:rPr>
          <w:rFonts w:ascii="Cambria" w:hAnsi="Cambria"/>
          <w:i/>
          <w:sz w:val="24"/>
          <w:szCs w:val="24"/>
        </w:rPr>
        <w:t>I Fenici</w:t>
      </w:r>
      <w:r>
        <w:rPr>
          <w:rFonts w:ascii="Cambria" w:hAnsi="Cambria"/>
          <w:sz w:val="24"/>
          <w:szCs w:val="24"/>
        </w:rPr>
        <w:t>.</w:t>
      </w:r>
      <w:r w:rsidRPr="002A7DBB">
        <w:rPr>
          <w:rFonts w:ascii="Cambria" w:hAnsi="Cambria"/>
          <w:sz w:val="24"/>
          <w:szCs w:val="24"/>
        </w:rPr>
        <w:t xml:space="preserve"> Carocci, Roma 2004.</w:t>
      </w:r>
    </w:p>
    <w:p w:rsidR="00202F4F" w:rsidRPr="002A7DBB" w:rsidRDefault="00202F4F" w:rsidP="002A7DB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S. Bondì - M. Botto – G. Garbati – I. Oggiano, </w:t>
      </w:r>
      <w:r w:rsidRPr="00B559E3">
        <w:rPr>
          <w:rFonts w:ascii="Cambria" w:hAnsi="Cambria"/>
          <w:i/>
          <w:sz w:val="24"/>
          <w:szCs w:val="24"/>
        </w:rPr>
        <w:t>Fenici e Cartaginesi</w:t>
      </w:r>
      <w:r w:rsidRPr="003C0220">
        <w:rPr>
          <w:rFonts w:ascii="Cambria" w:hAnsi="Cambria"/>
          <w:i/>
          <w:sz w:val="24"/>
          <w:szCs w:val="24"/>
        </w:rPr>
        <w:t>, una Civiltà nel Mediterraneo</w:t>
      </w:r>
      <w:r>
        <w:rPr>
          <w:rFonts w:ascii="Cambria" w:hAnsi="Cambria"/>
          <w:sz w:val="24"/>
          <w:szCs w:val="24"/>
        </w:rPr>
        <w:t>. Libreria dello Stato, Roma 2009.</w:t>
      </w:r>
    </w:p>
    <w:p w:rsidR="00202F4F" w:rsidRPr="002A7DBB" w:rsidRDefault="00202F4F" w:rsidP="002A7DB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2A7DBB">
        <w:rPr>
          <w:rFonts w:ascii="Cambria" w:hAnsi="Cambria"/>
          <w:sz w:val="24"/>
          <w:szCs w:val="24"/>
        </w:rPr>
        <w:t xml:space="preserve">G. Falsone, </w:t>
      </w:r>
      <w:r w:rsidRPr="002A7DBB">
        <w:rPr>
          <w:rFonts w:ascii="Cambria" w:hAnsi="Cambria"/>
          <w:i/>
          <w:sz w:val="24"/>
          <w:szCs w:val="24"/>
        </w:rPr>
        <w:t xml:space="preserve">Antologia di Testi per </w:t>
      </w:r>
      <w:smartTag w:uri="urn:schemas-microsoft-com:office:smarttags" w:element="PersonName">
        <w:smartTagPr>
          <w:attr w:name="ProductID" w:val="la Civiltà"/>
        </w:smartTagPr>
        <w:r w:rsidRPr="002A7DBB">
          <w:rPr>
            <w:rFonts w:ascii="Cambria" w:hAnsi="Cambria"/>
            <w:i/>
            <w:sz w:val="24"/>
            <w:szCs w:val="24"/>
          </w:rPr>
          <w:t>la Civiltà</w:t>
        </w:r>
      </w:smartTag>
      <w:r w:rsidRPr="002A7DBB">
        <w:rPr>
          <w:rFonts w:ascii="Cambria" w:hAnsi="Cambria"/>
          <w:i/>
          <w:sz w:val="24"/>
          <w:szCs w:val="24"/>
        </w:rPr>
        <w:t xml:space="preserve"> fenicia e punica</w:t>
      </w:r>
      <w:r>
        <w:rPr>
          <w:rFonts w:ascii="Cambria" w:hAnsi="Cambria"/>
          <w:sz w:val="24"/>
          <w:szCs w:val="24"/>
        </w:rPr>
        <w:t>, Palermo 1974.</w:t>
      </w:r>
    </w:p>
    <w:p w:rsidR="00202F4F" w:rsidRPr="002A7DBB" w:rsidRDefault="00202F4F" w:rsidP="002A7DB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2A7DBB">
        <w:rPr>
          <w:rFonts w:ascii="Cambria" w:hAnsi="Cambria"/>
          <w:sz w:val="24"/>
          <w:szCs w:val="24"/>
        </w:rPr>
        <w:t xml:space="preserve">G. Falsone, </w:t>
      </w:r>
      <w:smartTag w:uri="urn:schemas-microsoft-com:office:smarttags" w:element="PersonName">
        <w:smartTagPr>
          <w:attr w:name="ProductID" w:val="La Fenicia"/>
        </w:smartTagPr>
        <w:r w:rsidRPr="002A7DBB">
          <w:rPr>
            <w:rFonts w:ascii="Cambria" w:hAnsi="Cambria"/>
            <w:i/>
            <w:sz w:val="24"/>
            <w:szCs w:val="24"/>
          </w:rPr>
          <w:t>La Fenicia</w:t>
        </w:r>
      </w:smartTag>
      <w:r w:rsidRPr="002A7DBB">
        <w:rPr>
          <w:rFonts w:ascii="Cambria" w:hAnsi="Cambria"/>
          <w:i/>
          <w:sz w:val="24"/>
          <w:szCs w:val="24"/>
        </w:rPr>
        <w:t xml:space="preserve"> come centro di lavorazione del bronzo nell’ età del Ferro</w:t>
      </w:r>
      <w:r w:rsidRPr="002A7DBB">
        <w:rPr>
          <w:rFonts w:ascii="Cambria" w:hAnsi="Cambria"/>
          <w:sz w:val="24"/>
          <w:szCs w:val="24"/>
        </w:rPr>
        <w:t>, in Dialoghi di archeologia III/6, 1988, pp. 79-110.</w:t>
      </w:r>
    </w:p>
    <w:p w:rsidR="00202F4F" w:rsidRDefault="00202F4F" w:rsidP="002A7DB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2A7DBB">
        <w:rPr>
          <w:rFonts w:ascii="Cambria" w:hAnsi="Cambria"/>
          <w:sz w:val="24"/>
          <w:szCs w:val="24"/>
        </w:rPr>
        <w:t xml:space="preserve">F. Spatafora, </w:t>
      </w:r>
      <w:r w:rsidRPr="002A7DBB">
        <w:rPr>
          <w:rFonts w:ascii="Cambria" w:hAnsi="Cambria"/>
          <w:i/>
          <w:sz w:val="24"/>
          <w:szCs w:val="24"/>
        </w:rPr>
        <w:t>Da Panormos a Baalarm</w:t>
      </w:r>
      <w:r>
        <w:rPr>
          <w:rFonts w:ascii="Cambria" w:hAnsi="Cambria"/>
          <w:sz w:val="24"/>
          <w:szCs w:val="24"/>
        </w:rPr>
        <w:t xml:space="preserve">. </w:t>
      </w:r>
      <w:r w:rsidRPr="003C0220">
        <w:rPr>
          <w:rFonts w:ascii="Cambria" w:hAnsi="Cambria"/>
          <w:i/>
          <w:sz w:val="24"/>
          <w:szCs w:val="24"/>
        </w:rPr>
        <w:t>Ricerche di archeologia urbana</w:t>
      </w:r>
      <w:r>
        <w:rPr>
          <w:rFonts w:ascii="Cambria" w:hAnsi="Cambria"/>
          <w:sz w:val="24"/>
          <w:szCs w:val="24"/>
        </w:rPr>
        <w:t>, Palermo 2005: p</w:t>
      </w:r>
      <w:r w:rsidRPr="002A7DBB">
        <w:rPr>
          <w:rFonts w:ascii="Cambria" w:hAnsi="Cambria"/>
          <w:sz w:val="24"/>
          <w:szCs w:val="24"/>
        </w:rPr>
        <w:t>p. 1-55.</w:t>
      </w:r>
    </w:p>
    <w:p w:rsidR="00202F4F" w:rsidRPr="002A7DBB" w:rsidRDefault="00202F4F" w:rsidP="002A7DB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G. Falsone, </w:t>
      </w:r>
      <w:r w:rsidRPr="009C5DDC">
        <w:rPr>
          <w:rFonts w:ascii="Cambria" w:hAnsi="Cambria"/>
          <w:sz w:val="24"/>
          <w:szCs w:val="24"/>
        </w:rPr>
        <w:t>Il bronzetto fenicio di Sciacca</w:t>
      </w:r>
      <w:r>
        <w:rPr>
          <w:rFonts w:ascii="Cambria" w:hAnsi="Cambria"/>
          <w:sz w:val="24"/>
          <w:szCs w:val="24"/>
        </w:rPr>
        <w:t xml:space="preserve">. In G. Nenci </w:t>
      </w:r>
      <w:r w:rsidRPr="009C5DDC">
        <w:rPr>
          <w:rFonts w:ascii="Cambria" w:hAnsi="Cambria"/>
          <w:i/>
          <w:sz w:val="24"/>
          <w:szCs w:val="24"/>
        </w:rPr>
        <w:t>et alii</w:t>
      </w:r>
      <w:r>
        <w:rPr>
          <w:rFonts w:ascii="Cambria" w:hAnsi="Cambria"/>
          <w:sz w:val="24"/>
          <w:szCs w:val="24"/>
        </w:rPr>
        <w:t xml:space="preserve"> (edd.), </w:t>
      </w:r>
      <w:r w:rsidRPr="009C5DDC">
        <w:rPr>
          <w:rFonts w:ascii="Cambria" w:hAnsi="Cambria"/>
          <w:i/>
          <w:sz w:val="24"/>
          <w:szCs w:val="24"/>
        </w:rPr>
        <w:t>Studi sulla Sicilia Occidentale in onore di Vincenzo Tusa</w:t>
      </w:r>
      <w:r>
        <w:rPr>
          <w:rFonts w:ascii="Cambria" w:hAnsi="Cambria"/>
          <w:sz w:val="24"/>
          <w:szCs w:val="24"/>
        </w:rPr>
        <w:t>, Padova 1993, Ausilio Editore: pp. 45-56.</w:t>
      </w:r>
    </w:p>
    <w:p w:rsidR="00202F4F" w:rsidRPr="002A7DBB" w:rsidRDefault="00202F4F" w:rsidP="002A7DB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2A7DBB">
        <w:rPr>
          <w:rFonts w:ascii="Cambria" w:hAnsi="Cambria"/>
          <w:sz w:val="24"/>
          <w:szCs w:val="24"/>
        </w:rPr>
        <w:t xml:space="preserve">V. Tusa, Fenici e Cartaginesi, in </w:t>
      </w:r>
      <w:r w:rsidRPr="002A7DBB">
        <w:rPr>
          <w:rFonts w:ascii="Cambria" w:hAnsi="Cambria"/>
          <w:i/>
          <w:sz w:val="24"/>
          <w:szCs w:val="24"/>
        </w:rPr>
        <w:t>Sikanie</w:t>
      </w:r>
      <w:r w:rsidRPr="002A7DBB">
        <w:rPr>
          <w:rFonts w:ascii="Cambria" w:hAnsi="Cambria"/>
          <w:sz w:val="24"/>
          <w:szCs w:val="24"/>
        </w:rPr>
        <w:t>, Milano 1986, pp. 577-631.</w:t>
      </w:r>
    </w:p>
    <w:p w:rsidR="00202F4F" w:rsidRPr="002A7DBB" w:rsidRDefault="00202F4F" w:rsidP="002A7DB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2A7DBB">
        <w:rPr>
          <w:rFonts w:ascii="Cambria" w:hAnsi="Cambria"/>
          <w:sz w:val="24"/>
          <w:szCs w:val="24"/>
        </w:rPr>
        <w:t>Album delle tavole.</w:t>
      </w:r>
    </w:p>
    <w:p w:rsidR="00202F4F" w:rsidRPr="009C5DDC" w:rsidRDefault="00202F4F" w:rsidP="002A7DBB">
      <w:pPr>
        <w:spacing w:after="0" w:line="240" w:lineRule="auto"/>
        <w:rPr>
          <w:rFonts w:ascii="Cambria" w:hAnsi="Cambria"/>
          <w:sz w:val="24"/>
          <w:szCs w:val="24"/>
          <w:u w:val="single"/>
        </w:rPr>
      </w:pPr>
      <w:r w:rsidRPr="00AD0C36">
        <w:rPr>
          <w:rFonts w:ascii="Cambria" w:hAnsi="Cambria"/>
          <w:sz w:val="24"/>
          <w:szCs w:val="24"/>
          <w:u w:val="single"/>
        </w:rPr>
        <w:t>Altri testi consigliati</w:t>
      </w:r>
      <w:r>
        <w:rPr>
          <w:rFonts w:ascii="Cambria" w:hAnsi="Cambria"/>
          <w:sz w:val="24"/>
          <w:szCs w:val="24"/>
          <w:u w:val="single"/>
        </w:rPr>
        <w:t>:</w:t>
      </w:r>
    </w:p>
    <w:p w:rsidR="00202F4F" w:rsidRPr="00AD0C36" w:rsidRDefault="00202F4F" w:rsidP="00AD0C36">
      <w:pPr>
        <w:pStyle w:val="Paragrafoelenco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AA. VV., </w:t>
      </w:r>
      <w:r w:rsidRPr="009C5DDC">
        <w:rPr>
          <w:rFonts w:ascii="Cambria" w:hAnsi="Cambria"/>
          <w:i/>
          <w:sz w:val="24"/>
          <w:szCs w:val="24"/>
        </w:rPr>
        <w:t>I Fenici</w:t>
      </w:r>
      <w:r>
        <w:rPr>
          <w:rFonts w:ascii="Cambria" w:hAnsi="Cambria"/>
          <w:sz w:val="24"/>
          <w:szCs w:val="24"/>
        </w:rPr>
        <w:t>, Catalogo della Mostra di Venezia. Bompiani: Milano 1999, Parte I, pp. 17-65 e 120-159; Parte II: tutta (pp. 168 sgg.) Parte III, 306-471 e 524-579.</w:t>
      </w:r>
    </w:p>
    <w:p w:rsidR="00202F4F" w:rsidRPr="00AD0C36" w:rsidRDefault="00202F4F" w:rsidP="002A7DBB">
      <w:pPr>
        <w:spacing w:after="0" w:line="240" w:lineRule="auto"/>
        <w:rPr>
          <w:rFonts w:ascii="Cambria" w:hAnsi="Cambria"/>
          <w:sz w:val="24"/>
          <w:szCs w:val="24"/>
          <w:u w:val="single"/>
        </w:rPr>
      </w:pPr>
    </w:p>
    <w:p w:rsidR="00202F4F" w:rsidRPr="002A7DBB" w:rsidRDefault="00202F4F" w:rsidP="009C5D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N.B. : O</w:t>
      </w:r>
      <w:r w:rsidRPr="002A7DBB">
        <w:rPr>
          <w:rFonts w:ascii="Cambria" w:hAnsi="Cambria"/>
          <w:sz w:val="24"/>
          <w:szCs w:val="24"/>
        </w:rPr>
        <w:t>ltre al programma su indicato, gli studenti devono concordare il tema di un lavoro individuale scritto o/e orale (tesina) con il docente.</w:t>
      </w:r>
    </w:p>
    <w:p w:rsidR="00202F4F" w:rsidRPr="002A7DBB" w:rsidRDefault="00202F4F" w:rsidP="009C5DD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7DBB">
        <w:rPr>
          <w:rFonts w:ascii="Cambria" w:hAnsi="Cambria"/>
          <w:sz w:val="24"/>
          <w:szCs w:val="24"/>
        </w:rPr>
        <w:t>Si richiede inoltre la partecipazione alle escursioni a Mozia-Marsala-Erice e Palermo-Solunto. Gli studenti impossibilitati a frequentare devono contattare il docente per eventuali lavori o studi integrativi.</w:t>
      </w:r>
    </w:p>
    <w:p w:rsidR="00202F4F" w:rsidRDefault="00202F4F" w:rsidP="007967C4">
      <w:pPr>
        <w:spacing w:after="0" w:line="240" w:lineRule="auto"/>
        <w:rPr>
          <w:rFonts w:ascii="Cambria" w:hAnsi="Cambria"/>
          <w:sz w:val="24"/>
          <w:szCs w:val="24"/>
        </w:rPr>
      </w:pPr>
    </w:p>
    <w:p w:rsidR="00202F4F" w:rsidRDefault="00202F4F" w:rsidP="007967C4">
      <w:pPr>
        <w:spacing w:after="0" w:line="240" w:lineRule="auto"/>
        <w:rPr>
          <w:rFonts w:ascii="Cambria" w:hAnsi="Cambria"/>
          <w:sz w:val="24"/>
          <w:szCs w:val="24"/>
        </w:rPr>
      </w:pPr>
    </w:p>
    <w:p w:rsidR="00202F4F" w:rsidRPr="002A7DBB" w:rsidRDefault="00202F4F" w:rsidP="007967C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Palermo, aprile 2014                                                                                               Prof. G. Falsone</w:t>
      </w:r>
    </w:p>
    <w:sectPr w:rsidR="00202F4F" w:rsidRPr="002A7DBB" w:rsidSect="009E7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45FA"/>
    <w:multiLevelType w:val="hybridMultilevel"/>
    <w:tmpl w:val="0A22FC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B71F1F"/>
    <w:multiLevelType w:val="hybridMultilevel"/>
    <w:tmpl w:val="FA8C67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283"/>
  <w:characterSpacingControl w:val="doNotCompress"/>
  <w:compat/>
  <w:rsids>
    <w:rsidRoot w:val="007967C4"/>
    <w:rsid w:val="00166499"/>
    <w:rsid w:val="00202F4F"/>
    <w:rsid w:val="002A7DBB"/>
    <w:rsid w:val="00367313"/>
    <w:rsid w:val="003C0220"/>
    <w:rsid w:val="004D4543"/>
    <w:rsid w:val="005034C2"/>
    <w:rsid w:val="00790DE1"/>
    <w:rsid w:val="007967C4"/>
    <w:rsid w:val="009A4421"/>
    <w:rsid w:val="009C5DDC"/>
    <w:rsid w:val="009E734B"/>
    <w:rsid w:val="00A3116C"/>
    <w:rsid w:val="00AD0C36"/>
    <w:rsid w:val="00AE012D"/>
    <w:rsid w:val="00B559E3"/>
    <w:rsid w:val="00FC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34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D4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Palermo</dc:title>
  <dc:subject/>
  <dc:creator>User</dc:creator>
  <cp:keywords/>
  <dc:description/>
  <cp:lastModifiedBy>DI SIENA</cp:lastModifiedBy>
  <cp:revision>2</cp:revision>
  <cp:lastPrinted>2014-04-10T11:12:00Z</cp:lastPrinted>
  <dcterms:created xsi:type="dcterms:W3CDTF">2014-04-10T11:13:00Z</dcterms:created>
  <dcterms:modified xsi:type="dcterms:W3CDTF">2014-04-10T11:13:00Z</dcterms:modified>
</cp:coreProperties>
</file>