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DIRETTORI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DIPARTIMENTO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ECONOMIA E STATISTICA </w:t>
      </w: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DELLE UNIVERSITA’ NAZIONALI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Consiglio d’Amministrazione della</w:t>
      </w:r>
      <w:proofErr w:type="gramStart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</w:t>
      </w:r>
      <w:proofErr w:type="gramEnd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Fondazione Nazionale Commercialisti, nell’adunanza del 20 gennaio 2016, ha deliberato l’assegnazione di: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           </w:t>
      </w: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-</w:t>
      </w: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  <w:t>N. 1 Borsa di studio in materia di Statistica Economica/Econometria;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           </w:t>
      </w: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-</w:t>
      </w: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  <w:t xml:space="preserve">N. 1 Borsa di studio in materia di Bilancio di Esercizio/Principi Contabi-li/Principi di </w:t>
      </w:r>
      <w:proofErr w:type="gramStart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Revisione</w:t>
      </w:r>
      <w:proofErr w:type="gramEnd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Destinatari delle stesse sono tutti i laureati con laurea magistrale o a ciclo unico, conseguita in un qualunque Ateneo italiano, che non </w:t>
      </w:r>
      <w:proofErr w:type="gramStart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abbiano</w:t>
      </w:r>
      <w:proofErr w:type="gramEnd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compiuto i 40 anni d’età.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gramStart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Ulteriori</w:t>
      </w:r>
      <w:proofErr w:type="gramEnd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requisiti richiesti ai fini della partecipazione all’assegnazione sono una perfetta conoscenza dell’uso del computer e della navigazione internet ed una buona conoscenza della lingua inglese.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Non è prevista alcuna prova selettiva.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valutazione delle candidature sarà effettuata sulla base dei </w:t>
      </w:r>
      <w:proofErr w:type="spellStart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curricula</w:t>
      </w:r>
      <w:proofErr w:type="spellEnd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ricevuti </w:t>
      </w:r>
      <w:proofErr w:type="gramStart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ad</w:t>
      </w:r>
      <w:proofErr w:type="gramEnd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insindacabile giudizio del Consiglio d’Amministrazione della Fondazione.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All’uopo gli interessati dovranno inviare il proprio curriculum vitae, entro il termine ultimo del 15 febbraio 2016, a mezzo posta ordinaria, all’indirizzo della sede della Fondazione, in Roma (00185), Piazza della Repubblica n.68.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Il valore di ciascuna borsa di studio è di Euro 10.000,00 netti complessivi, che saranno corrisposti in rate mensili posticipate </w:t>
      </w:r>
      <w:proofErr w:type="gramStart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 partire dal</w:t>
      </w:r>
      <w:proofErr w:type="gramEnd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1° marzo 2016 al 31 dicembre 2016.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gramStart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Ulteriori</w:t>
      </w:r>
      <w:proofErr w:type="gramEnd"/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dettagli sono indicati nei testi dei relativi bandi, che si allegano.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UFFICIO STAMPA FONDAZIONE NAZIONALE COMMERCIALISTI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Piazza della Repubblica, 68 – 00185 Roma</w:t>
      </w:r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Ester Annetta – </w:t>
      </w:r>
      <w:hyperlink r:id="rId4" w:history="1">
        <w:r w:rsidRPr="003D3B0D">
          <w:rPr>
            <w:rFonts w:ascii="Times New Roman" w:eastAsia="Times New Roman" w:hAnsi="Times New Roman" w:cs="Times New Roman"/>
            <w:color w:val="0186BA"/>
            <w:sz w:val="24"/>
            <w:szCs w:val="24"/>
            <w:u w:val="single"/>
            <w:lang w:eastAsia="it-IT"/>
          </w:rPr>
          <w:t>comunicazione@fncommercialisti.it</w:t>
        </w:r>
      </w:hyperlink>
    </w:p>
    <w:p w:rsidR="003D3B0D" w:rsidRPr="003D3B0D" w:rsidRDefault="003D3B0D" w:rsidP="003D3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D3B0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06 47829045</w:t>
      </w:r>
    </w:p>
    <w:p w:rsidR="00363E4F" w:rsidRPr="003D3B0D" w:rsidRDefault="00363E4F" w:rsidP="003D3B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E4F" w:rsidRPr="003D3B0D" w:rsidSect="00363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3D3B0D"/>
    <w:rsid w:val="00363E4F"/>
    <w:rsid w:val="003D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E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D3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D3B0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D3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679">
          <w:marLeft w:val="0"/>
          <w:marRight w:val="0"/>
          <w:marTop w:val="0"/>
          <w:marBottom w:val="0"/>
          <w:divBdr>
            <w:top w:val="single" w:sz="4" w:space="0" w:color="A3A3A3"/>
            <w:left w:val="single" w:sz="4" w:space="0" w:color="A3A3A3"/>
            <w:bottom w:val="single" w:sz="4" w:space="0" w:color="A3A3A3"/>
            <w:right w:val="single" w:sz="4" w:space="0" w:color="A3A3A3"/>
          </w:divBdr>
          <w:divsChild>
            <w:div w:id="497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4664">
                  <w:marLeft w:val="0"/>
                  <w:marRight w:val="29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2205">
                      <w:marLeft w:val="92"/>
                      <w:marRight w:val="92"/>
                      <w:marTop w:val="92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zione@fncommercialis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2016-01-28T17:52:00Z</dcterms:created>
  <dcterms:modified xsi:type="dcterms:W3CDTF">2016-01-28T17:53:00Z</dcterms:modified>
</cp:coreProperties>
</file>