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77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 Public Engagement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senza scopo di lucro con valore educativo, culturale e di sviluppo della societ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, rivolte al pubblico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Docente Responsabile scientifico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40"/>
                <w:szCs w:val="40"/>
                <w:rtl w:val="0"/>
                <w:lang w:val="it-IT"/>
              </w:rPr>
              <w:t>Tiziana Di Salvo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FIS/05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Eventuali Docenti partecipanti</w:t>
            </w:r>
          </w:p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Data di svolgimento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dal gg/mm/aaaa    al gg/mm/aaaa    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 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__  </w:t>
            </w:r>
          </w:p>
        </w:tc>
      </w:tr>
      <w:tr>
        <w:tblPrEx>
          <w:shd w:val="clear" w:color="auto" w:fill="d0ddef"/>
        </w:tblPrEx>
        <w:trPr>
          <w:trHeight w:val="641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Titolo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Seminario: I recenti successi della Relativit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- Le Onde Gravitazionali e la foto di un Buco Nero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Divulgazione Scientifica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Soggetti coinvolti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Altri Dipartimenti, Enti Pubblici o privati, Istituzioni, Associazioni etc. partner dell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Unipa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Destinatari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Fruitori del bene pubblico prodotto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Studenti o pubblico interessato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13006"/>
      </w:tblGrid>
      <w:tr>
        <w:tblPrEx>
          <w:shd w:val="clear" w:color="auto" w:fill="d0ddef"/>
        </w:tblPrEx>
        <w:trPr>
          <w:trHeight w:val="795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Categoria o categorie in cui rientra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Sono possibili risposte multiple: selezionare la/le voci con una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X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divulgative firmate dallo staff docente a livello nazionale o internazionale;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(cartacee e digitali) dedicate al pubblico esterno (ad es. magazine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partecipazioni dello staff docente a trasmissioni radiotelevisive a livello nazionale o internazionale;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partecipazioni attive a incontri pubblici organizzati da altri soggetti (es. caff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scientifici, festival, fiere scientifiche, ecc.);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partecipazione alla formulazione di programmi di pubblico interesse (policy-making);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partecipazione a comitati per la definizione di standard e norme tecniche;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eventi pubblici (es. Notte dei Ricercatori, open day);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concerti, mostre, esposizioni e altri eventi di pubblica utilit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aperti alla comunit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tutela della salute (es. giornate informative e di prevenzione);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in collaborazione con enti per progetti di sviluppo urbano o valorizzazione del territorio;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orientamento e interazione con le scuole superiori;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divulgative rivolte a bambini e giovani;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democrazia partecipativa (es. consensus conferences, citizen panel);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giornate organizzate di formazione alla comunicazione (rivolta a PTA o docenti);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siti web interattivi e/o divulgativi, blog;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fruizione da parte della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 musei, ospedali, impianti sportivi, biblioteche, teatri, edifici storici universitari;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altro: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1875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Breve descrizione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500 battute max</w:t>
            </w:r>
            <w:r>
              <w:rPr>
                <w:sz w:val="24"/>
                <w:szCs w:val="24"/>
                <w:rtl w:val="0"/>
                <w:lang w:val="it-IT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Seminario divulgativo sull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>Astrofisica degli oggetti compatti, buchi neri e stelle di neutroni, con particolare attenzione ai recenti successi della Relativit</w:t>
            </w:r>
            <w:r>
              <w:rPr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sz w:val="28"/>
                <w:szCs w:val="28"/>
                <w:rtl w:val="0"/>
                <w:lang w:val="it-IT"/>
              </w:rPr>
              <w:t>Generale: la rilevazione diretta delle Onde Gravitazionali e la prima foto di un Buco Nero.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it-IT"/>
              </w:rPr>
              <w:t>Budget complessivo utilizzato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(di cui) finanziamenti esterni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Impatto stimato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Numero partecipanti, visualizzazioni su siti web, etc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Una cinquantina di partecipanti presenti in sala.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Link a siti web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"http://www.unipa.it/Notte-Europea-dei-Ricercatori---SHARPER-2019/"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it-IT"/>
              </w:rPr>
              <w:t>http://www.unipa.it/Notte-Europea-dei-Ricercatori---SHARPER-2019/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Locandina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 caso affermativo allegare copia o indicare link/download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"http://www.unipa.it/redazioneweb/.content/documenti/Programma-SHARPER-Palermo-ed.-2019_light.pdf"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it-IT"/>
              </w:rPr>
              <w:t>http://www.unipa.it/redazioneweb/.content/documenti/Programma-SHARPER-Palermo-ed.-2019_light.pdf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